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7B8" w:rsidRPr="00995D83" w:rsidRDefault="00AE67B8" w:rsidP="00AE67B8">
      <w:pPr>
        <w:spacing w:after="0" w:line="240" w:lineRule="auto"/>
        <w:jc w:val="right"/>
        <w:rPr>
          <w:rFonts w:ascii="Times New Roman" w:hAnsi="Times New Roman"/>
          <w:sz w:val="24"/>
          <w:szCs w:val="24"/>
          <w:lang w:eastAsia="ru-RU"/>
        </w:rPr>
      </w:pPr>
      <w:bookmarkStart w:id="0" w:name="_Toc366072215"/>
      <w:bookmarkStart w:id="1" w:name="_Toc366072441"/>
      <w:bookmarkStart w:id="2" w:name="_Toc366072666"/>
      <w:bookmarkStart w:id="3" w:name="_Toc396908444"/>
      <w:bookmarkStart w:id="4" w:name="_Toc402966771"/>
      <w:bookmarkStart w:id="5" w:name="_Toc402967527"/>
      <w:r w:rsidRPr="00490CB7">
        <w:rPr>
          <w:rFonts w:ascii="Times New Roman" w:hAnsi="Times New Roman"/>
          <w:sz w:val="24"/>
          <w:szCs w:val="24"/>
          <w:lang w:eastAsia="ru-RU"/>
        </w:rPr>
        <w:t>Приложение №</w:t>
      </w:r>
      <w:r w:rsidRPr="00995D83">
        <w:rPr>
          <w:rFonts w:ascii="Times New Roman" w:hAnsi="Times New Roman"/>
          <w:sz w:val="24"/>
          <w:szCs w:val="24"/>
          <w:lang w:eastAsia="ru-RU"/>
        </w:rPr>
        <w:t xml:space="preserve"> _______</w:t>
      </w:r>
    </w:p>
    <w:p w:rsidR="00AE67B8" w:rsidRPr="00490CB7" w:rsidRDefault="00AE67B8" w:rsidP="00AE67B8">
      <w:pPr>
        <w:spacing w:after="0" w:line="240" w:lineRule="auto"/>
        <w:jc w:val="right"/>
        <w:rPr>
          <w:rFonts w:ascii="Times New Roman" w:hAnsi="Times New Roman"/>
          <w:sz w:val="24"/>
          <w:szCs w:val="24"/>
          <w:lang w:eastAsia="ru-RU"/>
        </w:rPr>
      </w:pPr>
      <w:r w:rsidRPr="00490CB7">
        <w:rPr>
          <w:rFonts w:ascii="Times New Roman" w:hAnsi="Times New Roman"/>
          <w:sz w:val="24"/>
          <w:szCs w:val="24"/>
          <w:lang w:eastAsia="ru-RU"/>
        </w:rPr>
        <w:t xml:space="preserve">к решению Совета директоров </w:t>
      </w:r>
    </w:p>
    <w:p w:rsidR="00AE67B8" w:rsidRPr="00490CB7" w:rsidRDefault="001B41FE" w:rsidP="00AE67B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АО «ТСК»</w:t>
      </w:r>
    </w:p>
    <w:p w:rsidR="00AE67B8" w:rsidRPr="005D27A0" w:rsidRDefault="00AE67B8" w:rsidP="00AE67B8">
      <w:pPr>
        <w:spacing w:after="0" w:line="240" w:lineRule="auto"/>
        <w:jc w:val="right"/>
        <w:rPr>
          <w:rFonts w:ascii="Times New Roman" w:hAnsi="Times New Roman"/>
          <w:sz w:val="24"/>
          <w:szCs w:val="24"/>
          <w:lang w:eastAsia="ru-RU"/>
        </w:rPr>
      </w:pPr>
      <w:r w:rsidRPr="00490CB7">
        <w:rPr>
          <w:rFonts w:ascii="Times New Roman" w:hAnsi="Times New Roman"/>
          <w:sz w:val="24"/>
          <w:szCs w:val="24"/>
          <w:lang w:eastAsia="ru-RU"/>
        </w:rPr>
        <w:t>от __</w:t>
      </w:r>
      <w:r w:rsidRPr="00D356D2">
        <w:rPr>
          <w:rFonts w:ascii="Times New Roman" w:hAnsi="Times New Roman"/>
          <w:sz w:val="24"/>
          <w:szCs w:val="24"/>
          <w:lang w:eastAsia="ru-RU"/>
        </w:rPr>
        <w:t>___</w:t>
      </w:r>
      <w:r w:rsidRPr="00490CB7">
        <w:rPr>
          <w:rFonts w:ascii="Times New Roman" w:hAnsi="Times New Roman"/>
          <w:sz w:val="24"/>
          <w:szCs w:val="24"/>
          <w:lang w:eastAsia="ru-RU"/>
        </w:rPr>
        <w:t>.</w:t>
      </w:r>
      <w:r w:rsidRPr="00D356D2">
        <w:rPr>
          <w:rFonts w:ascii="Times New Roman" w:hAnsi="Times New Roman"/>
          <w:sz w:val="24"/>
          <w:szCs w:val="24"/>
          <w:lang w:eastAsia="ru-RU"/>
        </w:rPr>
        <w:t>____</w:t>
      </w:r>
      <w:r w:rsidRPr="00490CB7">
        <w:rPr>
          <w:rFonts w:ascii="Times New Roman" w:hAnsi="Times New Roman"/>
          <w:sz w:val="24"/>
          <w:szCs w:val="24"/>
          <w:lang w:eastAsia="ru-RU"/>
        </w:rPr>
        <w:t>__.201</w:t>
      </w:r>
      <w:r>
        <w:rPr>
          <w:rFonts w:ascii="Times New Roman" w:hAnsi="Times New Roman"/>
          <w:sz w:val="24"/>
          <w:szCs w:val="24"/>
          <w:lang w:eastAsia="ru-RU"/>
        </w:rPr>
        <w:t>8</w:t>
      </w:r>
      <w:r w:rsidRPr="00490CB7">
        <w:rPr>
          <w:rFonts w:ascii="Times New Roman" w:hAnsi="Times New Roman"/>
          <w:sz w:val="24"/>
          <w:szCs w:val="24"/>
          <w:lang w:eastAsia="ru-RU"/>
        </w:rPr>
        <w:t xml:space="preserve"> (Протокол № </w:t>
      </w:r>
      <w:r w:rsidRPr="00D356D2">
        <w:rPr>
          <w:rFonts w:ascii="Times New Roman" w:hAnsi="Times New Roman"/>
          <w:sz w:val="24"/>
          <w:szCs w:val="24"/>
          <w:lang w:eastAsia="ru-RU"/>
        </w:rPr>
        <w:t>____</w:t>
      </w:r>
      <w:r w:rsidRPr="00490CB7">
        <w:rPr>
          <w:rFonts w:ascii="Times New Roman" w:hAnsi="Times New Roman"/>
          <w:sz w:val="24"/>
          <w:szCs w:val="24"/>
          <w:lang w:eastAsia="ru-RU"/>
        </w:rPr>
        <w:t>__)</w:t>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Default="00312E2B" w:rsidP="00D75C6D">
      <w:pPr>
        <w:spacing w:after="0" w:line="240" w:lineRule="auto"/>
        <w:rPr>
          <w:rFonts w:ascii="Times New Roman" w:hAnsi="Times New Roman"/>
          <w:sz w:val="24"/>
          <w:szCs w:val="24"/>
          <w:lang w:eastAsia="ru-RU"/>
        </w:rPr>
      </w:pPr>
    </w:p>
    <w:p w:rsidR="00672AD6" w:rsidRDefault="00672AD6" w:rsidP="00D75C6D">
      <w:pPr>
        <w:spacing w:after="0" w:line="240" w:lineRule="auto"/>
        <w:rPr>
          <w:rFonts w:ascii="Times New Roman" w:hAnsi="Times New Roman"/>
          <w:sz w:val="24"/>
          <w:szCs w:val="24"/>
          <w:lang w:eastAsia="ru-RU"/>
        </w:rPr>
      </w:pPr>
    </w:p>
    <w:p w:rsidR="00672AD6" w:rsidRDefault="00672AD6" w:rsidP="00D75C6D">
      <w:pPr>
        <w:spacing w:after="0" w:line="240" w:lineRule="auto"/>
        <w:rPr>
          <w:rFonts w:ascii="Times New Roman" w:hAnsi="Times New Roman"/>
          <w:sz w:val="24"/>
          <w:szCs w:val="24"/>
          <w:lang w:eastAsia="ru-RU"/>
        </w:rPr>
      </w:pPr>
    </w:p>
    <w:p w:rsidR="00672AD6" w:rsidRDefault="00672AD6" w:rsidP="00D75C6D">
      <w:pPr>
        <w:spacing w:after="0" w:line="240" w:lineRule="auto"/>
        <w:rPr>
          <w:rFonts w:ascii="Times New Roman" w:hAnsi="Times New Roman"/>
          <w:sz w:val="24"/>
          <w:szCs w:val="24"/>
          <w:lang w:eastAsia="ru-RU"/>
        </w:rPr>
      </w:pPr>
    </w:p>
    <w:p w:rsidR="00672AD6" w:rsidRDefault="00672AD6" w:rsidP="00D75C6D">
      <w:pPr>
        <w:spacing w:after="0" w:line="240" w:lineRule="auto"/>
        <w:rPr>
          <w:rFonts w:ascii="Times New Roman" w:hAnsi="Times New Roman"/>
          <w:sz w:val="24"/>
          <w:szCs w:val="24"/>
          <w:lang w:eastAsia="ru-RU"/>
        </w:rPr>
      </w:pPr>
    </w:p>
    <w:p w:rsidR="00672AD6" w:rsidRDefault="00672AD6" w:rsidP="00D75C6D">
      <w:pPr>
        <w:spacing w:after="0" w:line="240" w:lineRule="auto"/>
        <w:rPr>
          <w:rFonts w:ascii="Times New Roman" w:hAnsi="Times New Roman"/>
          <w:sz w:val="24"/>
          <w:szCs w:val="24"/>
          <w:lang w:eastAsia="ru-RU"/>
        </w:rPr>
      </w:pPr>
    </w:p>
    <w:p w:rsidR="00672AD6" w:rsidRDefault="00672AD6" w:rsidP="00D75C6D">
      <w:pPr>
        <w:spacing w:after="0" w:line="240" w:lineRule="auto"/>
        <w:rPr>
          <w:rFonts w:ascii="Times New Roman" w:hAnsi="Times New Roman"/>
          <w:sz w:val="24"/>
          <w:szCs w:val="24"/>
          <w:lang w:eastAsia="ru-RU"/>
        </w:rPr>
      </w:pPr>
    </w:p>
    <w:p w:rsidR="00672AD6" w:rsidRDefault="00672AD6" w:rsidP="00D75C6D">
      <w:pPr>
        <w:spacing w:after="0" w:line="240" w:lineRule="auto"/>
        <w:rPr>
          <w:rFonts w:ascii="Times New Roman" w:hAnsi="Times New Roman"/>
          <w:sz w:val="24"/>
          <w:szCs w:val="24"/>
          <w:lang w:eastAsia="ru-RU"/>
        </w:rPr>
      </w:pPr>
    </w:p>
    <w:p w:rsidR="00672AD6" w:rsidRPr="00C8757A" w:rsidRDefault="00672AD6" w:rsidP="00D75C6D">
      <w:pPr>
        <w:spacing w:after="0" w:line="240" w:lineRule="auto"/>
        <w:rPr>
          <w:rFonts w:ascii="Times New Roman" w:hAnsi="Times New Roman"/>
          <w:sz w:val="24"/>
          <w:szCs w:val="24"/>
          <w:lang w:eastAsia="ru-RU"/>
        </w:rPr>
      </w:pPr>
    </w:p>
    <w:p w:rsidR="00AE67B8" w:rsidRPr="005D27A0" w:rsidRDefault="00AE67B8" w:rsidP="00AE67B8">
      <w:pPr>
        <w:spacing w:before="120" w:after="0" w:line="240" w:lineRule="auto"/>
        <w:jc w:val="center"/>
        <w:rPr>
          <w:rFonts w:ascii="Times New Roman" w:hAnsi="Times New Roman"/>
          <w:b/>
          <w:sz w:val="28"/>
          <w:szCs w:val="28"/>
          <w:lang w:eastAsia="ru-RU"/>
        </w:rPr>
      </w:pPr>
      <w:r>
        <w:rPr>
          <w:rFonts w:ascii="Times New Roman" w:hAnsi="Times New Roman"/>
          <w:b/>
          <w:sz w:val="28"/>
          <w:szCs w:val="28"/>
          <w:lang w:eastAsia="ru-RU"/>
        </w:rPr>
        <w:t>П</w:t>
      </w:r>
      <w:r w:rsidRPr="005D27A0">
        <w:rPr>
          <w:rFonts w:ascii="Times New Roman" w:hAnsi="Times New Roman"/>
          <w:b/>
          <w:sz w:val="28"/>
          <w:szCs w:val="28"/>
          <w:lang w:eastAsia="ru-RU"/>
        </w:rPr>
        <w:t>оложение</w:t>
      </w:r>
    </w:p>
    <w:p w:rsidR="00AE67B8" w:rsidRPr="00490CB7" w:rsidRDefault="00AE67B8" w:rsidP="00AE67B8">
      <w:pPr>
        <w:spacing w:after="0" w:line="240" w:lineRule="auto"/>
        <w:jc w:val="center"/>
        <w:rPr>
          <w:rFonts w:ascii="Times New Roman" w:hAnsi="Times New Roman"/>
          <w:sz w:val="28"/>
          <w:szCs w:val="28"/>
          <w:lang w:eastAsia="ru-RU"/>
        </w:rPr>
      </w:pPr>
      <w:r w:rsidRPr="00490CB7">
        <w:rPr>
          <w:rFonts w:ascii="Times New Roman" w:hAnsi="Times New Roman"/>
          <w:sz w:val="28"/>
          <w:szCs w:val="28"/>
          <w:lang w:eastAsia="ru-RU"/>
        </w:rPr>
        <w:t>о порядке проведения регламентированных закупок товаров, работ, услуг</w:t>
      </w:r>
    </w:p>
    <w:p w:rsidR="00AE67B8" w:rsidRPr="00490CB7" w:rsidRDefault="001B41FE" w:rsidP="00AE67B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АО «ТСК»</w:t>
      </w:r>
    </w:p>
    <w:p w:rsidR="00AE67B8" w:rsidRPr="005D27A0" w:rsidRDefault="00AE67B8" w:rsidP="00AE67B8">
      <w:pPr>
        <w:spacing w:after="0" w:line="240" w:lineRule="auto"/>
        <w:jc w:val="center"/>
        <w:rPr>
          <w:rFonts w:ascii="Times New Roman" w:hAnsi="Times New Roman"/>
          <w:sz w:val="24"/>
          <w:szCs w:val="24"/>
          <w:lang w:eastAsia="ru-RU"/>
        </w:rPr>
      </w:pPr>
      <w:r w:rsidRPr="00490CB7">
        <w:rPr>
          <w:rFonts w:ascii="Times New Roman" w:hAnsi="Times New Roman"/>
          <w:sz w:val="28"/>
          <w:szCs w:val="28"/>
          <w:lang w:eastAsia="ru-RU"/>
        </w:rPr>
        <w:t>(новая редакция)</w:t>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Default="00312E2B"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672AD6" w:rsidRDefault="00672AD6" w:rsidP="00D75C6D">
      <w:pPr>
        <w:spacing w:after="0" w:line="240" w:lineRule="auto"/>
        <w:rPr>
          <w:rFonts w:ascii="Times New Roman" w:hAnsi="Times New Roman"/>
          <w:sz w:val="24"/>
          <w:szCs w:val="24"/>
          <w:lang w:eastAsia="ru-RU"/>
        </w:rPr>
      </w:pPr>
    </w:p>
    <w:p w:rsidR="00672AD6" w:rsidRDefault="00672AD6" w:rsidP="00D75C6D">
      <w:pPr>
        <w:spacing w:after="0" w:line="240" w:lineRule="auto"/>
        <w:rPr>
          <w:rFonts w:ascii="Times New Roman" w:hAnsi="Times New Roman"/>
          <w:sz w:val="24"/>
          <w:szCs w:val="24"/>
          <w:lang w:eastAsia="ru-RU"/>
        </w:rPr>
      </w:pPr>
    </w:p>
    <w:p w:rsidR="00672AD6" w:rsidRDefault="00672AD6"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Pr="00C8757A" w:rsidRDefault="00B95D81"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737879" w:rsidP="00D75C6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Печора</w:t>
      </w:r>
    </w:p>
    <w:p w:rsidR="00172F94" w:rsidRPr="00C8757A" w:rsidRDefault="00B95D81" w:rsidP="00D75C6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2018</w:t>
      </w:r>
    </w:p>
    <w:p w:rsidR="00312E2B" w:rsidRPr="00C8757A" w:rsidRDefault="00A66A49" w:rsidP="00D75C6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br w:type="page"/>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A66A49" w:rsidP="00D75C6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СОДЕРЖАНИЕ</w:t>
      </w:r>
    </w:p>
    <w:p w:rsidR="00B756FC" w:rsidRDefault="00A043F8">
      <w:pPr>
        <w:pStyle w:val="15"/>
        <w:rPr>
          <w:rFonts w:ascii="Calibri" w:hAnsi="Calibri"/>
          <w:noProof/>
          <w:sz w:val="22"/>
          <w:szCs w:val="22"/>
        </w:rPr>
      </w:pPr>
      <w:r w:rsidRPr="00A66A49">
        <w:rPr>
          <w:b/>
          <w:bCs/>
          <w:iCs/>
          <w:noProof/>
          <w:kern w:val="32"/>
        </w:rPr>
        <w:fldChar w:fldCharType="begin"/>
      </w:r>
      <w:r w:rsidR="00A66A49">
        <w:rPr>
          <w:b/>
          <w:bCs/>
          <w:iCs/>
          <w:noProof/>
          <w:kern w:val="32"/>
        </w:rPr>
        <w:instrText xml:space="preserve"> TOC \o "1-3" \h \z \u </w:instrText>
      </w:r>
      <w:r w:rsidRPr="00A66A49">
        <w:rPr>
          <w:b/>
          <w:bCs/>
          <w:iCs/>
          <w:noProof/>
          <w:kern w:val="32"/>
        </w:rPr>
        <w:fldChar w:fldCharType="separate"/>
      </w:r>
      <w:hyperlink w:anchor="_Toc511044692" w:history="1">
        <w:r w:rsidR="00B756FC" w:rsidRPr="00D320E7">
          <w:rPr>
            <w:rStyle w:val="ad"/>
            <w:b/>
            <w:bCs/>
            <w:iCs/>
            <w:noProof/>
            <w:snapToGrid w:val="0"/>
            <w:kern w:val="32"/>
          </w:rPr>
          <w:t>Глава I. Общие положения</w:t>
        </w:r>
        <w:r w:rsidR="00B756FC">
          <w:rPr>
            <w:noProof/>
            <w:webHidden/>
          </w:rPr>
          <w:tab/>
        </w:r>
        <w:r>
          <w:rPr>
            <w:noProof/>
            <w:webHidden/>
          </w:rPr>
          <w:fldChar w:fldCharType="begin"/>
        </w:r>
        <w:r w:rsidR="00B756FC">
          <w:rPr>
            <w:noProof/>
            <w:webHidden/>
          </w:rPr>
          <w:instrText xml:space="preserve"> PAGEREF _Toc511044692 \h </w:instrText>
        </w:r>
        <w:r>
          <w:rPr>
            <w:noProof/>
            <w:webHidden/>
          </w:rPr>
        </w:r>
        <w:r>
          <w:rPr>
            <w:noProof/>
            <w:webHidden/>
          </w:rPr>
          <w:fldChar w:fldCharType="separate"/>
        </w:r>
        <w:r w:rsidR="00A2437D">
          <w:rPr>
            <w:noProof/>
            <w:webHidden/>
          </w:rPr>
          <w:t>4</w:t>
        </w:r>
        <w:r>
          <w:rPr>
            <w:noProof/>
            <w:webHidden/>
          </w:rPr>
          <w:fldChar w:fldCharType="end"/>
        </w:r>
      </w:hyperlink>
    </w:p>
    <w:p w:rsidR="00B756FC" w:rsidRDefault="002819E1">
      <w:pPr>
        <w:pStyle w:val="15"/>
        <w:rPr>
          <w:rFonts w:ascii="Calibri" w:hAnsi="Calibri"/>
          <w:noProof/>
          <w:sz w:val="22"/>
          <w:szCs w:val="22"/>
        </w:rPr>
      </w:pPr>
      <w:hyperlink w:anchor="_Toc511044693" w:history="1">
        <w:r w:rsidR="00B756FC" w:rsidRPr="00D320E7">
          <w:rPr>
            <w:rStyle w:val="ad"/>
            <w:b/>
            <w:bCs/>
            <w:noProof/>
            <w:kern w:val="32"/>
          </w:rPr>
          <w:t>1.</w:t>
        </w:r>
        <w:r w:rsidR="00B756FC">
          <w:rPr>
            <w:rFonts w:ascii="Calibri" w:hAnsi="Calibri"/>
            <w:noProof/>
            <w:sz w:val="22"/>
            <w:szCs w:val="22"/>
          </w:rPr>
          <w:tab/>
        </w:r>
        <w:r w:rsidR="00B756FC" w:rsidRPr="00D320E7">
          <w:rPr>
            <w:rStyle w:val="ad"/>
            <w:b/>
            <w:bCs/>
            <w:noProof/>
            <w:kern w:val="32"/>
          </w:rPr>
          <w:t>Термины и определения</w:t>
        </w:r>
        <w:r w:rsidR="00B756FC">
          <w:rPr>
            <w:noProof/>
            <w:webHidden/>
          </w:rPr>
          <w:tab/>
        </w:r>
        <w:r w:rsidR="00A043F8">
          <w:rPr>
            <w:noProof/>
            <w:webHidden/>
          </w:rPr>
          <w:fldChar w:fldCharType="begin"/>
        </w:r>
        <w:r w:rsidR="00B756FC">
          <w:rPr>
            <w:noProof/>
            <w:webHidden/>
          </w:rPr>
          <w:instrText xml:space="preserve"> PAGEREF _Toc511044693 \h </w:instrText>
        </w:r>
        <w:r w:rsidR="00A043F8">
          <w:rPr>
            <w:noProof/>
            <w:webHidden/>
          </w:rPr>
        </w:r>
        <w:r w:rsidR="00A043F8">
          <w:rPr>
            <w:noProof/>
            <w:webHidden/>
          </w:rPr>
          <w:fldChar w:fldCharType="separate"/>
        </w:r>
        <w:r w:rsidR="00A2437D">
          <w:rPr>
            <w:noProof/>
            <w:webHidden/>
          </w:rPr>
          <w:t>4</w:t>
        </w:r>
        <w:r w:rsidR="00A043F8">
          <w:rPr>
            <w:noProof/>
            <w:webHidden/>
          </w:rPr>
          <w:fldChar w:fldCharType="end"/>
        </w:r>
      </w:hyperlink>
    </w:p>
    <w:p w:rsidR="00B756FC" w:rsidRDefault="002819E1">
      <w:pPr>
        <w:pStyle w:val="15"/>
        <w:rPr>
          <w:rFonts w:ascii="Calibri" w:hAnsi="Calibri"/>
          <w:noProof/>
          <w:sz w:val="22"/>
          <w:szCs w:val="22"/>
        </w:rPr>
      </w:pPr>
      <w:hyperlink w:anchor="_Toc511044694" w:history="1">
        <w:r w:rsidR="00B756FC" w:rsidRPr="00D320E7">
          <w:rPr>
            <w:rStyle w:val="ad"/>
            <w:b/>
            <w:bCs/>
            <w:noProof/>
            <w:kern w:val="32"/>
          </w:rPr>
          <w:t>2.</w:t>
        </w:r>
        <w:r w:rsidR="00B756FC">
          <w:rPr>
            <w:rFonts w:ascii="Calibri" w:hAnsi="Calibri"/>
            <w:noProof/>
            <w:sz w:val="22"/>
            <w:szCs w:val="22"/>
          </w:rPr>
          <w:tab/>
        </w:r>
        <w:r w:rsidR="00B756FC" w:rsidRPr="00D320E7">
          <w:rPr>
            <w:rStyle w:val="ad"/>
            <w:b/>
            <w:bCs/>
            <w:noProof/>
            <w:kern w:val="32"/>
          </w:rPr>
          <w:t>Назначение и область применения настоящего Положения и исключения из него</w:t>
        </w:r>
        <w:r w:rsidR="00B756FC">
          <w:rPr>
            <w:noProof/>
            <w:webHidden/>
          </w:rPr>
          <w:tab/>
        </w:r>
        <w:r w:rsidR="00A043F8">
          <w:rPr>
            <w:noProof/>
            <w:webHidden/>
          </w:rPr>
          <w:fldChar w:fldCharType="begin"/>
        </w:r>
        <w:r w:rsidR="00B756FC">
          <w:rPr>
            <w:noProof/>
            <w:webHidden/>
          </w:rPr>
          <w:instrText xml:space="preserve"> PAGEREF _Toc511044694 \h </w:instrText>
        </w:r>
        <w:r w:rsidR="00A043F8">
          <w:rPr>
            <w:noProof/>
            <w:webHidden/>
          </w:rPr>
        </w:r>
        <w:r w:rsidR="00A043F8">
          <w:rPr>
            <w:noProof/>
            <w:webHidden/>
          </w:rPr>
          <w:fldChar w:fldCharType="separate"/>
        </w:r>
        <w:r w:rsidR="00A2437D">
          <w:rPr>
            <w:noProof/>
            <w:webHidden/>
          </w:rPr>
          <w:t>9</w:t>
        </w:r>
        <w:r w:rsidR="00A043F8">
          <w:rPr>
            <w:noProof/>
            <w:webHidden/>
          </w:rPr>
          <w:fldChar w:fldCharType="end"/>
        </w:r>
      </w:hyperlink>
    </w:p>
    <w:p w:rsidR="00B756FC" w:rsidRDefault="002819E1">
      <w:pPr>
        <w:pStyle w:val="15"/>
        <w:rPr>
          <w:rFonts w:ascii="Calibri" w:hAnsi="Calibri"/>
          <w:noProof/>
          <w:sz w:val="22"/>
          <w:szCs w:val="22"/>
        </w:rPr>
      </w:pPr>
      <w:hyperlink w:anchor="_Toc511044695" w:history="1">
        <w:r w:rsidR="00B756FC" w:rsidRPr="00D320E7">
          <w:rPr>
            <w:rStyle w:val="ad"/>
            <w:b/>
            <w:bCs/>
            <w:noProof/>
            <w:kern w:val="32"/>
          </w:rPr>
          <w:t>3.</w:t>
        </w:r>
        <w:r w:rsidR="00B756FC">
          <w:rPr>
            <w:rFonts w:ascii="Calibri" w:hAnsi="Calibri"/>
            <w:noProof/>
            <w:sz w:val="22"/>
            <w:szCs w:val="22"/>
          </w:rPr>
          <w:tab/>
        </w:r>
        <w:r w:rsidR="00B756FC" w:rsidRPr="00D320E7">
          <w:rPr>
            <w:rStyle w:val="ad"/>
            <w:b/>
            <w:bCs/>
            <w:noProof/>
            <w:kern w:val="32"/>
          </w:rPr>
          <w:t xml:space="preserve">Органы </w:t>
        </w:r>
        <w:r w:rsidR="001B41FE">
          <w:rPr>
            <w:rStyle w:val="ad"/>
            <w:b/>
            <w:bCs/>
            <w:noProof/>
            <w:kern w:val="32"/>
          </w:rPr>
          <w:t>АО «ТСК»</w:t>
        </w:r>
        <w:r w:rsidR="00B756FC" w:rsidRPr="00D320E7">
          <w:rPr>
            <w:rStyle w:val="ad"/>
            <w:b/>
            <w:bCs/>
            <w:noProof/>
            <w:kern w:val="32"/>
          </w:rPr>
          <w:t>, осуществляющие управление закупочной деятельностью, и субъекты процесса</w:t>
        </w:r>
        <w:r w:rsidR="00B756FC">
          <w:rPr>
            <w:noProof/>
            <w:webHidden/>
          </w:rPr>
          <w:tab/>
        </w:r>
        <w:r w:rsidR="00A043F8">
          <w:rPr>
            <w:noProof/>
            <w:webHidden/>
          </w:rPr>
          <w:fldChar w:fldCharType="begin"/>
        </w:r>
        <w:r w:rsidR="00B756FC">
          <w:rPr>
            <w:noProof/>
            <w:webHidden/>
          </w:rPr>
          <w:instrText xml:space="preserve"> PAGEREF _Toc511044695 \h </w:instrText>
        </w:r>
        <w:r w:rsidR="00A043F8">
          <w:rPr>
            <w:noProof/>
            <w:webHidden/>
          </w:rPr>
        </w:r>
        <w:r w:rsidR="00A043F8">
          <w:rPr>
            <w:noProof/>
            <w:webHidden/>
          </w:rPr>
          <w:fldChar w:fldCharType="separate"/>
        </w:r>
        <w:r w:rsidR="00A2437D">
          <w:rPr>
            <w:noProof/>
            <w:webHidden/>
          </w:rPr>
          <w:t>11</w:t>
        </w:r>
        <w:r w:rsidR="00A043F8">
          <w:rPr>
            <w:noProof/>
            <w:webHidden/>
          </w:rPr>
          <w:fldChar w:fldCharType="end"/>
        </w:r>
      </w:hyperlink>
    </w:p>
    <w:p w:rsidR="00B756FC" w:rsidRDefault="002819E1">
      <w:pPr>
        <w:pStyle w:val="15"/>
        <w:rPr>
          <w:rFonts w:ascii="Calibri" w:hAnsi="Calibri"/>
          <w:noProof/>
          <w:sz w:val="22"/>
          <w:szCs w:val="22"/>
        </w:rPr>
      </w:pPr>
      <w:hyperlink w:anchor="_Toc511044696" w:history="1">
        <w:r w:rsidR="00B756FC" w:rsidRPr="00D320E7">
          <w:rPr>
            <w:rStyle w:val="ad"/>
            <w:b/>
            <w:bCs/>
            <w:noProof/>
            <w:kern w:val="32"/>
          </w:rPr>
          <w:t>4.</w:t>
        </w:r>
        <w:r w:rsidR="00B756FC">
          <w:rPr>
            <w:rFonts w:ascii="Calibri" w:hAnsi="Calibri"/>
            <w:noProof/>
            <w:sz w:val="22"/>
            <w:szCs w:val="22"/>
          </w:rPr>
          <w:tab/>
        </w:r>
        <w:r w:rsidR="00B756FC" w:rsidRPr="00D320E7">
          <w:rPr>
            <w:rStyle w:val="ad"/>
            <w:b/>
            <w:bCs/>
            <w:noProof/>
            <w:kern w:val="32"/>
          </w:rPr>
          <w:t>Права, обязанности и ответственность Закупающих работников</w:t>
        </w:r>
        <w:r w:rsidR="00B756FC">
          <w:rPr>
            <w:noProof/>
            <w:webHidden/>
          </w:rPr>
          <w:tab/>
        </w:r>
        <w:r w:rsidR="00A043F8">
          <w:rPr>
            <w:noProof/>
            <w:webHidden/>
          </w:rPr>
          <w:fldChar w:fldCharType="begin"/>
        </w:r>
        <w:r w:rsidR="00B756FC">
          <w:rPr>
            <w:noProof/>
            <w:webHidden/>
          </w:rPr>
          <w:instrText xml:space="preserve"> PAGEREF _Toc511044696 \h </w:instrText>
        </w:r>
        <w:r w:rsidR="00A043F8">
          <w:rPr>
            <w:noProof/>
            <w:webHidden/>
          </w:rPr>
        </w:r>
        <w:r w:rsidR="00A043F8">
          <w:rPr>
            <w:noProof/>
            <w:webHidden/>
          </w:rPr>
          <w:fldChar w:fldCharType="separate"/>
        </w:r>
        <w:r w:rsidR="00A2437D">
          <w:rPr>
            <w:noProof/>
            <w:webHidden/>
          </w:rPr>
          <w:t>15</w:t>
        </w:r>
        <w:r w:rsidR="00A043F8">
          <w:rPr>
            <w:noProof/>
            <w:webHidden/>
          </w:rPr>
          <w:fldChar w:fldCharType="end"/>
        </w:r>
      </w:hyperlink>
    </w:p>
    <w:p w:rsidR="00B756FC" w:rsidRDefault="002819E1">
      <w:pPr>
        <w:pStyle w:val="15"/>
        <w:rPr>
          <w:rFonts w:ascii="Calibri" w:hAnsi="Calibri"/>
          <w:noProof/>
          <w:sz w:val="22"/>
          <w:szCs w:val="22"/>
        </w:rPr>
      </w:pPr>
      <w:hyperlink w:anchor="_Toc511044697" w:history="1">
        <w:r w:rsidR="00B756FC" w:rsidRPr="00D320E7">
          <w:rPr>
            <w:rStyle w:val="ad"/>
            <w:b/>
            <w:bCs/>
            <w:noProof/>
            <w:kern w:val="32"/>
          </w:rPr>
          <w:t>5.</w:t>
        </w:r>
        <w:r w:rsidR="00B756FC">
          <w:rPr>
            <w:rFonts w:ascii="Calibri" w:hAnsi="Calibri"/>
            <w:noProof/>
            <w:sz w:val="22"/>
            <w:szCs w:val="22"/>
          </w:rPr>
          <w:tab/>
        </w:r>
        <w:r w:rsidR="00B756FC" w:rsidRPr="00D320E7">
          <w:rPr>
            <w:rStyle w:val="ad"/>
            <w:b/>
            <w:bCs/>
            <w:noProof/>
            <w:kern w:val="32"/>
          </w:rPr>
          <w:t>Требования к закупаемой Продукции</w:t>
        </w:r>
        <w:r w:rsidR="00B756FC">
          <w:rPr>
            <w:noProof/>
            <w:webHidden/>
          </w:rPr>
          <w:tab/>
        </w:r>
        <w:r w:rsidR="00A043F8">
          <w:rPr>
            <w:noProof/>
            <w:webHidden/>
          </w:rPr>
          <w:fldChar w:fldCharType="begin"/>
        </w:r>
        <w:r w:rsidR="00B756FC">
          <w:rPr>
            <w:noProof/>
            <w:webHidden/>
          </w:rPr>
          <w:instrText xml:space="preserve"> PAGEREF _Toc511044697 \h </w:instrText>
        </w:r>
        <w:r w:rsidR="00A043F8">
          <w:rPr>
            <w:noProof/>
            <w:webHidden/>
          </w:rPr>
        </w:r>
        <w:r w:rsidR="00A043F8">
          <w:rPr>
            <w:noProof/>
            <w:webHidden/>
          </w:rPr>
          <w:fldChar w:fldCharType="separate"/>
        </w:r>
        <w:r w:rsidR="00A2437D">
          <w:rPr>
            <w:noProof/>
            <w:webHidden/>
          </w:rPr>
          <w:t>16</w:t>
        </w:r>
        <w:r w:rsidR="00A043F8">
          <w:rPr>
            <w:noProof/>
            <w:webHidden/>
          </w:rPr>
          <w:fldChar w:fldCharType="end"/>
        </w:r>
      </w:hyperlink>
    </w:p>
    <w:p w:rsidR="00B756FC" w:rsidRDefault="002819E1">
      <w:pPr>
        <w:pStyle w:val="15"/>
        <w:rPr>
          <w:rFonts w:ascii="Calibri" w:hAnsi="Calibri"/>
          <w:noProof/>
          <w:sz w:val="22"/>
          <w:szCs w:val="22"/>
        </w:rPr>
      </w:pPr>
      <w:hyperlink w:anchor="_Toc511044698" w:history="1">
        <w:r w:rsidR="00B756FC" w:rsidRPr="00D320E7">
          <w:rPr>
            <w:rStyle w:val="ad"/>
            <w:b/>
            <w:bCs/>
            <w:noProof/>
            <w:kern w:val="32"/>
          </w:rPr>
          <w:t>6.</w:t>
        </w:r>
        <w:r w:rsidR="00B756FC">
          <w:rPr>
            <w:rFonts w:ascii="Calibri" w:hAnsi="Calibri"/>
            <w:noProof/>
            <w:sz w:val="22"/>
            <w:szCs w:val="22"/>
          </w:rPr>
          <w:tab/>
        </w:r>
        <w:r w:rsidR="00B756FC" w:rsidRPr="00D320E7">
          <w:rPr>
            <w:rStyle w:val="ad"/>
            <w:b/>
            <w:bCs/>
            <w:noProof/>
            <w:kern w:val="32"/>
          </w:rPr>
          <w:t>Подтверждение соответствия (сертификация)</w:t>
        </w:r>
        <w:r w:rsidR="00B756FC">
          <w:rPr>
            <w:noProof/>
            <w:webHidden/>
          </w:rPr>
          <w:tab/>
        </w:r>
        <w:r w:rsidR="00A043F8">
          <w:rPr>
            <w:noProof/>
            <w:webHidden/>
          </w:rPr>
          <w:fldChar w:fldCharType="begin"/>
        </w:r>
        <w:r w:rsidR="00B756FC">
          <w:rPr>
            <w:noProof/>
            <w:webHidden/>
          </w:rPr>
          <w:instrText xml:space="preserve"> PAGEREF _Toc511044698 \h </w:instrText>
        </w:r>
        <w:r w:rsidR="00A043F8">
          <w:rPr>
            <w:noProof/>
            <w:webHidden/>
          </w:rPr>
        </w:r>
        <w:r w:rsidR="00A043F8">
          <w:rPr>
            <w:noProof/>
            <w:webHidden/>
          </w:rPr>
          <w:fldChar w:fldCharType="separate"/>
        </w:r>
        <w:r w:rsidR="00A2437D">
          <w:rPr>
            <w:noProof/>
            <w:webHidden/>
          </w:rPr>
          <w:t>18</w:t>
        </w:r>
        <w:r w:rsidR="00A043F8">
          <w:rPr>
            <w:noProof/>
            <w:webHidden/>
          </w:rPr>
          <w:fldChar w:fldCharType="end"/>
        </w:r>
      </w:hyperlink>
    </w:p>
    <w:p w:rsidR="00B756FC" w:rsidRDefault="002819E1">
      <w:pPr>
        <w:pStyle w:val="15"/>
        <w:rPr>
          <w:rFonts w:ascii="Calibri" w:hAnsi="Calibri"/>
          <w:noProof/>
          <w:sz w:val="22"/>
          <w:szCs w:val="22"/>
        </w:rPr>
      </w:pPr>
      <w:hyperlink w:anchor="_Toc511044699" w:history="1">
        <w:r w:rsidR="00B756FC" w:rsidRPr="00D320E7">
          <w:rPr>
            <w:rStyle w:val="ad"/>
            <w:b/>
            <w:bCs/>
            <w:noProof/>
            <w:kern w:val="32"/>
          </w:rPr>
          <w:t>7.</w:t>
        </w:r>
        <w:r w:rsidR="00B756FC">
          <w:rPr>
            <w:rFonts w:ascii="Calibri" w:hAnsi="Calibri"/>
            <w:noProof/>
            <w:sz w:val="22"/>
            <w:szCs w:val="22"/>
          </w:rPr>
          <w:tab/>
        </w:r>
        <w:r w:rsidR="00B756FC" w:rsidRPr="00D320E7">
          <w:rPr>
            <w:rStyle w:val="ad"/>
            <w:b/>
            <w:bCs/>
            <w:noProof/>
            <w:kern w:val="32"/>
          </w:rPr>
          <w:t>Требования к консультантам по вопросам закупок</w:t>
        </w:r>
        <w:r w:rsidR="00B756FC">
          <w:rPr>
            <w:noProof/>
            <w:webHidden/>
          </w:rPr>
          <w:tab/>
        </w:r>
        <w:r w:rsidR="00A043F8">
          <w:rPr>
            <w:noProof/>
            <w:webHidden/>
          </w:rPr>
          <w:fldChar w:fldCharType="begin"/>
        </w:r>
        <w:r w:rsidR="00B756FC">
          <w:rPr>
            <w:noProof/>
            <w:webHidden/>
          </w:rPr>
          <w:instrText xml:space="preserve"> PAGEREF _Toc511044699 \h </w:instrText>
        </w:r>
        <w:r w:rsidR="00A043F8">
          <w:rPr>
            <w:noProof/>
            <w:webHidden/>
          </w:rPr>
        </w:r>
        <w:r w:rsidR="00A043F8">
          <w:rPr>
            <w:noProof/>
            <w:webHidden/>
          </w:rPr>
          <w:fldChar w:fldCharType="separate"/>
        </w:r>
        <w:r w:rsidR="00A2437D">
          <w:rPr>
            <w:noProof/>
            <w:webHidden/>
          </w:rPr>
          <w:t>19</w:t>
        </w:r>
        <w:r w:rsidR="00A043F8">
          <w:rPr>
            <w:noProof/>
            <w:webHidden/>
          </w:rPr>
          <w:fldChar w:fldCharType="end"/>
        </w:r>
      </w:hyperlink>
    </w:p>
    <w:p w:rsidR="00B756FC" w:rsidRDefault="002819E1">
      <w:pPr>
        <w:pStyle w:val="15"/>
        <w:rPr>
          <w:rFonts w:ascii="Calibri" w:hAnsi="Calibri"/>
          <w:noProof/>
          <w:sz w:val="22"/>
          <w:szCs w:val="22"/>
        </w:rPr>
      </w:pPr>
      <w:hyperlink w:anchor="_Toc511044700" w:history="1">
        <w:r w:rsidR="00B756FC" w:rsidRPr="00D320E7">
          <w:rPr>
            <w:rStyle w:val="ad"/>
            <w:b/>
            <w:bCs/>
            <w:noProof/>
            <w:kern w:val="32"/>
          </w:rPr>
          <w:t>8.</w:t>
        </w:r>
        <w:r w:rsidR="00B756FC">
          <w:rPr>
            <w:rFonts w:ascii="Calibri" w:hAnsi="Calibri"/>
            <w:noProof/>
            <w:sz w:val="22"/>
            <w:szCs w:val="22"/>
          </w:rPr>
          <w:tab/>
        </w:r>
        <w:r w:rsidR="00B756FC" w:rsidRPr="00D320E7">
          <w:rPr>
            <w:rStyle w:val="ad"/>
            <w:b/>
            <w:bCs/>
            <w:noProof/>
            <w:kern w:val="32"/>
          </w:rPr>
          <w:t>Эксперты, привлекаемые к оценке заявок Участников закупки</w:t>
        </w:r>
        <w:r w:rsidR="00B756FC">
          <w:rPr>
            <w:noProof/>
            <w:webHidden/>
          </w:rPr>
          <w:tab/>
        </w:r>
        <w:r w:rsidR="00A043F8">
          <w:rPr>
            <w:noProof/>
            <w:webHidden/>
          </w:rPr>
          <w:fldChar w:fldCharType="begin"/>
        </w:r>
        <w:r w:rsidR="00B756FC">
          <w:rPr>
            <w:noProof/>
            <w:webHidden/>
          </w:rPr>
          <w:instrText xml:space="preserve"> PAGEREF _Toc511044700 \h </w:instrText>
        </w:r>
        <w:r w:rsidR="00A043F8">
          <w:rPr>
            <w:noProof/>
            <w:webHidden/>
          </w:rPr>
        </w:r>
        <w:r w:rsidR="00A043F8">
          <w:rPr>
            <w:noProof/>
            <w:webHidden/>
          </w:rPr>
          <w:fldChar w:fldCharType="separate"/>
        </w:r>
        <w:r w:rsidR="00A2437D">
          <w:rPr>
            <w:noProof/>
            <w:webHidden/>
          </w:rPr>
          <w:t>19</w:t>
        </w:r>
        <w:r w:rsidR="00A043F8">
          <w:rPr>
            <w:noProof/>
            <w:webHidden/>
          </w:rPr>
          <w:fldChar w:fldCharType="end"/>
        </w:r>
      </w:hyperlink>
    </w:p>
    <w:p w:rsidR="00B756FC" w:rsidRDefault="002819E1">
      <w:pPr>
        <w:pStyle w:val="15"/>
        <w:rPr>
          <w:rFonts w:ascii="Calibri" w:hAnsi="Calibri"/>
          <w:noProof/>
          <w:sz w:val="22"/>
          <w:szCs w:val="22"/>
        </w:rPr>
      </w:pPr>
      <w:hyperlink w:anchor="_Toc511044701" w:history="1">
        <w:r w:rsidR="00B756FC" w:rsidRPr="00D320E7">
          <w:rPr>
            <w:rStyle w:val="ad"/>
            <w:b/>
            <w:bCs/>
            <w:noProof/>
            <w:snapToGrid w:val="0"/>
          </w:rPr>
          <w:t>Глава II. Общие положения Закупочной деятельности</w:t>
        </w:r>
        <w:r w:rsidR="00B756FC">
          <w:rPr>
            <w:noProof/>
            <w:webHidden/>
          </w:rPr>
          <w:tab/>
        </w:r>
        <w:r w:rsidR="00A043F8">
          <w:rPr>
            <w:noProof/>
            <w:webHidden/>
          </w:rPr>
          <w:fldChar w:fldCharType="begin"/>
        </w:r>
        <w:r w:rsidR="00B756FC">
          <w:rPr>
            <w:noProof/>
            <w:webHidden/>
          </w:rPr>
          <w:instrText xml:space="preserve"> PAGEREF _Toc511044701 \h </w:instrText>
        </w:r>
        <w:r w:rsidR="00A043F8">
          <w:rPr>
            <w:noProof/>
            <w:webHidden/>
          </w:rPr>
        </w:r>
        <w:r w:rsidR="00A043F8">
          <w:rPr>
            <w:noProof/>
            <w:webHidden/>
          </w:rPr>
          <w:fldChar w:fldCharType="separate"/>
        </w:r>
        <w:r w:rsidR="00A2437D">
          <w:rPr>
            <w:noProof/>
            <w:webHidden/>
          </w:rPr>
          <w:t>19</w:t>
        </w:r>
        <w:r w:rsidR="00A043F8">
          <w:rPr>
            <w:noProof/>
            <w:webHidden/>
          </w:rPr>
          <w:fldChar w:fldCharType="end"/>
        </w:r>
      </w:hyperlink>
    </w:p>
    <w:p w:rsidR="00B756FC" w:rsidRDefault="002819E1">
      <w:pPr>
        <w:pStyle w:val="15"/>
        <w:rPr>
          <w:rFonts w:ascii="Calibri" w:hAnsi="Calibri"/>
          <w:noProof/>
          <w:sz w:val="22"/>
          <w:szCs w:val="22"/>
        </w:rPr>
      </w:pPr>
      <w:hyperlink w:anchor="_Toc511044702" w:history="1">
        <w:r w:rsidR="00B756FC" w:rsidRPr="00D320E7">
          <w:rPr>
            <w:rStyle w:val="ad"/>
            <w:b/>
            <w:bCs/>
            <w:noProof/>
            <w:kern w:val="32"/>
          </w:rPr>
          <w:t>9.</w:t>
        </w:r>
        <w:r w:rsidR="00B756FC">
          <w:rPr>
            <w:rFonts w:ascii="Calibri" w:hAnsi="Calibri"/>
            <w:noProof/>
            <w:sz w:val="22"/>
            <w:szCs w:val="22"/>
          </w:rPr>
          <w:tab/>
        </w:r>
        <w:r w:rsidR="00B756FC" w:rsidRPr="00D320E7">
          <w:rPr>
            <w:rStyle w:val="ad"/>
            <w:b/>
            <w:bCs/>
            <w:noProof/>
            <w:kern w:val="32"/>
          </w:rPr>
          <w:t>Информационное обеспечение закупок</w:t>
        </w:r>
        <w:r w:rsidR="00B756FC">
          <w:rPr>
            <w:noProof/>
            <w:webHidden/>
          </w:rPr>
          <w:tab/>
        </w:r>
        <w:r w:rsidR="00A043F8">
          <w:rPr>
            <w:noProof/>
            <w:webHidden/>
          </w:rPr>
          <w:fldChar w:fldCharType="begin"/>
        </w:r>
        <w:r w:rsidR="00B756FC">
          <w:rPr>
            <w:noProof/>
            <w:webHidden/>
          </w:rPr>
          <w:instrText xml:space="preserve"> PAGEREF _Toc511044702 \h </w:instrText>
        </w:r>
        <w:r w:rsidR="00A043F8">
          <w:rPr>
            <w:noProof/>
            <w:webHidden/>
          </w:rPr>
        </w:r>
        <w:r w:rsidR="00A043F8">
          <w:rPr>
            <w:noProof/>
            <w:webHidden/>
          </w:rPr>
          <w:fldChar w:fldCharType="separate"/>
        </w:r>
        <w:r w:rsidR="00A2437D">
          <w:rPr>
            <w:noProof/>
            <w:webHidden/>
          </w:rPr>
          <w:t>19</w:t>
        </w:r>
        <w:r w:rsidR="00A043F8">
          <w:rPr>
            <w:noProof/>
            <w:webHidden/>
          </w:rPr>
          <w:fldChar w:fldCharType="end"/>
        </w:r>
      </w:hyperlink>
    </w:p>
    <w:p w:rsidR="00B756FC" w:rsidRDefault="002819E1">
      <w:pPr>
        <w:pStyle w:val="15"/>
        <w:rPr>
          <w:rFonts w:ascii="Calibri" w:hAnsi="Calibri"/>
          <w:noProof/>
          <w:sz w:val="22"/>
          <w:szCs w:val="22"/>
        </w:rPr>
      </w:pPr>
      <w:hyperlink w:anchor="_Toc511044703" w:history="1">
        <w:r w:rsidR="00B756FC" w:rsidRPr="00D320E7">
          <w:rPr>
            <w:rStyle w:val="ad"/>
            <w:b/>
            <w:bCs/>
            <w:noProof/>
            <w:kern w:val="32"/>
          </w:rPr>
          <w:t>10.</w:t>
        </w:r>
        <w:r w:rsidR="00B756FC">
          <w:rPr>
            <w:rFonts w:ascii="Calibri" w:hAnsi="Calibri"/>
            <w:noProof/>
            <w:sz w:val="22"/>
            <w:szCs w:val="22"/>
          </w:rPr>
          <w:tab/>
        </w:r>
        <w:r w:rsidR="00B756FC" w:rsidRPr="00D320E7">
          <w:rPr>
            <w:rStyle w:val="ad"/>
            <w:b/>
            <w:bCs/>
            <w:noProof/>
            <w:kern w:val="32"/>
          </w:rPr>
          <w:t>Закупки в электронной форме.</w:t>
        </w:r>
        <w:r w:rsidR="00B756FC">
          <w:rPr>
            <w:noProof/>
            <w:webHidden/>
          </w:rPr>
          <w:tab/>
        </w:r>
        <w:r w:rsidR="00A043F8">
          <w:rPr>
            <w:noProof/>
            <w:webHidden/>
          </w:rPr>
          <w:fldChar w:fldCharType="begin"/>
        </w:r>
        <w:r w:rsidR="00B756FC">
          <w:rPr>
            <w:noProof/>
            <w:webHidden/>
          </w:rPr>
          <w:instrText xml:space="preserve"> PAGEREF _Toc511044703 \h </w:instrText>
        </w:r>
        <w:r w:rsidR="00A043F8">
          <w:rPr>
            <w:noProof/>
            <w:webHidden/>
          </w:rPr>
        </w:r>
        <w:r w:rsidR="00A043F8">
          <w:rPr>
            <w:noProof/>
            <w:webHidden/>
          </w:rPr>
          <w:fldChar w:fldCharType="separate"/>
        </w:r>
        <w:r w:rsidR="00A2437D">
          <w:rPr>
            <w:noProof/>
            <w:webHidden/>
          </w:rPr>
          <w:t>21</w:t>
        </w:r>
        <w:r w:rsidR="00A043F8">
          <w:rPr>
            <w:noProof/>
            <w:webHidden/>
          </w:rPr>
          <w:fldChar w:fldCharType="end"/>
        </w:r>
      </w:hyperlink>
    </w:p>
    <w:p w:rsidR="00B756FC" w:rsidRDefault="002819E1">
      <w:pPr>
        <w:pStyle w:val="15"/>
        <w:rPr>
          <w:rFonts w:ascii="Calibri" w:hAnsi="Calibri"/>
          <w:noProof/>
          <w:sz w:val="22"/>
          <w:szCs w:val="22"/>
        </w:rPr>
      </w:pPr>
      <w:hyperlink w:anchor="_Toc511044704" w:history="1">
        <w:r w:rsidR="00B756FC" w:rsidRPr="00D320E7">
          <w:rPr>
            <w:rStyle w:val="ad"/>
            <w:b/>
            <w:bCs/>
            <w:noProof/>
            <w:kern w:val="32"/>
          </w:rPr>
          <w:t>11.</w:t>
        </w:r>
        <w:r w:rsidR="00B756FC">
          <w:rPr>
            <w:rFonts w:ascii="Calibri" w:hAnsi="Calibri"/>
            <w:noProof/>
            <w:sz w:val="22"/>
            <w:szCs w:val="22"/>
          </w:rPr>
          <w:tab/>
        </w:r>
        <w:r w:rsidR="00B756FC" w:rsidRPr="00D320E7">
          <w:rPr>
            <w:rStyle w:val="ad"/>
            <w:b/>
            <w:bCs/>
            <w:noProof/>
            <w:kern w:val="32"/>
          </w:rPr>
          <w:t>Планирование закупок</w:t>
        </w:r>
        <w:r w:rsidR="00B756FC">
          <w:rPr>
            <w:noProof/>
            <w:webHidden/>
          </w:rPr>
          <w:tab/>
        </w:r>
        <w:r w:rsidR="00A043F8">
          <w:rPr>
            <w:noProof/>
            <w:webHidden/>
          </w:rPr>
          <w:fldChar w:fldCharType="begin"/>
        </w:r>
        <w:r w:rsidR="00B756FC">
          <w:rPr>
            <w:noProof/>
            <w:webHidden/>
          </w:rPr>
          <w:instrText xml:space="preserve"> PAGEREF _Toc511044704 \h </w:instrText>
        </w:r>
        <w:r w:rsidR="00A043F8">
          <w:rPr>
            <w:noProof/>
            <w:webHidden/>
          </w:rPr>
        </w:r>
        <w:r w:rsidR="00A043F8">
          <w:rPr>
            <w:noProof/>
            <w:webHidden/>
          </w:rPr>
          <w:fldChar w:fldCharType="separate"/>
        </w:r>
        <w:r w:rsidR="00A2437D">
          <w:rPr>
            <w:noProof/>
            <w:webHidden/>
          </w:rPr>
          <w:t>22</w:t>
        </w:r>
        <w:r w:rsidR="00A043F8">
          <w:rPr>
            <w:noProof/>
            <w:webHidden/>
          </w:rPr>
          <w:fldChar w:fldCharType="end"/>
        </w:r>
      </w:hyperlink>
    </w:p>
    <w:p w:rsidR="00B756FC" w:rsidRDefault="002819E1">
      <w:pPr>
        <w:pStyle w:val="15"/>
        <w:rPr>
          <w:rFonts w:ascii="Calibri" w:hAnsi="Calibri"/>
          <w:noProof/>
          <w:sz w:val="22"/>
          <w:szCs w:val="22"/>
        </w:rPr>
      </w:pPr>
      <w:hyperlink w:anchor="_Toc511044705" w:history="1">
        <w:r w:rsidR="00B756FC" w:rsidRPr="00D320E7">
          <w:rPr>
            <w:rStyle w:val="ad"/>
            <w:b/>
            <w:bCs/>
            <w:noProof/>
            <w:kern w:val="32"/>
          </w:rPr>
          <w:t>12.</w:t>
        </w:r>
        <w:r w:rsidR="00B756FC">
          <w:rPr>
            <w:rFonts w:ascii="Calibri" w:hAnsi="Calibri"/>
            <w:noProof/>
            <w:sz w:val="22"/>
            <w:szCs w:val="22"/>
          </w:rPr>
          <w:tab/>
        </w:r>
        <w:r w:rsidR="00B756FC" w:rsidRPr="00D320E7">
          <w:rPr>
            <w:rStyle w:val="ad"/>
            <w:b/>
            <w:bCs/>
            <w:noProof/>
            <w:kern w:val="32"/>
          </w:rPr>
          <w:t>Контроль исполнения ГКПЗ</w:t>
        </w:r>
        <w:r w:rsidR="00B756FC">
          <w:rPr>
            <w:noProof/>
            <w:webHidden/>
          </w:rPr>
          <w:tab/>
        </w:r>
        <w:r w:rsidR="00A043F8">
          <w:rPr>
            <w:noProof/>
            <w:webHidden/>
          </w:rPr>
          <w:fldChar w:fldCharType="begin"/>
        </w:r>
        <w:r w:rsidR="00B756FC">
          <w:rPr>
            <w:noProof/>
            <w:webHidden/>
          </w:rPr>
          <w:instrText xml:space="preserve"> PAGEREF _Toc511044705 \h </w:instrText>
        </w:r>
        <w:r w:rsidR="00A043F8">
          <w:rPr>
            <w:noProof/>
            <w:webHidden/>
          </w:rPr>
        </w:r>
        <w:r w:rsidR="00A043F8">
          <w:rPr>
            <w:noProof/>
            <w:webHidden/>
          </w:rPr>
          <w:fldChar w:fldCharType="separate"/>
        </w:r>
        <w:r w:rsidR="00A2437D">
          <w:rPr>
            <w:noProof/>
            <w:webHidden/>
          </w:rPr>
          <w:t>24</w:t>
        </w:r>
        <w:r w:rsidR="00A043F8">
          <w:rPr>
            <w:noProof/>
            <w:webHidden/>
          </w:rPr>
          <w:fldChar w:fldCharType="end"/>
        </w:r>
      </w:hyperlink>
    </w:p>
    <w:p w:rsidR="00B756FC" w:rsidRDefault="002819E1">
      <w:pPr>
        <w:pStyle w:val="15"/>
        <w:rPr>
          <w:rFonts w:ascii="Calibri" w:hAnsi="Calibri"/>
          <w:noProof/>
          <w:sz w:val="22"/>
          <w:szCs w:val="22"/>
        </w:rPr>
      </w:pPr>
      <w:hyperlink w:anchor="_Toc511044706" w:history="1">
        <w:r w:rsidR="00B756FC" w:rsidRPr="00D320E7">
          <w:rPr>
            <w:rStyle w:val="ad"/>
            <w:b/>
            <w:bCs/>
            <w:noProof/>
            <w:kern w:val="32"/>
          </w:rPr>
          <w:t>13.</w:t>
        </w:r>
        <w:r w:rsidR="00B756FC">
          <w:rPr>
            <w:rFonts w:ascii="Calibri" w:hAnsi="Calibri"/>
            <w:noProof/>
            <w:sz w:val="22"/>
            <w:szCs w:val="22"/>
          </w:rPr>
          <w:tab/>
        </w:r>
        <w:r w:rsidR="00B756FC" w:rsidRPr="00D320E7">
          <w:rPr>
            <w:rStyle w:val="ad"/>
            <w:b/>
            <w:bCs/>
            <w:noProof/>
            <w:kern w:val="32"/>
          </w:rPr>
          <w:t>Общий порядок проведения закупок</w:t>
        </w:r>
        <w:r w:rsidR="00B756FC">
          <w:rPr>
            <w:noProof/>
            <w:webHidden/>
          </w:rPr>
          <w:tab/>
        </w:r>
        <w:r w:rsidR="00A043F8">
          <w:rPr>
            <w:noProof/>
            <w:webHidden/>
          </w:rPr>
          <w:fldChar w:fldCharType="begin"/>
        </w:r>
        <w:r w:rsidR="00B756FC">
          <w:rPr>
            <w:noProof/>
            <w:webHidden/>
          </w:rPr>
          <w:instrText xml:space="preserve"> PAGEREF _Toc511044706 \h </w:instrText>
        </w:r>
        <w:r w:rsidR="00A043F8">
          <w:rPr>
            <w:noProof/>
            <w:webHidden/>
          </w:rPr>
        </w:r>
        <w:r w:rsidR="00A043F8">
          <w:rPr>
            <w:noProof/>
            <w:webHidden/>
          </w:rPr>
          <w:fldChar w:fldCharType="separate"/>
        </w:r>
        <w:r w:rsidR="00A2437D">
          <w:rPr>
            <w:noProof/>
            <w:webHidden/>
          </w:rPr>
          <w:t>24</w:t>
        </w:r>
        <w:r w:rsidR="00A043F8">
          <w:rPr>
            <w:noProof/>
            <w:webHidden/>
          </w:rPr>
          <w:fldChar w:fldCharType="end"/>
        </w:r>
      </w:hyperlink>
    </w:p>
    <w:p w:rsidR="00B756FC" w:rsidRDefault="002819E1">
      <w:pPr>
        <w:pStyle w:val="15"/>
        <w:rPr>
          <w:rFonts w:ascii="Calibri" w:hAnsi="Calibri"/>
          <w:noProof/>
          <w:sz w:val="22"/>
          <w:szCs w:val="22"/>
        </w:rPr>
      </w:pPr>
      <w:hyperlink w:anchor="_Toc511044707" w:history="1">
        <w:r w:rsidR="00B756FC" w:rsidRPr="00D320E7">
          <w:rPr>
            <w:rStyle w:val="ad"/>
            <w:b/>
            <w:bCs/>
            <w:noProof/>
            <w:kern w:val="32"/>
          </w:rPr>
          <w:t>14.</w:t>
        </w:r>
        <w:r w:rsidR="00B756FC">
          <w:rPr>
            <w:rFonts w:ascii="Calibri" w:hAnsi="Calibri"/>
            <w:noProof/>
            <w:sz w:val="22"/>
            <w:szCs w:val="22"/>
          </w:rPr>
          <w:tab/>
        </w:r>
        <w:r w:rsidR="00B756FC" w:rsidRPr="00D320E7">
          <w:rPr>
            <w:rStyle w:val="ad"/>
            <w:b/>
            <w:bCs/>
            <w:noProof/>
            <w:kern w:val="32"/>
          </w:rPr>
          <w:t>Подготовка к проведению закупки</w:t>
        </w:r>
        <w:r w:rsidR="00B756FC">
          <w:rPr>
            <w:noProof/>
            <w:webHidden/>
          </w:rPr>
          <w:tab/>
        </w:r>
        <w:r w:rsidR="00A043F8">
          <w:rPr>
            <w:noProof/>
            <w:webHidden/>
          </w:rPr>
          <w:fldChar w:fldCharType="begin"/>
        </w:r>
        <w:r w:rsidR="00B756FC">
          <w:rPr>
            <w:noProof/>
            <w:webHidden/>
          </w:rPr>
          <w:instrText xml:space="preserve"> PAGEREF _Toc511044707 \h </w:instrText>
        </w:r>
        <w:r w:rsidR="00A043F8">
          <w:rPr>
            <w:noProof/>
            <w:webHidden/>
          </w:rPr>
        </w:r>
        <w:r w:rsidR="00A043F8">
          <w:rPr>
            <w:noProof/>
            <w:webHidden/>
          </w:rPr>
          <w:fldChar w:fldCharType="separate"/>
        </w:r>
        <w:r w:rsidR="00A2437D">
          <w:rPr>
            <w:noProof/>
            <w:webHidden/>
          </w:rPr>
          <w:t>25</w:t>
        </w:r>
        <w:r w:rsidR="00A043F8">
          <w:rPr>
            <w:noProof/>
            <w:webHidden/>
          </w:rPr>
          <w:fldChar w:fldCharType="end"/>
        </w:r>
      </w:hyperlink>
    </w:p>
    <w:p w:rsidR="00B756FC" w:rsidRDefault="002819E1">
      <w:pPr>
        <w:pStyle w:val="15"/>
        <w:rPr>
          <w:rFonts w:ascii="Calibri" w:hAnsi="Calibri"/>
          <w:noProof/>
          <w:sz w:val="22"/>
          <w:szCs w:val="22"/>
        </w:rPr>
      </w:pPr>
      <w:hyperlink w:anchor="_Toc511044708" w:history="1">
        <w:r w:rsidR="00B756FC" w:rsidRPr="00D320E7">
          <w:rPr>
            <w:rStyle w:val="ad"/>
            <w:b/>
            <w:bCs/>
            <w:noProof/>
            <w:kern w:val="32"/>
          </w:rPr>
          <w:t>15.</w:t>
        </w:r>
        <w:r w:rsidR="00B756FC">
          <w:rPr>
            <w:rFonts w:ascii="Calibri" w:hAnsi="Calibri"/>
            <w:noProof/>
            <w:sz w:val="22"/>
            <w:szCs w:val="22"/>
          </w:rPr>
          <w:tab/>
        </w:r>
        <w:r w:rsidR="00B756FC" w:rsidRPr="00D320E7">
          <w:rPr>
            <w:rStyle w:val="ad"/>
            <w:b/>
            <w:bCs/>
            <w:noProof/>
            <w:kern w:val="32"/>
          </w:rPr>
          <w:t>Подготовка, согласование и утверждение Закупочной документации для проведения закупки</w:t>
        </w:r>
        <w:r w:rsidR="00B756FC">
          <w:rPr>
            <w:noProof/>
            <w:webHidden/>
          </w:rPr>
          <w:tab/>
        </w:r>
        <w:r w:rsidR="00A043F8">
          <w:rPr>
            <w:noProof/>
            <w:webHidden/>
          </w:rPr>
          <w:fldChar w:fldCharType="begin"/>
        </w:r>
        <w:r w:rsidR="00B756FC">
          <w:rPr>
            <w:noProof/>
            <w:webHidden/>
          </w:rPr>
          <w:instrText xml:space="preserve"> PAGEREF _Toc511044708 \h </w:instrText>
        </w:r>
        <w:r w:rsidR="00A043F8">
          <w:rPr>
            <w:noProof/>
            <w:webHidden/>
          </w:rPr>
        </w:r>
        <w:r w:rsidR="00A043F8">
          <w:rPr>
            <w:noProof/>
            <w:webHidden/>
          </w:rPr>
          <w:fldChar w:fldCharType="separate"/>
        </w:r>
        <w:r w:rsidR="00A2437D">
          <w:rPr>
            <w:noProof/>
            <w:webHidden/>
          </w:rPr>
          <w:t>25</w:t>
        </w:r>
        <w:r w:rsidR="00A043F8">
          <w:rPr>
            <w:noProof/>
            <w:webHidden/>
          </w:rPr>
          <w:fldChar w:fldCharType="end"/>
        </w:r>
      </w:hyperlink>
    </w:p>
    <w:p w:rsidR="00B756FC" w:rsidRDefault="002819E1">
      <w:pPr>
        <w:pStyle w:val="15"/>
        <w:rPr>
          <w:rFonts w:ascii="Calibri" w:hAnsi="Calibri"/>
          <w:noProof/>
          <w:sz w:val="22"/>
          <w:szCs w:val="22"/>
        </w:rPr>
      </w:pPr>
      <w:hyperlink w:anchor="_Toc511044709" w:history="1">
        <w:r w:rsidR="00B756FC" w:rsidRPr="00D320E7">
          <w:rPr>
            <w:rStyle w:val="ad"/>
            <w:b/>
            <w:bCs/>
            <w:noProof/>
            <w:kern w:val="32"/>
          </w:rPr>
          <w:t>16.</w:t>
        </w:r>
        <w:r w:rsidR="00B756FC">
          <w:rPr>
            <w:rFonts w:ascii="Calibri" w:hAnsi="Calibri"/>
            <w:noProof/>
            <w:sz w:val="22"/>
            <w:szCs w:val="22"/>
          </w:rPr>
          <w:tab/>
        </w:r>
        <w:r w:rsidR="00B756FC" w:rsidRPr="00D320E7">
          <w:rPr>
            <w:rStyle w:val="ad"/>
            <w:b/>
            <w:bCs/>
            <w:noProof/>
            <w:kern w:val="32"/>
          </w:rPr>
          <w:t>Объявление о проведении закупки</w:t>
        </w:r>
        <w:r w:rsidR="00B756FC">
          <w:rPr>
            <w:noProof/>
            <w:webHidden/>
          </w:rPr>
          <w:tab/>
        </w:r>
        <w:r w:rsidR="00A043F8">
          <w:rPr>
            <w:noProof/>
            <w:webHidden/>
          </w:rPr>
          <w:fldChar w:fldCharType="begin"/>
        </w:r>
        <w:r w:rsidR="00B756FC">
          <w:rPr>
            <w:noProof/>
            <w:webHidden/>
          </w:rPr>
          <w:instrText xml:space="preserve"> PAGEREF _Toc511044709 \h </w:instrText>
        </w:r>
        <w:r w:rsidR="00A043F8">
          <w:rPr>
            <w:noProof/>
            <w:webHidden/>
          </w:rPr>
        </w:r>
        <w:r w:rsidR="00A043F8">
          <w:rPr>
            <w:noProof/>
            <w:webHidden/>
          </w:rPr>
          <w:fldChar w:fldCharType="separate"/>
        </w:r>
        <w:r w:rsidR="00A2437D">
          <w:rPr>
            <w:noProof/>
            <w:webHidden/>
          </w:rPr>
          <w:t>29</w:t>
        </w:r>
        <w:r w:rsidR="00A043F8">
          <w:rPr>
            <w:noProof/>
            <w:webHidden/>
          </w:rPr>
          <w:fldChar w:fldCharType="end"/>
        </w:r>
      </w:hyperlink>
    </w:p>
    <w:p w:rsidR="00B756FC" w:rsidRDefault="002819E1">
      <w:pPr>
        <w:pStyle w:val="15"/>
        <w:rPr>
          <w:rFonts w:ascii="Calibri" w:hAnsi="Calibri"/>
          <w:noProof/>
          <w:sz w:val="22"/>
          <w:szCs w:val="22"/>
        </w:rPr>
      </w:pPr>
      <w:hyperlink w:anchor="_Toc511044710" w:history="1">
        <w:r w:rsidR="00B756FC" w:rsidRPr="00D320E7">
          <w:rPr>
            <w:rStyle w:val="ad"/>
            <w:b/>
            <w:bCs/>
            <w:noProof/>
            <w:kern w:val="32"/>
          </w:rPr>
          <w:t>17.</w:t>
        </w:r>
        <w:r w:rsidR="00B756FC">
          <w:rPr>
            <w:rFonts w:ascii="Calibri" w:hAnsi="Calibri"/>
            <w:noProof/>
            <w:sz w:val="22"/>
            <w:szCs w:val="22"/>
          </w:rPr>
          <w:tab/>
        </w:r>
        <w:r w:rsidR="00B756FC" w:rsidRPr="00D320E7">
          <w:rPr>
            <w:rStyle w:val="ad"/>
            <w:b/>
            <w:bCs/>
            <w:noProof/>
            <w:kern w:val="32"/>
          </w:rPr>
          <w:t>Внесение изменений в Закупочную документацию</w:t>
        </w:r>
        <w:r w:rsidR="00B756FC">
          <w:rPr>
            <w:noProof/>
            <w:webHidden/>
          </w:rPr>
          <w:tab/>
        </w:r>
        <w:r w:rsidR="00A043F8">
          <w:rPr>
            <w:noProof/>
            <w:webHidden/>
          </w:rPr>
          <w:fldChar w:fldCharType="begin"/>
        </w:r>
        <w:r w:rsidR="00B756FC">
          <w:rPr>
            <w:noProof/>
            <w:webHidden/>
          </w:rPr>
          <w:instrText xml:space="preserve"> PAGEREF _Toc511044710 \h </w:instrText>
        </w:r>
        <w:r w:rsidR="00A043F8">
          <w:rPr>
            <w:noProof/>
            <w:webHidden/>
          </w:rPr>
        </w:r>
        <w:r w:rsidR="00A043F8">
          <w:rPr>
            <w:noProof/>
            <w:webHidden/>
          </w:rPr>
          <w:fldChar w:fldCharType="separate"/>
        </w:r>
        <w:r w:rsidR="00A2437D">
          <w:rPr>
            <w:noProof/>
            <w:webHidden/>
          </w:rPr>
          <w:t>29</w:t>
        </w:r>
        <w:r w:rsidR="00A043F8">
          <w:rPr>
            <w:noProof/>
            <w:webHidden/>
          </w:rPr>
          <w:fldChar w:fldCharType="end"/>
        </w:r>
      </w:hyperlink>
    </w:p>
    <w:p w:rsidR="00B756FC" w:rsidRDefault="002819E1">
      <w:pPr>
        <w:pStyle w:val="15"/>
        <w:rPr>
          <w:rFonts w:ascii="Calibri" w:hAnsi="Calibri"/>
          <w:noProof/>
          <w:sz w:val="22"/>
          <w:szCs w:val="22"/>
        </w:rPr>
      </w:pPr>
      <w:hyperlink w:anchor="_Toc511044711" w:history="1">
        <w:r w:rsidR="00B756FC" w:rsidRPr="00D320E7">
          <w:rPr>
            <w:rStyle w:val="ad"/>
            <w:b/>
            <w:bCs/>
            <w:noProof/>
            <w:kern w:val="32"/>
          </w:rPr>
          <w:t>18.</w:t>
        </w:r>
        <w:r w:rsidR="00B756FC">
          <w:rPr>
            <w:rFonts w:ascii="Calibri" w:hAnsi="Calibri"/>
            <w:noProof/>
            <w:sz w:val="22"/>
            <w:szCs w:val="22"/>
          </w:rPr>
          <w:tab/>
        </w:r>
        <w:r w:rsidR="00B756FC" w:rsidRPr="00D320E7">
          <w:rPr>
            <w:rStyle w:val="ad"/>
            <w:b/>
            <w:bCs/>
            <w:noProof/>
            <w:kern w:val="32"/>
          </w:rPr>
          <w:t>Отмена закупки</w:t>
        </w:r>
        <w:r w:rsidR="00B756FC">
          <w:rPr>
            <w:noProof/>
            <w:webHidden/>
          </w:rPr>
          <w:tab/>
        </w:r>
        <w:r w:rsidR="00A043F8">
          <w:rPr>
            <w:noProof/>
            <w:webHidden/>
          </w:rPr>
          <w:fldChar w:fldCharType="begin"/>
        </w:r>
        <w:r w:rsidR="00B756FC">
          <w:rPr>
            <w:noProof/>
            <w:webHidden/>
          </w:rPr>
          <w:instrText xml:space="preserve"> PAGEREF _Toc511044711 \h </w:instrText>
        </w:r>
        <w:r w:rsidR="00A043F8">
          <w:rPr>
            <w:noProof/>
            <w:webHidden/>
          </w:rPr>
        </w:r>
        <w:r w:rsidR="00A043F8">
          <w:rPr>
            <w:noProof/>
            <w:webHidden/>
          </w:rPr>
          <w:fldChar w:fldCharType="separate"/>
        </w:r>
        <w:r w:rsidR="00A2437D">
          <w:rPr>
            <w:noProof/>
            <w:webHidden/>
          </w:rPr>
          <w:t>29</w:t>
        </w:r>
        <w:r w:rsidR="00A043F8">
          <w:rPr>
            <w:noProof/>
            <w:webHidden/>
          </w:rPr>
          <w:fldChar w:fldCharType="end"/>
        </w:r>
      </w:hyperlink>
    </w:p>
    <w:p w:rsidR="00B756FC" w:rsidRDefault="002819E1">
      <w:pPr>
        <w:pStyle w:val="15"/>
        <w:rPr>
          <w:rFonts w:ascii="Calibri" w:hAnsi="Calibri"/>
          <w:noProof/>
          <w:sz w:val="22"/>
          <w:szCs w:val="22"/>
        </w:rPr>
      </w:pPr>
      <w:hyperlink w:anchor="_Toc511044712" w:history="1">
        <w:r w:rsidR="00B756FC" w:rsidRPr="00D320E7">
          <w:rPr>
            <w:rStyle w:val="ad"/>
            <w:b/>
            <w:bCs/>
            <w:noProof/>
            <w:kern w:val="32"/>
          </w:rPr>
          <w:t>19.</w:t>
        </w:r>
        <w:r w:rsidR="00B756FC">
          <w:rPr>
            <w:rFonts w:ascii="Calibri" w:hAnsi="Calibri"/>
            <w:noProof/>
            <w:sz w:val="22"/>
            <w:szCs w:val="22"/>
          </w:rPr>
          <w:tab/>
        </w:r>
        <w:r w:rsidR="00B756FC" w:rsidRPr="00D320E7">
          <w:rPr>
            <w:rStyle w:val="ad"/>
            <w:b/>
            <w:bCs/>
            <w:noProof/>
            <w:kern w:val="32"/>
          </w:rPr>
          <w:t>Обмен информацией при проведении закупки</w:t>
        </w:r>
        <w:r w:rsidR="00B756FC">
          <w:rPr>
            <w:noProof/>
            <w:webHidden/>
          </w:rPr>
          <w:tab/>
        </w:r>
        <w:r w:rsidR="00A043F8">
          <w:rPr>
            <w:noProof/>
            <w:webHidden/>
          </w:rPr>
          <w:fldChar w:fldCharType="begin"/>
        </w:r>
        <w:r w:rsidR="00B756FC">
          <w:rPr>
            <w:noProof/>
            <w:webHidden/>
          </w:rPr>
          <w:instrText xml:space="preserve"> PAGEREF _Toc511044712 \h </w:instrText>
        </w:r>
        <w:r w:rsidR="00A043F8">
          <w:rPr>
            <w:noProof/>
            <w:webHidden/>
          </w:rPr>
        </w:r>
        <w:r w:rsidR="00A043F8">
          <w:rPr>
            <w:noProof/>
            <w:webHidden/>
          </w:rPr>
          <w:fldChar w:fldCharType="separate"/>
        </w:r>
        <w:r w:rsidR="00A2437D">
          <w:rPr>
            <w:noProof/>
            <w:webHidden/>
          </w:rPr>
          <w:t>30</w:t>
        </w:r>
        <w:r w:rsidR="00A043F8">
          <w:rPr>
            <w:noProof/>
            <w:webHidden/>
          </w:rPr>
          <w:fldChar w:fldCharType="end"/>
        </w:r>
      </w:hyperlink>
    </w:p>
    <w:p w:rsidR="00B756FC" w:rsidRDefault="002819E1">
      <w:pPr>
        <w:pStyle w:val="15"/>
        <w:rPr>
          <w:rFonts w:ascii="Calibri" w:hAnsi="Calibri"/>
          <w:noProof/>
          <w:sz w:val="22"/>
          <w:szCs w:val="22"/>
        </w:rPr>
      </w:pPr>
      <w:hyperlink w:anchor="_Toc511044713" w:history="1">
        <w:r w:rsidR="00B756FC" w:rsidRPr="00D320E7">
          <w:rPr>
            <w:rStyle w:val="ad"/>
            <w:b/>
            <w:bCs/>
            <w:noProof/>
            <w:kern w:val="32"/>
          </w:rPr>
          <w:t>20.</w:t>
        </w:r>
        <w:r w:rsidR="00B756FC">
          <w:rPr>
            <w:rFonts w:ascii="Calibri" w:hAnsi="Calibri"/>
            <w:noProof/>
            <w:sz w:val="22"/>
            <w:szCs w:val="22"/>
          </w:rPr>
          <w:tab/>
        </w:r>
        <w:r w:rsidR="00B756FC" w:rsidRPr="00D320E7">
          <w:rPr>
            <w:rStyle w:val="ad"/>
            <w:b/>
            <w:bCs/>
            <w:noProof/>
            <w:kern w:val="32"/>
          </w:rPr>
          <w:t>Получение заявок на участие в закупке</w:t>
        </w:r>
        <w:r w:rsidR="00B756FC">
          <w:rPr>
            <w:noProof/>
            <w:webHidden/>
          </w:rPr>
          <w:tab/>
        </w:r>
        <w:r w:rsidR="00A043F8">
          <w:rPr>
            <w:noProof/>
            <w:webHidden/>
          </w:rPr>
          <w:fldChar w:fldCharType="begin"/>
        </w:r>
        <w:r w:rsidR="00B756FC">
          <w:rPr>
            <w:noProof/>
            <w:webHidden/>
          </w:rPr>
          <w:instrText xml:space="preserve"> PAGEREF _Toc511044713 \h </w:instrText>
        </w:r>
        <w:r w:rsidR="00A043F8">
          <w:rPr>
            <w:noProof/>
            <w:webHidden/>
          </w:rPr>
        </w:r>
        <w:r w:rsidR="00A043F8">
          <w:rPr>
            <w:noProof/>
            <w:webHidden/>
          </w:rPr>
          <w:fldChar w:fldCharType="separate"/>
        </w:r>
        <w:r w:rsidR="00A2437D">
          <w:rPr>
            <w:noProof/>
            <w:webHidden/>
          </w:rPr>
          <w:t>31</w:t>
        </w:r>
        <w:r w:rsidR="00A043F8">
          <w:rPr>
            <w:noProof/>
            <w:webHidden/>
          </w:rPr>
          <w:fldChar w:fldCharType="end"/>
        </w:r>
      </w:hyperlink>
    </w:p>
    <w:p w:rsidR="00B756FC" w:rsidRDefault="002819E1">
      <w:pPr>
        <w:pStyle w:val="15"/>
        <w:rPr>
          <w:rFonts w:ascii="Calibri" w:hAnsi="Calibri"/>
          <w:noProof/>
          <w:sz w:val="22"/>
          <w:szCs w:val="22"/>
        </w:rPr>
      </w:pPr>
      <w:hyperlink w:anchor="_Toc511044714" w:history="1">
        <w:r w:rsidR="00B756FC" w:rsidRPr="00D320E7">
          <w:rPr>
            <w:rStyle w:val="ad"/>
            <w:b/>
            <w:bCs/>
            <w:noProof/>
            <w:kern w:val="32"/>
          </w:rPr>
          <w:t>21.</w:t>
        </w:r>
        <w:r w:rsidR="00B756FC">
          <w:rPr>
            <w:rFonts w:ascii="Calibri" w:hAnsi="Calibri"/>
            <w:noProof/>
            <w:sz w:val="22"/>
            <w:szCs w:val="22"/>
          </w:rPr>
          <w:tab/>
        </w:r>
        <w:r w:rsidR="00B756FC" w:rsidRPr="00D320E7">
          <w:rPr>
            <w:rStyle w:val="ad"/>
            <w:b/>
            <w:bCs/>
            <w:noProof/>
            <w:kern w:val="32"/>
          </w:rPr>
          <w:t>Вскрытие поступивших конвертов</w:t>
        </w:r>
        <w:r w:rsidR="00B756FC">
          <w:rPr>
            <w:noProof/>
            <w:webHidden/>
          </w:rPr>
          <w:tab/>
        </w:r>
        <w:r w:rsidR="00A043F8">
          <w:rPr>
            <w:noProof/>
            <w:webHidden/>
          </w:rPr>
          <w:fldChar w:fldCharType="begin"/>
        </w:r>
        <w:r w:rsidR="00B756FC">
          <w:rPr>
            <w:noProof/>
            <w:webHidden/>
          </w:rPr>
          <w:instrText xml:space="preserve"> PAGEREF _Toc511044714 \h </w:instrText>
        </w:r>
        <w:r w:rsidR="00A043F8">
          <w:rPr>
            <w:noProof/>
            <w:webHidden/>
          </w:rPr>
        </w:r>
        <w:r w:rsidR="00A043F8">
          <w:rPr>
            <w:noProof/>
            <w:webHidden/>
          </w:rPr>
          <w:fldChar w:fldCharType="separate"/>
        </w:r>
        <w:r w:rsidR="00A2437D">
          <w:rPr>
            <w:noProof/>
            <w:webHidden/>
          </w:rPr>
          <w:t>31</w:t>
        </w:r>
        <w:r w:rsidR="00A043F8">
          <w:rPr>
            <w:noProof/>
            <w:webHidden/>
          </w:rPr>
          <w:fldChar w:fldCharType="end"/>
        </w:r>
      </w:hyperlink>
    </w:p>
    <w:p w:rsidR="00B756FC" w:rsidRDefault="002819E1">
      <w:pPr>
        <w:pStyle w:val="15"/>
        <w:rPr>
          <w:rFonts w:ascii="Calibri" w:hAnsi="Calibri"/>
          <w:noProof/>
          <w:sz w:val="22"/>
          <w:szCs w:val="22"/>
        </w:rPr>
      </w:pPr>
      <w:hyperlink w:anchor="_Toc511044715" w:history="1">
        <w:r w:rsidR="00B756FC" w:rsidRPr="00D320E7">
          <w:rPr>
            <w:rStyle w:val="ad"/>
            <w:b/>
            <w:bCs/>
            <w:noProof/>
            <w:kern w:val="32"/>
          </w:rPr>
          <w:t>22.</w:t>
        </w:r>
        <w:r w:rsidR="00B756FC">
          <w:rPr>
            <w:rFonts w:ascii="Calibri" w:hAnsi="Calibri"/>
            <w:noProof/>
            <w:sz w:val="22"/>
            <w:szCs w:val="22"/>
          </w:rPr>
          <w:tab/>
        </w:r>
        <w:r w:rsidR="00B756FC" w:rsidRPr="00D320E7">
          <w:rPr>
            <w:rStyle w:val="ad"/>
            <w:b/>
            <w:bCs/>
            <w:noProof/>
            <w:kern w:val="32"/>
          </w:rPr>
          <w:t>Заключение и исполнение договоров</w:t>
        </w:r>
        <w:r w:rsidR="00B756FC">
          <w:rPr>
            <w:noProof/>
            <w:webHidden/>
          </w:rPr>
          <w:tab/>
        </w:r>
        <w:r w:rsidR="00A043F8">
          <w:rPr>
            <w:noProof/>
            <w:webHidden/>
          </w:rPr>
          <w:fldChar w:fldCharType="begin"/>
        </w:r>
        <w:r w:rsidR="00B756FC">
          <w:rPr>
            <w:noProof/>
            <w:webHidden/>
          </w:rPr>
          <w:instrText xml:space="preserve"> PAGEREF _Toc511044715 \h </w:instrText>
        </w:r>
        <w:r w:rsidR="00A043F8">
          <w:rPr>
            <w:noProof/>
            <w:webHidden/>
          </w:rPr>
        </w:r>
        <w:r w:rsidR="00A043F8">
          <w:rPr>
            <w:noProof/>
            <w:webHidden/>
          </w:rPr>
          <w:fldChar w:fldCharType="separate"/>
        </w:r>
        <w:r w:rsidR="00A2437D">
          <w:rPr>
            <w:noProof/>
            <w:webHidden/>
          </w:rPr>
          <w:t>32</w:t>
        </w:r>
        <w:r w:rsidR="00A043F8">
          <w:rPr>
            <w:noProof/>
            <w:webHidden/>
          </w:rPr>
          <w:fldChar w:fldCharType="end"/>
        </w:r>
      </w:hyperlink>
    </w:p>
    <w:p w:rsidR="00B756FC" w:rsidRDefault="002819E1">
      <w:pPr>
        <w:pStyle w:val="15"/>
        <w:rPr>
          <w:rFonts w:ascii="Calibri" w:hAnsi="Calibri"/>
          <w:noProof/>
          <w:sz w:val="22"/>
          <w:szCs w:val="22"/>
        </w:rPr>
      </w:pPr>
      <w:hyperlink w:anchor="_Toc511044716" w:history="1">
        <w:r w:rsidR="00B756FC" w:rsidRPr="00D320E7">
          <w:rPr>
            <w:rStyle w:val="ad"/>
            <w:b/>
            <w:bCs/>
            <w:noProof/>
            <w:kern w:val="32"/>
          </w:rPr>
          <w:t>23.</w:t>
        </w:r>
        <w:r w:rsidR="00B756FC">
          <w:rPr>
            <w:rFonts w:ascii="Calibri" w:hAnsi="Calibri"/>
            <w:noProof/>
            <w:sz w:val="22"/>
            <w:szCs w:val="22"/>
          </w:rPr>
          <w:tab/>
        </w:r>
        <w:r w:rsidR="00B756FC" w:rsidRPr="00D320E7">
          <w:rPr>
            <w:rStyle w:val="ad"/>
            <w:b/>
            <w:bCs/>
            <w:noProof/>
            <w:kern w:val="32"/>
          </w:rPr>
          <w:t>Обеспечение Заявок на участие в закупках. Обеспечение исполнения договора</w:t>
        </w:r>
        <w:r w:rsidR="00B756FC">
          <w:rPr>
            <w:noProof/>
            <w:webHidden/>
          </w:rPr>
          <w:tab/>
        </w:r>
        <w:r w:rsidR="00A043F8">
          <w:rPr>
            <w:noProof/>
            <w:webHidden/>
          </w:rPr>
          <w:fldChar w:fldCharType="begin"/>
        </w:r>
        <w:r w:rsidR="00B756FC">
          <w:rPr>
            <w:noProof/>
            <w:webHidden/>
          </w:rPr>
          <w:instrText xml:space="preserve"> PAGEREF _Toc511044716 \h </w:instrText>
        </w:r>
        <w:r w:rsidR="00A043F8">
          <w:rPr>
            <w:noProof/>
            <w:webHidden/>
          </w:rPr>
        </w:r>
        <w:r w:rsidR="00A043F8">
          <w:rPr>
            <w:noProof/>
            <w:webHidden/>
          </w:rPr>
          <w:fldChar w:fldCharType="separate"/>
        </w:r>
        <w:r w:rsidR="00A2437D">
          <w:rPr>
            <w:noProof/>
            <w:webHidden/>
          </w:rPr>
          <w:t>34</w:t>
        </w:r>
        <w:r w:rsidR="00A043F8">
          <w:rPr>
            <w:noProof/>
            <w:webHidden/>
          </w:rPr>
          <w:fldChar w:fldCharType="end"/>
        </w:r>
      </w:hyperlink>
    </w:p>
    <w:p w:rsidR="00B756FC" w:rsidRDefault="002819E1">
      <w:pPr>
        <w:pStyle w:val="15"/>
        <w:rPr>
          <w:rFonts w:ascii="Calibri" w:hAnsi="Calibri"/>
          <w:noProof/>
          <w:sz w:val="22"/>
          <w:szCs w:val="22"/>
        </w:rPr>
      </w:pPr>
      <w:hyperlink w:anchor="_Toc511044717" w:history="1">
        <w:r w:rsidR="00B756FC" w:rsidRPr="00D320E7">
          <w:rPr>
            <w:rStyle w:val="ad"/>
            <w:b/>
            <w:bCs/>
            <w:noProof/>
            <w:kern w:val="32"/>
          </w:rPr>
          <w:t>24.</w:t>
        </w:r>
        <w:r w:rsidR="00B756FC">
          <w:rPr>
            <w:rFonts w:ascii="Calibri" w:hAnsi="Calibri"/>
            <w:noProof/>
            <w:sz w:val="22"/>
            <w:szCs w:val="22"/>
          </w:rPr>
          <w:tab/>
        </w:r>
        <w:r w:rsidR="00B756FC" w:rsidRPr="00D320E7">
          <w:rPr>
            <w:rStyle w:val="ad"/>
            <w:b/>
            <w:bCs/>
            <w:noProof/>
            <w:kern w:val="32"/>
          </w:rPr>
          <w:t>Антидемпинговые меры при проведении Закупочных процедур</w:t>
        </w:r>
        <w:r w:rsidR="00B756FC">
          <w:rPr>
            <w:noProof/>
            <w:webHidden/>
          </w:rPr>
          <w:tab/>
        </w:r>
        <w:r w:rsidR="00A043F8">
          <w:rPr>
            <w:noProof/>
            <w:webHidden/>
          </w:rPr>
          <w:fldChar w:fldCharType="begin"/>
        </w:r>
        <w:r w:rsidR="00B756FC">
          <w:rPr>
            <w:noProof/>
            <w:webHidden/>
          </w:rPr>
          <w:instrText xml:space="preserve"> PAGEREF _Toc511044717 \h </w:instrText>
        </w:r>
        <w:r w:rsidR="00A043F8">
          <w:rPr>
            <w:noProof/>
            <w:webHidden/>
          </w:rPr>
        </w:r>
        <w:r w:rsidR="00A043F8">
          <w:rPr>
            <w:noProof/>
            <w:webHidden/>
          </w:rPr>
          <w:fldChar w:fldCharType="separate"/>
        </w:r>
        <w:r w:rsidR="00A2437D">
          <w:rPr>
            <w:noProof/>
            <w:webHidden/>
          </w:rPr>
          <w:t>35</w:t>
        </w:r>
        <w:r w:rsidR="00A043F8">
          <w:rPr>
            <w:noProof/>
            <w:webHidden/>
          </w:rPr>
          <w:fldChar w:fldCharType="end"/>
        </w:r>
      </w:hyperlink>
    </w:p>
    <w:p w:rsidR="00B756FC" w:rsidRDefault="002819E1">
      <w:pPr>
        <w:pStyle w:val="15"/>
        <w:rPr>
          <w:rFonts w:ascii="Calibri" w:hAnsi="Calibri"/>
          <w:noProof/>
          <w:sz w:val="22"/>
          <w:szCs w:val="22"/>
        </w:rPr>
      </w:pPr>
      <w:hyperlink w:anchor="_Toc511044718" w:history="1">
        <w:r w:rsidR="00B756FC" w:rsidRPr="00D320E7">
          <w:rPr>
            <w:rStyle w:val="ad"/>
            <w:b/>
            <w:bCs/>
            <w:noProof/>
            <w:kern w:val="32"/>
          </w:rPr>
          <w:t>25.</w:t>
        </w:r>
        <w:r w:rsidR="00B756FC">
          <w:rPr>
            <w:rFonts w:ascii="Calibri" w:hAnsi="Calibri"/>
            <w:noProof/>
            <w:sz w:val="22"/>
            <w:szCs w:val="22"/>
          </w:rPr>
          <w:tab/>
        </w:r>
        <w:r w:rsidR="00B756FC" w:rsidRPr="00D320E7">
          <w:rPr>
            <w:rStyle w:val="ad"/>
            <w:b/>
            <w:bCs/>
            <w:noProof/>
            <w:kern w:val="32"/>
          </w:rPr>
          <w:t>Признание Закупочной процедуры несостоявшейся</w:t>
        </w:r>
        <w:r w:rsidR="00B756FC">
          <w:rPr>
            <w:noProof/>
            <w:webHidden/>
          </w:rPr>
          <w:tab/>
        </w:r>
        <w:r w:rsidR="00A043F8">
          <w:rPr>
            <w:noProof/>
            <w:webHidden/>
          </w:rPr>
          <w:fldChar w:fldCharType="begin"/>
        </w:r>
        <w:r w:rsidR="00B756FC">
          <w:rPr>
            <w:noProof/>
            <w:webHidden/>
          </w:rPr>
          <w:instrText xml:space="preserve"> PAGEREF _Toc511044718 \h </w:instrText>
        </w:r>
        <w:r w:rsidR="00A043F8">
          <w:rPr>
            <w:noProof/>
            <w:webHidden/>
          </w:rPr>
        </w:r>
        <w:r w:rsidR="00A043F8">
          <w:rPr>
            <w:noProof/>
            <w:webHidden/>
          </w:rPr>
          <w:fldChar w:fldCharType="separate"/>
        </w:r>
        <w:r w:rsidR="00A2437D">
          <w:rPr>
            <w:noProof/>
            <w:webHidden/>
          </w:rPr>
          <w:t>36</w:t>
        </w:r>
        <w:r w:rsidR="00A043F8">
          <w:rPr>
            <w:noProof/>
            <w:webHidden/>
          </w:rPr>
          <w:fldChar w:fldCharType="end"/>
        </w:r>
      </w:hyperlink>
    </w:p>
    <w:p w:rsidR="00B756FC" w:rsidRDefault="002819E1">
      <w:pPr>
        <w:pStyle w:val="15"/>
        <w:rPr>
          <w:rFonts w:ascii="Calibri" w:hAnsi="Calibri"/>
          <w:noProof/>
          <w:sz w:val="22"/>
          <w:szCs w:val="22"/>
        </w:rPr>
      </w:pPr>
      <w:hyperlink w:anchor="_Toc511044719" w:history="1">
        <w:r w:rsidR="00B756FC" w:rsidRPr="00D320E7">
          <w:rPr>
            <w:rStyle w:val="ad"/>
            <w:b/>
            <w:bCs/>
            <w:noProof/>
            <w:kern w:val="32"/>
          </w:rPr>
          <w:t>26.</w:t>
        </w:r>
        <w:r w:rsidR="00B756FC">
          <w:rPr>
            <w:rFonts w:ascii="Calibri" w:hAnsi="Calibri"/>
            <w:noProof/>
            <w:sz w:val="22"/>
            <w:szCs w:val="22"/>
          </w:rPr>
          <w:tab/>
        </w:r>
        <w:r w:rsidR="00B756FC" w:rsidRPr="00D320E7">
          <w:rPr>
            <w:rStyle w:val="ad"/>
            <w:b/>
            <w:bCs/>
            <w:noProof/>
            <w:kern w:val="32"/>
          </w:rPr>
          <w:t>Преференции</w:t>
        </w:r>
        <w:r w:rsidR="00B756FC">
          <w:rPr>
            <w:noProof/>
            <w:webHidden/>
          </w:rPr>
          <w:tab/>
        </w:r>
        <w:r w:rsidR="00A043F8">
          <w:rPr>
            <w:noProof/>
            <w:webHidden/>
          </w:rPr>
          <w:fldChar w:fldCharType="begin"/>
        </w:r>
        <w:r w:rsidR="00B756FC">
          <w:rPr>
            <w:noProof/>
            <w:webHidden/>
          </w:rPr>
          <w:instrText xml:space="preserve"> PAGEREF _Toc511044719 \h </w:instrText>
        </w:r>
        <w:r w:rsidR="00A043F8">
          <w:rPr>
            <w:noProof/>
            <w:webHidden/>
          </w:rPr>
        </w:r>
        <w:r w:rsidR="00A043F8">
          <w:rPr>
            <w:noProof/>
            <w:webHidden/>
          </w:rPr>
          <w:fldChar w:fldCharType="separate"/>
        </w:r>
        <w:r w:rsidR="00A2437D">
          <w:rPr>
            <w:noProof/>
            <w:webHidden/>
          </w:rPr>
          <w:t>36</w:t>
        </w:r>
        <w:r w:rsidR="00A043F8">
          <w:rPr>
            <w:noProof/>
            <w:webHidden/>
          </w:rPr>
          <w:fldChar w:fldCharType="end"/>
        </w:r>
      </w:hyperlink>
    </w:p>
    <w:p w:rsidR="00B756FC" w:rsidRDefault="002819E1">
      <w:pPr>
        <w:pStyle w:val="15"/>
        <w:rPr>
          <w:rFonts w:ascii="Calibri" w:hAnsi="Calibri"/>
          <w:noProof/>
          <w:sz w:val="22"/>
          <w:szCs w:val="22"/>
        </w:rPr>
      </w:pPr>
      <w:hyperlink w:anchor="_Toc511044720" w:history="1">
        <w:r w:rsidR="00B756FC" w:rsidRPr="00D320E7">
          <w:rPr>
            <w:rStyle w:val="ad"/>
            <w:b/>
            <w:bCs/>
            <w:noProof/>
            <w:kern w:val="32"/>
          </w:rPr>
          <w:t>27.</w:t>
        </w:r>
        <w:r w:rsidR="00B756FC">
          <w:rPr>
            <w:rFonts w:ascii="Calibri" w:hAnsi="Calibri"/>
            <w:noProof/>
            <w:sz w:val="22"/>
            <w:szCs w:val="22"/>
          </w:rPr>
          <w:tab/>
        </w:r>
        <w:r w:rsidR="00B756FC" w:rsidRPr="00D320E7">
          <w:rPr>
            <w:rStyle w:val="ad"/>
            <w:b/>
            <w:bCs/>
            <w:noProof/>
            <w:kern w:val="32"/>
          </w:rPr>
          <w:t>Проведение закрытых Закупочных процедур</w:t>
        </w:r>
        <w:r w:rsidR="00B756FC">
          <w:rPr>
            <w:noProof/>
            <w:webHidden/>
          </w:rPr>
          <w:tab/>
        </w:r>
        <w:r w:rsidR="00A043F8">
          <w:rPr>
            <w:noProof/>
            <w:webHidden/>
          </w:rPr>
          <w:fldChar w:fldCharType="begin"/>
        </w:r>
        <w:r w:rsidR="00B756FC">
          <w:rPr>
            <w:noProof/>
            <w:webHidden/>
          </w:rPr>
          <w:instrText xml:space="preserve"> PAGEREF _Toc511044720 \h </w:instrText>
        </w:r>
        <w:r w:rsidR="00A043F8">
          <w:rPr>
            <w:noProof/>
            <w:webHidden/>
          </w:rPr>
        </w:r>
        <w:r w:rsidR="00A043F8">
          <w:rPr>
            <w:noProof/>
            <w:webHidden/>
          </w:rPr>
          <w:fldChar w:fldCharType="separate"/>
        </w:r>
        <w:r w:rsidR="00A2437D">
          <w:rPr>
            <w:noProof/>
            <w:webHidden/>
          </w:rPr>
          <w:t>38</w:t>
        </w:r>
        <w:r w:rsidR="00A043F8">
          <w:rPr>
            <w:noProof/>
            <w:webHidden/>
          </w:rPr>
          <w:fldChar w:fldCharType="end"/>
        </w:r>
      </w:hyperlink>
    </w:p>
    <w:p w:rsidR="00B756FC" w:rsidRDefault="002819E1">
      <w:pPr>
        <w:pStyle w:val="15"/>
        <w:rPr>
          <w:rFonts w:ascii="Calibri" w:hAnsi="Calibri"/>
          <w:noProof/>
          <w:sz w:val="22"/>
          <w:szCs w:val="22"/>
        </w:rPr>
      </w:pPr>
      <w:hyperlink w:anchor="_Toc511044721" w:history="1">
        <w:r w:rsidR="00B756FC" w:rsidRPr="00D320E7">
          <w:rPr>
            <w:rStyle w:val="ad"/>
            <w:b/>
            <w:bCs/>
            <w:noProof/>
            <w:kern w:val="32"/>
          </w:rPr>
          <w:t>28.</w:t>
        </w:r>
        <w:r w:rsidR="00B756FC">
          <w:rPr>
            <w:rFonts w:ascii="Calibri" w:hAnsi="Calibri"/>
            <w:noProof/>
            <w:sz w:val="22"/>
            <w:szCs w:val="22"/>
          </w:rPr>
          <w:tab/>
        </w:r>
        <w:r w:rsidR="00B756FC" w:rsidRPr="00D320E7">
          <w:rPr>
            <w:rStyle w:val="ad"/>
            <w:b/>
            <w:bCs/>
            <w:noProof/>
            <w:kern w:val="32"/>
          </w:rPr>
          <w:t>Применение процедуры переторжки</w:t>
        </w:r>
        <w:r w:rsidR="00B756FC">
          <w:rPr>
            <w:noProof/>
            <w:webHidden/>
          </w:rPr>
          <w:tab/>
        </w:r>
        <w:r w:rsidR="00A043F8">
          <w:rPr>
            <w:noProof/>
            <w:webHidden/>
          </w:rPr>
          <w:fldChar w:fldCharType="begin"/>
        </w:r>
        <w:r w:rsidR="00B756FC">
          <w:rPr>
            <w:noProof/>
            <w:webHidden/>
          </w:rPr>
          <w:instrText xml:space="preserve"> PAGEREF _Toc511044721 \h </w:instrText>
        </w:r>
        <w:r w:rsidR="00A043F8">
          <w:rPr>
            <w:noProof/>
            <w:webHidden/>
          </w:rPr>
        </w:r>
        <w:r w:rsidR="00A043F8">
          <w:rPr>
            <w:noProof/>
            <w:webHidden/>
          </w:rPr>
          <w:fldChar w:fldCharType="separate"/>
        </w:r>
        <w:r w:rsidR="00A2437D">
          <w:rPr>
            <w:noProof/>
            <w:webHidden/>
          </w:rPr>
          <w:t>39</w:t>
        </w:r>
        <w:r w:rsidR="00A043F8">
          <w:rPr>
            <w:noProof/>
            <w:webHidden/>
          </w:rPr>
          <w:fldChar w:fldCharType="end"/>
        </w:r>
      </w:hyperlink>
    </w:p>
    <w:p w:rsidR="00B756FC" w:rsidRDefault="002819E1">
      <w:pPr>
        <w:pStyle w:val="15"/>
        <w:rPr>
          <w:rFonts w:ascii="Calibri" w:hAnsi="Calibri"/>
          <w:noProof/>
          <w:sz w:val="22"/>
          <w:szCs w:val="22"/>
        </w:rPr>
      </w:pPr>
      <w:hyperlink w:anchor="_Toc511044722" w:history="1">
        <w:r w:rsidR="00B756FC" w:rsidRPr="00D320E7">
          <w:rPr>
            <w:rStyle w:val="ad"/>
            <w:b/>
            <w:bCs/>
            <w:noProof/>
            <w:kern w:val="32"/>
          </w:rPr>
          <w:t>29.</w:t>
        </w:r>
        <w:r w:rsidR="00B756FC">
          <w:rPr>
            <w:rFonts w:ascii="Calibri" w:hAnsi="Calibri"/>
            <w:noProof/>
            <w:sz w:val="22"/>
            <w:szCs w:val="22"/>
          </w:rPr>
          <w:tab/>
        </w:r>
        <w:r w:rsidR="00B756FC" w:rsidRPr="00D320E7">
          <w:rPr>
            <w:rStyle w:val="ad"/>
            <w:b/>
            <w:bCs/>
            <w:noProof/>
            <w:kern w:val="32"/>
          </w:rPr>
          <w:t>Совместные закупки</w:t>
        </w:r>
        <w:r w:rsidR="00B756FC">
          <w:rPr>
            <w:noProof/>
            <w:webHidden/>
          </w:rPr>
          <w:tab/>
        </w:r>
        <w:r w:rsidR="00A043F8">
          <w:rPr>
            <w:noProof/>
            <w:webHidden/>
          </w:rPr>
          <w:fldChar w:fldCharType="begin"/>
        </w:r>
        <w:r w:rsidR="00B756FC">
          <w:rPr>
            <w:noProof/>
            <w:webHidden/>
          </w:rPr>
          <w:instrText xml:space="preserve"> PAGEREF _Toc511044722 \h </w:instrText>
        </w:r>
        <w:r w:rsidR="00A043F8">
          <w:rPr>
            <w:noProof/>
            <w:webHidden/>
          </w:rPr>
        </w:r>
        <w:r w:rsidR="00A043F8">
          <w:rPr>
            <w:noProof/>
            <w:webHidden/>
          </w:rPr>
          <w:fldChar w:fldCharType="separate"/>
        </w:r>
        <w:r w:rsidR="00A2437D">
          <w:rPr>
            <w:noProof/>
            <w:webHidden/>
          </w:rPr>
          <w:t>40</w:t>
        </w:r>
        <w:r w:rsidR="00A043F8">
          <w:rPr>
            <w:noProof/>
            <w:webHidden/>
          </w:rPr>
          <w:fldChar w:fldCharType="end"/>
        </w:r>
      </w:hyperlink>
    </w:p>
    <w:p w:rsidR="00B756FC" w:rsidRDefault="002819E1">
      <w:pPr>
        <w:pStyle w:val="15"/>
        <w:rPr>
          <w:rFonts w:ascii="Calibri" w:hAnsi="Calibri"/>
          <w:noProof/>
          <w:sz w:val="22"/>
          <w:szCs w:val="22"/>
        </w:rPr>
      </w:pPr>
      <w:hyperlink w:anchor="_Toc511044723" w:history="1">
        <w:r w:rsidR="00B756FC" w:rsidRPr="00D320E7">
          <w:rPr>
            <w:rStyle w:val="ad"/>
            <w:b/>
            <w:bCs/>
            <w:noProof/>
            <w:kern w:val="32"/>
          </w:rPr>
          <w:t>30.</w:t>
        </w:r>
        <w:r w:rsidR="00B756FC">
          <w:rPr>
            <w:rFonts w:ascii="Calibri" w:hAnsi="Calibri"/>
            <w:noProof/>
            <w:sz w:val="22"/>
            <w:szCs w:val="22"/>
          </w:rPr>
          <w:tab/>
        </w:r>
        <w:r w:rsidR="00B756FC" w:rsidRPr="00D320E7">
          <w:rPr>
            <w:rStyle w:val="ad"/>
            <w:b/>
            <w:bCs/>
            <w:noProof/>
            <w:kern w:val="32"/>
          </w:rPr>
          <w:t>Комбинированные процедуры закупки</w:t>
        </w:r>
        <w:r w:rsidR="00B756FC">
          <w:rPr>
            <w:noProof/>
            <w:webHidden/>
          </w:rPr>
          <w:tab/>
        </w:r>
        <w:r w:rsidR="00A043F8">
          <w:rPr>
            <w:noProof/>
            <w:webHidden/>
          </w:rPr>
          <w:fldChar w:fldCharType="begin"/>
        </w:r>
        <w:r w:rsidR="00B756FC">
          <w:rPr>
            <w:noProof/>
            <w:webHidden/>
          </w:rPr>
          <w:instrText xml:space="preserve"> PAGEREF _Toc511044723 \h </w:instrText>
        </w:r>
        <w:r w:rsidR="00A043F8">
          <w:rPr>
            <w:noProof/>
            <w:webHidden/>
          </w:rPr>
        </w:r>
        <w:r w:rsidR="00A043F8">
          <w:rPr>
            <w:noProof/>
            <w:webHidden/>
          </w:rPr>
          <w:fldChar w:fldCharType="separate"/>
        </w:r>
        <w:r w:rsidR="00A2437D">
          <w:rPr>
            <w:noProof/>
            <w:webHidden/>
          </w:rPr>
          <w:t>41</w:t>
        </w:r>
        <w:r w:rsidR="00A043F8">
          <w:rPr>
            <w:noProof/>
            <w:webHidden/>
          </w:rPr>
          <w:fldChar w:fldCharType="end"/>
        </w:r>
      </w:hyperlink>
    </w:p>
    <w:p w:rsidR="00B756FC" w:rsidRDefault="002819E1">
      <w:pPr>
        <w:pStyle w:val="15"/>
        <w:rPr>
          <w:rFonts w:ascii="Calibri" w:hAnsi="Calibri"/>
          <w:noProof/>
          <w:sz w:val="22"/>
          <w:szCs w:val="22"/>
        </w:rPr>
      </w:pPr>
      <w:hyperlink w:anchor="_Toc511044724" w:history="1">
        <w:r w:rsidR="00B756FC" w:rsidRPr="00D320E7">
          <w:rPr>
            <w:rStyle w:val="ad"/>
            <w:b/>
            <w:bCs/>
            <w:noProof/>
            <w:kern w:val="32"/>
          </w:rPr>
          <w:t>31.</w:t>
        </w:r>
        <w:r w:rsidR="00B756FC">
          <w:rPr>
            <w:rFonts w:ascii="Calibri" w:hAnsi="Calibri"/>
            <w:noProof/>
            <w:sz w:val="22"/>
            <w:szCs w:val="22"/>
          </w:rPr>
          <w:tab/>
        </w:r>
        <w:r w:rsidR="00B756FC" w:rsidRPr="00D320E7">
          <w:rPr>
            <w:rStyle w:val="ad"/>
            <w:b/>
            <w:bCs/>
            <w:noProof/>
            <w:kern w:val="32"/>
          </w:rPr>
          <w:t>Реестр недобросовестных Поставщиков</w:t>
        </w:r>
        <w:r w:rsidR="00B756FC">
          <w:rPr>
            <w:noProof/>
            <w:webHidden/>
          </w:rPr>
          <w:tab/>
        </w:r>
        <w:r w:rsidR="00A043F8">
          <w:rPr>
            <w:noProof/>
            <w:webHidden/>
          </w:rPr>
          <w:fldChar w:fldCharType="begin"/>
        </w:r>
        <w:r w:rsidR="00B756FC">
          <w:rPr>
            <w:noProof/>
            <w:webHidden/>
          </w:rPr>
          <w:instrText xml:space="preserve"> PAGEREF _Toc511044724 \h </w:instrText>
        </w:r>
        <w:r w:rsidR="00A043F8">
          <w:rPr>
            <w:noProof/>
            <w:webHidden/>
          </w:rPr>
        </w:r>
        <w:r w:rsidR="00A043F8">
          <w:rPr>
            <w:noProof/>
            <w:webHidden/>
          </w:rPr>
          <w:fldChar w:fldCharType="separate"/>
        </w:r>
        <w:r w:rsidR="00A2437D">
          <w:rPr>
            <w:noProof/>
            <w:webHidden/>
          </w:rPr>
          <w:t>42</w:t>
        </w:r>
        <w:r w:rsidR="00A043F8">
          <w:rPr>
            <w:noProof/>
            <w:webHidden/>
          </w:rPr>
          <w:fldChar w:fldCharType="end"/>
        </w:r>
      </w:hyperlink>
    </w:p>
    <w:p w:rsidR="00B756FC" w:rsidRDefault="002819E1">
      <w:pPr>
        <w:pStyle w:val="15"/>
        <w:rPr>
          <w:rFonts w:ascii="Calibri" w:hAnsi="Calibri"/>
          <w:noProof/>
          <w:sz w:val="22"/>
          <w:szCs w:val="22"/>
        </w:rPr>
      </w:pPr>
      <w:hyperlink w:anchor="_Toc511044725" w:history="1">
        <w:r w:rsidR="00B756FC" w:rsidRPr="00D320E7">
          <w:rPr>
            <w:rStyle w:val="ad"/>
            <w:b/>
            <w:bCs/>
            <w:noProof/>
            <w:kern w:val="32"/>
          </w:rPr>
          <w:t>32.</w:t>
        </w:r>
        <w:r w:rsidR="00B756FC">
          <w:rPr>
            <w:rFonts w:ascii="Calibri" w:hAnsi="Calibri"/>
            <w:noProof/>
            <w:sz w:val="22"/>
            <w:szCs w:val="22"/>
          </w:rPr>
          <w:tab/>
        </w:r>
        <w:r w:rsidR="00B756FC" w:rsidRPr="00D320E7">
          <w:rPr>
            <w:rStyle w:val="ad"/>
            <w:b/>
            <w:bCs/>
            <w:noProof/>
            <w:kern w:val="32"/>
          </w:rPr>
          <w:t xml:space="preserve">Единая информационная система закупок </w:t>
        </w:r>
        <w:r w:rsidR="001B41FE">
          <w:rPr>
            <w:rStyle w:val="ad"/>
            <w:b/>
            <w:bCs/>
            <w:noProof/>
            <w:kern w:val="32"/>
          </w:rPr>
          <w:t>АО «ТСК»</w:t>
        </w:r>
        <w:r w:rsidR="00B756FC">
          <w:rPr>
            <w:noProof/>
            <w:webHidden/>
          </w:rPr>
          <w:tab/>
        </w:r>
        <w:r w:rsidR="00A043F8">
          <w:rPr>
            <w:noProof/>
            <w:webHidden/>
          </w:rPr>
          <w:fldChar w:fldCharType="begin"/>
        </w:r>
        <w:r w:rsidR="00B756FC">
          <w:rPr>
            <w:noProof/>
            <w:webHidden/>
          </w:rPr>
          <w:instrText xml:space="preserve"> PAGEREF _Toc511044725 \h </w:instrText>
        </w:r>
        <w:r w:rsidR="00A043F8">
          <w:rPr>
            <w:noProof/>
            <w:webHidden/>
          </w:rPr>
        </w:r>
        <w:r w:rsidR="00A043F8">
          <w:rPr>
            <w:noProof/>
            <w:webHidden/>
          </w:rPr>
          <w:fldChar w:fldCharType="separate"/>
        </w:r>
        <w:r w:rsidR="00A2437D">
          <w:rPr>
            <w:noProof/>
            <w:webHidden/>
          </w:rPr>
          <w:t>42</w:t>
        </w:r>
        <w:r w:rsidR="00A043F8">
          <w:rPr>
            <w:noProof/>
            <w:webHidden/>
          </w:rPr>
          <w:fldChar w:fldCharType="end"/>
        </w:r>
      </w:hyperlink>
    </w:p>
    <w:p w:rsidR="00B756FC" w:rsidRDefault="002819E1">
      <w:pPr>
        <w:pStyle w:val="15"/>
        <w:rPr>
          <w:rFonts w:ascii="Calibri" w:hAnsi="Calibri"/>
          <w:noProof/>
          <w:sz w:val="22"/>
          <w:szCs w:val="22"/>
        </w:rPr>
      </w:pPr>
      <w:hyperlink w:anchor="_Toc511044726" w:history="1">
        <w:r w:rsidR="00B756FC" w:rsidRPr="00D320E7">
          <w:rPr>
            <w:rStyle w:val="ad"/>
            <w:b/>
            <w:bCs/>
            <w:iCs/>
            <w:noProof/>
            <w:snapToGrid w:val="0"/>
            <w:kern w:val="32"/>
          </w:rPr>
          <w:t>Глава III. Особенности участия субъектов малого и среднего предпринимательства в закупках</w:t>
        </w:r>
        <w:r w:rsidR="00B756FC">
          <w:rPr>
            <w:noProof/>
            <w:webHidden/>
          </w:rPr>
          <w:tab/>
        </w:r>
        <w:r w:rsidR="00A043F8">
          <w:rPr>
            <w:noProof/>
            <w:webHidden/>
          </w:rPr>
          <w:fldChar w:fldCharType="begin"/>
        </w:r>
        <w:r w:rsidR="00B756FC">
          <w:rPr>
            <w:noProof/>
            <w:webHidden/>
          </w:rPr>
          <w:instrText xml:space="preserve"> PAGEREF _Toc511044726 \h </w:instrText>
        </w:r>
        <w:r w:rsidR="00A043F8">
          <w:rPr>
            <w:noProof/>
            <w:webHidden/>
          </w:rPr>
        </w:r>
        <w:r w:rsidR="00A043F8">
          <w:rPr>
            <w:noProof/>
            <w:webHidden/>
          </w:rPr>
          <w:fldChar w:fldCharType="separate"/>
        </w:r>
        <w:r w:rsidR="00A2437D">
          <w:rPr>
            <w:noProof/>
            <w:webHidden/>
          </w:rPr>
          <w:t>43</w:t>
        </w:r>
        <w:r w:rsidR="00A043F8">
          <w:rPr>
            <w:noProof/>
            <w:webHidden/>
          </w:rPr>
          <w:fldChar w:fldCharType="end"/>
        </w:r>
      </w:hyperlink>
    </w:p>
    <w:p w:rsidR="00B756FC" w:rsidRDefault="002819E1">
      <w:pPr>
        <w:pStyle w:val="15"/>
        <w:rPr>
          <w:rFonts w:ascii="Calibri" w:hAnsi="Calibri"/>
          <w:noProof/>
          <w:sz w:val="22"/>
          <w:szCs w:val="22"/>
        </w:rPr>
      </w:pPr>
      <w:hyperlink w:anchor="_Toc511044727" w:history="1">
        <w:r w:rsidR="00B756FC" w:rsidRPr="00D320E7">
          <w:rPr>
            <w:rStyle w:val="ad"/>
            <w:b/>
            <w:bCs/>
            <w:noProof/>
            <w:kern w:val="32"/>
          </w:rPr>
          <w:t>33.</w:t>
        </w:r>
        <w:r w:rsidR="00B756FC">
          <w:rPr>
            <w:rFonts w:ascii="Calibri" w:hAnsi="Calibri"/>
            <w:noProof/>
            <w:sz w:val="22"/>
            <w:szCs w:val="22"/>
          </w:rPr>
          <w:tab/>
        </w:r>
        <w:r w:rsidR="00B756FC" w:rsidRPr="00D320E7">
          <w:rPr>
            <w:rStyle w:val="ad"/>
            <w:b/>
            <w:bCs/>
            <w:noProof/>
            <w:kern w:val="32"/>
          </w:rPr>
          <w:t>Общие положения, определяющие особенности участия субъектов МСП в закупках</w:t>
        </w:r>
        <w:r w:rsidR="00B756FC">
          <w:rPr>
            <w:noProof/>
            <w:webHidden/>
          </w:rPr>
          <w:tab/>
        </w:r>
        <w:r w:rsidR="00A043F8">
          <w:rPr>
            <w:noProof/>
            <w:webHidden/>
          </w:rPr>
          <w:fldChar w:fldCharType="begin"/>
        </w:r>
        <w:r w:rsidR="00B756FC">
          <w:rPr>
            <w:noProof/>
            <w:webHidden/>
          </w:rPr>
          <w:instrText xml:space="preserve"> PAGEREF _Toc511044727 \h </w:instrText>
        </w:r>
        <w:r w:rsidR="00A043F8">
          <w:rPr>
            <w:noProof/>
            <w:webHidden/>
          </w:rPr>
        </w:r>
        <w:r w:rsidR="00A043F8">
          <w:rPr>
            <w:noProof/>
            <w:webHidden/>
          </w:rPr>
          <w:fldChar w:fldCharType="separate"/>
        </w:r>
        <w:r w:rsidR="00A2437D">
          <w:rPr>
            <w:noProof/>
            <w:webHidden/>
          </w:rPr>
          <w:t>43</w:t>
        </w:r>
        <w:r w:rsidR="00A043F8">
          <w:rPr>
            <w:noProof/>
            <w:webHidden/>
          </w:rPr>
          <w:fldChar w:fldCharType="end"/>
        </w:r>
      </w:hyperlink>
    </w:p>
    <w:p w:rsidR="00B756FC" w:rsidRDefault="002819E1">
      <w:pPr>
        <w:pStyle w:val="15"/>
        <w:rPr>
          <w:rFonts w:ascii="Calibri" w:hAnsi="Calibri"/>
          <w:noProof/>
          <w:sz w:val="22"/>
          <w:szCs w:val="22"/>
        </w:rPr>
      </w:pPr>
      <w:hyperlink w:anchor="_Toc511044728" w:history="1">
        <w:r w:rsidR="00B756FC" w:rsidRPr="00D320E7">
          <w:rPr>
            <w:rStyle w:val="ad"/>
            <w:b/>
            <w:noProof/>
          </w:rPr>
          <w:t>Глава I</w:t>
        </w:r>
        <w:r w:rsidR="00B756FC" w:rsidRPr="00D320E7">
          <w:rPr>
            <w:rStyle w:val="ad"/>
            <w:b/>
            <w:noProof/>
            <w:lang w:val="en-US"/>
          </w:rPr>
          <w:t>V</w:t>
        </w:r>
        <w:r w:rsidR="00B756FC" w:rsidRPr="00D320E7">
          <w:rPr>
            <w:rStyle w:val="ad"/>
            <w:b/>
            <w:noProof/>
          </w:rPr>
          <w:t>. Общие требования к отборочным и оценочным критериям в процессе закупки</w:t>
        </w:r>
        <w:r w:rsidR="00B756FC">
          <w:rPr>
            <w:noProof/>
            <w:webHidden/>
          </w:rPr>
          <w:tab/>
        </w:r>
        <w:r w:rsidR="00A043F8">
          <w:rPr>
            <w:noProof/>
            <w:webHidden/>
          </w:rPr>
          <w:fldChar w:fldCharType="begin"/>
        </w:r>
        <w:r w:rsidR="00B756FC">
          <w:rPr>
            <w:noProof/>
            <w:webHidden/>
          </w:rPr>
          <w:instrText xml:space="preserve"> PAGEREF _Toc511044728 \h </w:instrText>
        </w:r>
        <w:r w:rsidR="00A043F8">
          <w:rPr>
            <w:noProof/>
            <w:webHidden/>
          </w:rPr>
        </w:r>
        <w:r w:rsidR="00A043F8">
          <w:rPr>
            <w:noProof/>
            <w:webHidden/>
          </w:rPr>
          <w:fldChar w:fldCharType="separate"/>
        </w:r>
        <w:r w:rsidR="00A2437D">
          <w:rPr>
            <w:noProof/>
            <w:webHidden/>
          </w:rPr>
          <w:t>45</w:t>
        </w:r>
        <w:r w:rsidR="00A043F8">
          <w:rPr>
            <w:noProof/>
            <w:webHidden/>
          </w:rPr>
          <w:fldChar w:fldCharType="end"/>
        </w:r>
      </w:hyperlink>
    </w:p>
    <w:p w:rsidR="00B756FC" w:rsidRDefault="002819E1">
      <w:pPr>
        <w:pStyle w:val="15"/>
        <w:rPr>
          <w:rFonts w:ascii="Calibri" w:hAnsi="Calibri"/>
          <w:noProof/>
          <w:sz w:val="22"/>
          <w:szCs w:val="22"/>
        </w:rPr>
      </w:pPr>
      <w:hyperlink w:anchor="_Toc511044729" w:history="1">
        <w:r w:rsidR="00B756FC" w:rsidRPr="00D320E7">
          <w:rPr>
            <w:rStyle w:val="ad"/>
            <w:b/>
            <w:bCs/>
            <w:noProof/>
            <w:kern w:val="32"/>
          </w:rPr>
          <w:t>34.</w:t>
        </w:r>
        <w:r w:rsidR="00B756FC">
          <w:rPr>
            <w:rFonts w:ascii="Calibri" w:hAnsi="Calibri"/>
            <w:noProof/>
            <w:sz w:val="22"/>
            <w:szCs w:val="22"/>
          </w:rPr>
          <w:tab/>
        </w:r>
        <w:r w:rsidR="00B756FC" w:rsidRPr="00D320E7">
          <w:rPr>
            <w:rStyle w:val="ad"/>
            <w:b/>
            <w:bCs/>
            <w:noProof/>
            <w:kern w:val="32"/>
          </w:rPr>
          <w:t>Отборочные и оценочные критерии</w:t>
        </w:r>
        <w:r w:rsidR="00B756FC">
          <w:rPr>
            <w:noProof/>
            <w:webHidden/>
          </w:rPr>
          <w:tab/>
        </w:r>
        <w:r w:rsidR="00A043F8">
          <w:rPr>
            <w:noProof/>
            <w:webHidden/>
          </w:rPr>
          <w:fldChar w:fldCharType="begin"/>
        </w:r>
        <w:r w:rsidR="00B756FC">
          <w:rPr>
            <w:noProof/>
            <w:webHidden/>
          </w:rPr>
          <w:instrText xml:space="preserve"> PAGEREF _Toc511044729 \h </w:instrText>
        </w:r>
        <w:r w:rsidR="00A043F8">
          <w:rPr>
            <w:noProof/>
            <w:webHidden/>
          </w:rPr>
        </w:r>
        <w:r w:rsidR="00A043F8">
          <w:rPr>
            <w:noProof/>
            <w:webHidden/>
          </w:rPr>
          <w:fldChar w:fldCharType="separate"/>
        </w:r>
        <w:r w:rsidR="00A2437D">
          <w:rPr>
            <w:noProof/>
            <w:webHidden/>
          </w:rPr>
          <w:t>45</w:t>
        </w:r>
        <w:r w:rsidR="00A043F8">
          <w:rPr>
            <w:noProof/>
            <w:webHidden/>
          </w:rPr>
          <w:fldChar w:fldCharType="end"/>
        </w:r>
      </w:hyperlink>
    </w:p>
    <w:p w:rsidR="00B756FC" w:rsidRDefault="002819E1">
      <w:pPr>
        <w:pStyle w:val="15"/>
        <w:rPr>
          <w:rFonts w:ascii="Calibri" w:hAnsi="Calibri"/>
          <w:noProof/>
          <w:sz w:val="22"/>
          <w:szCs w:val="22"/>
        </w:rPr>
      </w:pPr>
      <w:hyperlink w:anchor="_Toc511044730" w:history="1">
        <w:r w:rsidR="00B756FC" w:rsidRPr="00D320E7">
          <w:rPr>
            <w:rStyle w:val="ad"/>
            <w:b/>
            <w:bCs/>
            <w:noProof/>
            <w:kern w:val="32"/>
          </w:rPr>
          <w:t>35.</w:t>
        </w:r>
        <w:r w:rsidR="00B756FC">
          <w:rPr>
            <w:rFonts w:ascii="Calibri" w:hAnsi="Calibri"/>
            <w:noProof/>
            <w:sz w:val="22"/>
            <w:szCs w:val="22"/>
          </w:rPr>
          <w:tab/>
        </w:r>
        <w:r w:rsidR="00B756FC" w:rsidRPr="00D320E7">
          <w:rPr>
            <w:rStyle w:val="ad"/>
            <w:b/>
            <w:bCs/>
            <w:noProof/>
            <w:kern w:val="32"/>
          </w:rPr>
          <w:t>Отборочные критерии</w:t>
        </w:r>
        <w:r w:rsidR="00B756FC">
          <w:rPr>
            <w:noProof/>
            <w:webHidden/>
          </w:rPr>
          <w:tab/>
        </w:r>
        <w:r w:rsidR="00A043F8">
          <w:rPr>
            <w:noProof/>
            <w:webHidden/>
          </w:rPr>
          <w:fldChar w:fldCharType="begin"/>
        </w:r>
        <w:r w:rsidR="00B756FC">
          <w:rPr>
            <w:noProof/>
            <w:webHidden/>
          </w:rPr>
          <w:instrText xml:space="preserve"> PAGEREF _Toc511044730 \h </w:instrText>
        </w:r>
        <w:r w:rsidR="00A043F8">
          <w:rPr>
            <w:noProof/>
            <w:webHidden/>
          </w:rPr>
        </w:r>
        <w:r w:rsidR="00A043F8">
          <w:rPr>
            <w:noProof/>
            <w:webHidden/>
          </w:rPr>
          <w:fldChar w:fldCharType="separate"/>
        </w:r>
        <w:r w:rsidR="00A2437D">
          <w:rPr>
            <w:noProof/>
            <w:webHidden/>
          </w:rPr>
          <w:t>45</w:t>
        </w:r>
        <w:r w:rsidR="00A043F8">
          <w:rPr>
            <w:noProof/>
            <w:webHidden/>
          </w:rPr>
          <w:fldChar w:fldCharType="end"/>
        </w:r>
      </w:hyperlink>
    </w:p>
    <w:p w:rsidR="00B756FC" w:rsidRDefault="002819E1">
      <w:pPr>
        <w:pStyle w:val="15"/>
        <w:rPr>
          <w:rFonts w:ascii="Calibri" w:hAnsi="Calibri"/>
          <w:noProof/>
          <w:sz w:val="22"/>
          <w:szCs w:val="22"/>
        </w:rPr>
      </w:pPr>
      <w:hyperlink w:anchor="_Toc511044731" w:history="1">
        <w:r w:rsidR="00B756FC" w:rsidRPr="00D320E7">
          <w:rPr>
            <w:rStyle w:val="ad"/>
            <w:b/>
            <w:bCs/>
            <w:noProof/>
            <w:kern w:val="32"/>
          </w:rPr>
          <w:t>36.</w:t>
        </w:r>
        <w:r w:rsidR="00B756FC">
          <w:rPr>
            <w:rFonts w:ascii="Calibri" w:hAnsi="Calibri"/>
            <w:noProof/>
            <w:sz w:val="22"/>
            <w:szCs w:val="22"/>
          </w:rPr>
          <w:tab/>
        </w:r>
        <w:r w:rsidR="00B756FC" w:rsidRPr="00D320E7">
          <w:rPr>
            <w:rStyle w:val="ad"/>
            <w:b/>
            <w:bCs/>
            <w:noProof/>
            <w:kern w:val="32"/>
          </w:rPr>
          <w:t>Критерии оценки Заявок</w:t>
        </w:r>
        <w:r w:rsidR="00B756FC">
          <w:rPr>
            <w:noProof/>
            <w:webHidden/>
          </w:rPr>
          <w:tab/>
        </w:r>
        <w:r w:rsidR="00A043F8">
          <w:rPr>
            <w:noProof/>
            <w:webHidden/>
          </w:rPr>
          <w:fldChar w:fldCharType="begin"/>
        </w:r>
        <w:r w:rsidR="00B756FC">
          <w:rPr>
            <w:noProof/>
            <w:webHidden/>
          </w:rPr>
          <w:instrText xml:space="preserve"> PAGEREF _Toc511044731 \h </w:instrText>
        </w:r>
        <w:r w:rsidR="00A043F8">
          <w:rPr>
            <w:noProof/>
            <w:webHidden/>
          </w:rPr>
        </w:r>
        <w:r w:rsidR="00A043F8">
          <w:rPr>
            <w:noProof/>
            <w:webHidden/>
          </w:rPr>
          <w:fldChar w:fldCharType="separate"/>
        </w:r>
        <w:r w:rsidR="00A2437D">
          <w:rPr>
            <w:noProof/>
            <w:webHidden/>
          </w:rPr>
          <w:t>46</w:t>
        </w:r>
        <w:r w:rsidR="00A043F8">
          <w:rPr>
            <w:noProof/>
            <w:webHidden/>
          </w:rPr>
          <w:fldChar w:fldCharType="end"/>
        </w:r>
      </w:hyperlink>
    </w:p>
    <w:p w:rsidR="00B756FC" w:rsidRDefault="002819E1">
      <w:pPr>
        <w:pStyle w:val="15"/>
        <w:rPr>
          <w:rFonts w:ascii="Calibri" w:hAnsi="Calibri"/>
          <w:noProof/>
          <w:sz w:val="22"/>
          <w:szCs w:val="22"/>
        </w:rPr>
      </w:pPr>
      <w:hyperlink w:anchor="_Toc511044732" w:history="1">
        <w:r w:rsidR="00B756FC" w:rsidRPr="00D320E7">
          <w:rPr>
            <w:rStyle w:val="ad"/>
            <w:b/>
            <w:noProof/>
          </w:rPr>
          <w:t>Глава V. Способы и порядок проведения закупок</w:t>
        </w:r>
        <w:r w:rsidR="00B756FC">
          <w:rPr>
            <w:noProof/>
            <w:webHidden/>
          </w:rPr>
          <w:tab/>
        </w:r>
        <w:r w:rsidR="00A043F8">
          <w:rPr>
            <w:noProof/>
            <w:webHidden/>
          </w:rPr>
          <w:fldChar w:fldCharType="begin"/>
        </w:r>
        <w:r w:rsidR="00B756FC">
          <w:rPr>
            <w:noProof/>
            <w:webHidden/>
          </w:rPr>
          <w:instrText xml:space="preserve"> PAGEREF _Toc511044732 \h </w:instrText>
        </w:r>
        <w:r w:rsidR="00A043F8">
          <w:rPr>
            <w:noProof/>
            <w:webHidden/>
          </w:rPr>
        </w:r>
        <w:r w:rsidR="00A043F8">
          <w:rPr>
            <w:noProof/>
            <w:webHidden/>
          </w:rPr>
          <w:fldChar w:fldCharType="separate"/>
        </w:r>
        <w:r w:rsidR="00A2437D">
          <w:rPr>
            <w:noProof/>
            <w:webHidden/>
          </w:rPr>
          <w:t>47</w:t>
        </w:r>
        <w:r w:rsidR="00A043F8">
          <w:rPr>
            <w:noProof/>
            <w:webHidden/>
          </w:rPr>
          <w:fldChar w:fldCharType="end"/>
        </w:r>
      </w:hyperlink>
    </w:p>
    <w:p w:rsidR="00B756FC" w:rsidRDefault="002819E1">
      <w:pPr>
        <w:pStyle w:val="15"/>
        <w:rPr>
          <w:rFonts w:ascii="Calibri" w:hAnsi="Calibri"/>
          <w:noProof/>
          <w:sz w:val="22"/>
          <w:szCs w:val="22"/>
        </w:rPr>
      </w:pPr>
      <w:hyperlink w:anchor="_Toc511044733" w:history="1">
        <w:r w:rsidR="00B756FC" w:rsidRPr="00D320E7">
          <w:rPr>
            <w:rStyle w:val="ad"/>
            <w:b/>
            <w:bCs/>
            <w:noProof/>
            <w:kern w:val="32"/>
          </w:rPr>
          <w:t>37.</w:t>
        </w:r>
        <w:r w:rsidR="00B756FC">
          <w:rPr>
            <w:rFonts w:ascii="Calibri" w:hAnsi="Calibri"/>
            <w:noProof/>
            <w:sz w:val="22"/>
            <w:szCs w:val="22"/>
          </w:rPr>
          <w:tab/>
        </w:r>
        <w:r w:rsidR="00B756FC" w:rsidRPr="00D320E7">
          <w:rPr>
            <w:rStyle w:val="ad"/>
            <w:b/>
            <w:bCs/>
            <w:noProof/>
            <w:kern w:val="32"/>
          </w:rPr>
          <w:t>Способы проведения закупок:</w:t>
        </w:r>
        <w:r w:rsidR="00B756FC">
          <w:rPr>
            <w:noProof/>
            <w:webHidden/>
          </w:rPr>
          <w:tab/>
        </w:r>
        <w:r w:rsidR="00A043F8">
          <w:rPr>
            <w:noProof/>
            <w:webHidden/>
          </w:rPr>
          <w:fldChar w:fldCharType="begin"/>
        </w:r>
        <w:r w:rsidR="00B756FC">
          <w:rPr>
            <w:noProof/>
            <w:webHidden/>
          </w:rPr>
          <w:instrText xml:space="preserve"> PAGEREF _Toc511044733 \h </w:instrText>
        </w:r>
        <w:r w:rsidR="00A043F8">
          <w:rPr>
            <w:noProof/>
            <w:webHidden/>
          </w:rPr>
        </w:r>
        <w:r w:rsidR="00A043F8">
          <w:rPr>
            <w:noProof/>
            <w:webHidden/>
          </w:rPr>
          <w:fldChar w:fldCharType="separate"/>
        </w:r>
        <w:r w:rsidR="00A2437D">
          <w:rPr>
            <w:noProof/>
            <w:webHidden/>
          </w:rPr>
          <w:t>47</w:t>
        </w:r>
        <w:r w:rsidR="00A043F8">
          <w:rPr>
            <w:noProof/>
            <w:webHidden/>
          </w:rPr>
          <w:fldChar w:fldCharType="end"/>
        </w:r>
      </w:hyperlink>
    </w:p>
    <w:p w:rsidR="00B756FC" w:rsidRDefault="002819E1">
      <w:pPr>
        <w:pStyle w:val="15"/>
        <w:rPr>
          <w:rFonts w:ascii="Calibri" w:hAnsi="Calibri"/>
          <w:noProof/>
          <w:sz w:val="22"/>
          <w:szCs w:val="22"/>
        </w:rPr>
      </w:pPr>
      <w:hyperlink w:anchor="_Toc511044734" w:history="1">
        <w:r w:rsidR="00B756FC" w:rsidRPr="00D320E7">
          <w:rPr>
            <w:rStyle w:val="ad"/>
            <w:b/>
            <w:bCs/>
            <w:noProof/>
            <w:kern w:val="32"/>
          </w:rPr>
          <w:t>38.</w:t>
        </w:r>
        <w:r w:rsidR="00B756FC">
          <w:rPr>
            <w:rFonts w:ascii="Calibri" w:hAnsi="Calibri"/>
            <w:noProof/>
            <w:sz w:val="22"/>
            <w:szCs w:val="22"/>
          </w:rPr>
          <w:tab/>
        </w:r>
        <w:r w:rsidR="00B756FC" w:rsidRPr="00D320E7">
          <w:rPr>
            <w:rStyle w:val="ad"/>
            <w:b/>
            <w:bCs/>
            <w:noProof/>
            <w:kern w:val="32"/>
          </w:rPr>
          <w:t>Упрощенная процедура закупки</w:t>
        </w:r>
        <w:r w:rsidR="00B756FC">
          <w:rPr>
            <w:noProof/>
            <w:webHidden/>
          </w:rPr>
          <w:tab/>
        </w:r>
        <w:r w:rsidR="00A043F8">
          <w:rPr>
            <w:noProof/>
            <w:webHidden/>
          </w:rPr>
          <w:fldChar w:fldCharType="begin"/>
        </w:r>
        <w:r w:rsidR="00B756FC">
          <w:rPr>
            <w:noProof/>
            <w:webHidden/>
          </w:rPr>
          <w:instrText xml:space="preserve"> PAGEREF _Toc511044734 \h </w:instrText>
        </w:r>
        <w:r w:rsidR="00A043F8">
          <w:rPr>
            <w:noProof/>
            <w:webHidden/>
          </w:rPr>
        </w:r>
        <w:r w:rsidR="00A043F8">
          <w:rPr>
            <w:noProof/>
            <w:webHidden/>
          </w:rPr>
          <w:fldChar w:fldCharType="separate"/>
        </w:r>
        <w:r w:rsidR="00A2437D">
          <w:rPr>
            <w:noProof/>
            <w:webHidden/>
          </w:rPr>
          <w:t>50</w:t>
        </w:r>
        <w:r w:rsidR="00A043F8">
          <w:rPr>
            <w:noProof/>
            <w:webHidden/>
          </w:rPr>
          <w:fldChar w:fldCharType="end"/>
        </w:r>
      </w:hyperlink>
    </w:p>
    <w:p w:rsidR="00B756FC" w:rsidRDefault="002819E1">
      <w:pPr>
        <w:pStyle w:val="15"/>
        <w:rPr>
          <w:rFonts w:ascii="Calibri" w:hAnsi="Calibri"/>
          <w:noProof/>
          <w:sz w:val="22"/>
          <w:szCs w:val="22"/>
        </w:rPr>
      </w:pPr>
      <w:hyperlink w:anchor="_Toc511044735" w:history="1">
        <w:r w:rsidR="00B756FC" w:rsidRPr="00D320E7">
          <w:rPr>
            <w:rStyle w:val="ad"/>
            <w:b/>
            <w:bCs/>
            <w:noProof/>
            <w:kern w:val="32"/>
          </w:rPr>
          <w:t>39.</w:t>
        </w:r>
        <w:r w:rsidR="00B756FC">
          <w:rPr>
            <w:rFonts w:ascii="Calibri" w:hAnsi="Calibri"/>
            <w:noProof/>
            <w:sz w:val="22"/>
            <w:szCs w:val="22"/>
          </w:rPr>
          <w:tab/>
        </w:r>
        <w:r w:rsidR="00B756FC" w:rsidRPr="00D320E7">
          <w:rPr>
            <w:rStyle w:val="ad"/>
            <w:b/>
            <w:bCs/>
            <w:noProof/>
            <w:kern w:val="32"/>
          </w:rPr>
          <w:t>Конкурс</w:t>
        </w:r>
        <w:r w:rsidR="00B756FC">
          <w:rPr>
            <w:noProof/>
            <w:webHidden/>
          </w:rPr>
          <w:tab/>
        </w:r>
        <w:r w:rsidR="00A043F8">
          <w:rPr>
            <w:noProof/>
            <w:webHidden/>
          </w:rPr>
          <w:fldChar w:fldCharType="begin"/>
        </w:r>
        <w:r w:rsidR="00B756FC">
          <w:rPr>
            <w:noProof/>
            <w:webHidden/>
          </w:rPr>
          <w:instrText xml:space="preserve"> PAGEREF _Toc511044735 \h </w:instrText>
        </w:r>
        <w:r w:rsidR="00A043F8">
          <w:rPr>
            <w:noProof/>
            <w:webHidden/>
          </w:rPr>
        </w:r>
        <w:r w:rsidR="00A043F8">
          <w:rPr>
            <w:noProof/>
            <w:webHidden/>
          </w:rPr>
          <w:fldChar w:fldCharType="separate"/>
        </w:r>
        <w:r w:rsidR="00A2437D">
          <w:rPr>
            <w:noProof/>
            <w:webHidden/>
          </w:rPr>
          <w:t>51</w:t>
        </w:r>
        <w:r w:rsidR="00A043F8">
          <w:rPr>
            <w:noProof/>
            <w:webHidden/>
          </w:rPr>
          <w:fldChar w:fldCharType="end"/>
        </w:r>
      </w:hyperlink>
    </w:p>
    <w:p w:rsidR="00B756FC" w:rsidRDefault="002819E1">
      <w:pPr>
        <w:pStyle w:val="15"/>
        <w:rPr>
          <w:rFonts w:ascii="Calibri" w:hAnsi="Calibri"/>
          <w:noProof/>
          <w:sz w:val="22"/>
          <w:szCs w:val="22"/>
        </w:rPr>
      </w:pPr>
      <w:hyperlink w:anchor="_Toc511044736" w:history="1">
        <w:r w:rsidR="00B756FC" w:rsidRPr="00D320E7">
          <w:rPr>
            <w:rStyle w:val="ad"/>
            <w:b/>
            <w:bCs/>
            <w:noProof/>
            <w:kern w:val="32"/>
          </w:rPr>
          <w:t>40.</w:t>
        </w:r>
        <w:r w:rsidR="00B756FC">
          <w:rPr>
            <w:rFonts w:ascii="Calibri" w:hAnsi="Calibri"/>
            <w:noProof/>
            <w:sz w:val="22"/>
            <w:szCs w:val="22"/>
          </w:rPr>
          <w:tab/>
        </w:r>
        <w:r w:rsidR="00B756FC" w:rsidRPr="00D320E7">
          <w:rPr>
            <w:rStyle w:val="ad"/>
            <w:b/>
            <w:bCs/>
            <w:noProof/>
            <w:kern w:val="32"/>
          </w:rPr>
          <w:t>Аукцион</w:t>
        </w:r>
        <w:r w:rsidR="00B756FC">
          <w:rPr>
            <w:noProof/>
            <w:webHidden/>
          </w:rPr>
          <w:tab/>
        </w:r>
        <w:r w:rsidR="00A043F8">
          <w:rPr>
            <w:noProof/>
            <w:webHidden/>
          </w:rPr>
          <w:fldChar w:fldCharType="begin"/>
        </w:r>
        <w:r w:rsidR="00B756FC">
          <w:rPr>
            <w:noProof/>
            <w:webHidden/>
          </w:rPr>
          <w:instrText xml:space="preserve"> PAGEREF _Toc511044736 \h </w:instrText>
        </w:r>
        <w:r w:rsidR="00A043F8">
          <w:rPr>
            <w:noProof/>
            <w:webHidden/>
          </w:rPr>
        </w:r>
        <w:r w:rsidR="00A043F8">
          <w:rPr>
            <w:noProof/>
            <w:webHidden/>
          </w:rPr>
          <w:fldChar w:fldCharType="separate"/>
        </w:r>
        <w:r w:rsidR="00A2437D">
          <w:rPr>
            <w:noProof/>
            <w:webHidden/>
          </w:rPr>
          <w:t>56</w:t>
        </w:r>
        <w:r w:rsidR="00A043F8">
          <w:rPr>
            <w:noProof/>
            <w:webHidden/>
          </w:rPr>
          <w:fldChar w:fldCharType="end"/>
        </w:r>
      </w:hyperlink>
    </w:p>
    <w:p w:rsidR="00B756FC" w:rsidRDefault="002819E1">
      <w:pPr>
        <w:pStyle w:val="15"/>
        <w:rPr>
          <w:rFonts w:ascii="Calibri" w:hAnsi="Calibri"/>
          <w:noProof/>
          <w:sz w:val="22"/>
          <w:szCs w:val="22"/>
        </w:rPr>
      </w:pPr>
      <w:hyperlink w:anchor="_Toc511044737" w:history="1">
        <w:r w:rsidR="00B756FC" w:rsidRPr="00D320E7">
          <w:rPr>
            <w:rStyle w:val="ad"/>
            <w:b/>
            <w:bCs/>
            <w:noProof/>
            <w:kern w:val="32"/>
          </w:rPr>
          <w:t>41.</w:t>
        </w:r>
        <w:r w:rsidR="00B756FC">
          <w:rPr>
            <w:rFonts w:ascii="Calibri" w:hAnsi="Calibri"/>
            <w:noProof/>
            <w:sz w:val="22"/>
            <w:szCs w:val="22"/>
          </w:rPr>
          <w:tab/>
        </w:r>
        <w:r w:rsidR="00B756FC" w:rsidRPr="00D320E7">
          <w:rPr>
            <w:rStyle w:val="ad"/>
            <w:b/>
            <w:bCs/>
            <w:noProof/>
            <w:kern w:val="32"/>
          </w:rPr>
          <w:t>Запрос предложений</w:t>
        </w:r>
        <w:r w:rsidR="00B756FC">
          <w:rPr>
            <w:noProof/>
            <w:webHidden/>
          </w:rPr>
          <w:tab/>
        </w:r>
        <w:r w:rsidR="00A043F8">
          <w:rPr>
            <w:noProof/>
            <w:webHidden/>
          </w:rPr>
          <w:fldChar w:fldCharType="begin"/>
        </w:r>
        <w:r w:rsidR="00B756FC">
          <w:rPr>
            <w:noProof/>
            <w:webHidden/>
          </w:rPr>
          <w:instrText xml:space="preserve"> PAGEREF _Toc511044737 \h </w:instrText>
        </w:r>
        <w:r w:rsidR="00A043F8">
          <w:rPr>
            <w:noProof/>
            <w:webHidden/>
          </w:rPr>
        </w:r>
        <w:r w:rsidR="00A043F8">
          <w:rPr>
            <w:noProof/>
            <w:webHidden/>
          </w:rPr>
          <w:fldChar w:fldCharType="separate"/>
        </w:r>
        <w:r w:rsidR="00A2437D">
          <w:rPr>
            <w:noProof/>
            <w:webHidden/>
          </w:rPr>
          <w:t>61</w:t>
        </w:r>
        <w:r w:rsidR="00A043F8">
          <w:rPr>
            <w:noProof/>
            <w:webHidden/>
          </w:rPr>
          <w:fldChar w:fldCharType="end"/>
        </w:r>
      </w:hyperlink>
    </w:p>
    <w:p w:rsidR="00B756FC" w:rsidRDefault="002819E1">
      <w:pPr>
        <w:pStyle w:val="15"/>
        <w:rPr>
          <w:rFonts w:ascii="Calibri" w:hAnsi="Calibri"/>
          <w:noProof/>
          <w:sz w:val="22"/>
          <w:szCs w:val="22"/>
        </w:rPr>
      </w:pPr>
      <w:hyperlink w:anchor="_Toc511044738" w:history="1">
        <w:r w:rsidR="00B756FC" w:rsidRPr="00D320E7">
          <w:rPr>
            <w:rStyle w:val="ad"/>
            <w:b/>
            <w:bCs/>
            <w:noProof/>
            <w:kern w:val="32"/>
          </w:rPr>
          <w:t>42.</w:t>
        </w:r>
        <w:r w:rsidR="00B756FC">
          <w:rPr>
            <w:rFonts w:ascii="Calibri" w:hAnsi="Calibri"/>
            <w:noProof/>
            <w:sz w:val="22"/>
            <w:szCs w:val="22"/>
          </w:rPr>
          <w:tab/>
        </w:r>
        <w:r w:rsidR="00B756FC" w:rsidRPr="00D320E7">
          <w:rPr>
            <w:rStyle w:val="ad"/>
            <w:b/>
            <w:bCs/>
            <w:noProof/>
            <w:kern w:val="32"/>
          </w:rPr>
          <w:t>Запрос котиров</w:t>
        </w:r>
        <w:r w:rsidR="00B756FC" w:rsidRPr="00D320E7">
          <w:rPr>
            <w:rStyle w:val="ad"/>
            <w:b/>
            <w:bCs/>
            <w:noProof/>
            <w:kern w:val="32"/>
          </w:rPr>
          <w:t>о</w:t>
        </w:r>
        <w:r w:rsidR="00B756FC" w:rsidRPr="00D320E7">
          <w:rPr>
            <w:rStyle w:val="ad"/>
            <w:b/>
            <w:bCs/>
            <w:noProof/>
            <w:kern w:val="32"/>
          </w:rPr>
          <w:t>к</w:t>
        </w:r>
        <w:r w:rsidR="00B756FC">
          <w:rPr>
            <w:noProof/>
            <w:webHidden/>
          </w:rPr>
          <w:tab/>
        </w:r>
        <w:r w:rsidR="00A043F8">
          <w:rPr>
            <w:noProof/>
            <w:webHidden/>
          </w:rPr>
          <w:fldChar w:fldCharType="begin"/>
        </w:r>
        <w:r w:rsidR="00B756FC">
          <w:rPr>
            <w:noProof/>
            <w:webHidden/>
          </w:rPr>
          <w:instrText xml:space="preserve"> PAGEREF _Toc511044738 \h </w:instrText>
        </w:r>
        <w:r w:rsidR="00A043F8">
          <w:rPr>
            <w:noProof/>
            <w:webHidden/>
          </w:rPr>
        </w:r>
        <w:r w:rsidR="00A043F8">
          <w:rPr>
            <w:noProof/>
            <w:webHidden/>
          </w:rPr>
          <w:fldChar w:fldCharType="separate"/>
        </w:r>
        <w:r w:rsidR="00A2437D">
          <w:rPr>
            <w:noProof/>
            <w:webHidden/>
          </w:rPr>
          <w:t>64</w:t>
        </w:r>
        <w:r w:rsidR="00A043F8">
          <w:rPr>
            <w:noProof/>
            <w:webHidden/>
          </w:rPr>
          <w:fldChar w:fldCharType="end"/>
        </w:r>
      </w:hyperlink>
    </w:p>
    <w:p w:rsidR="00B756FC" w:rsidRDefault="002819E1">
      <w:pPr>
        <w:pStyle w:val="15"/>
        <w:rPr>
          <w:rFonts w:ascii="Calibri" w:hAnsi="Calibri"/>
          <w:noProof/>
          <w:sz w:val="22"/>
          <w:szCs w:val="22"/>
        </w:rPr>
      </w:pPr>
      <w:hyperlink w:anchor="_Toc511044739" w:history="1">
        <w:r w:rsidR="00B756FC" w:rsidRPr="00D320E7">
          <w:rPr>
            <w:rStyle w:val="ad"/>
            <w:b/>
            <w:bCs/>
            <w:noProof/>
            <w:kern w:val="32"/>
          </w:rPr>
          <w:t>43.</w:t>
        </w:r>
        <w:r w:rsidR="00B756FC">
          <w:rPr>
            <w:rFonts w:ascii="Calibri" w:hAnsi="Calibri"/>
            <w:noProof/>
            <w:sz w:val="22"/>
            <w:szCs w:val="22"/>
          </w:rPr>
          <w:tab/>
        </w:r>
        <w:r w:rsidR="00B756FC" w:rsidRPr="00D320E7">
          <w:rPr>
            <w:rStyle w:val="ad"/>
            <w:b/>
            <w:bCs/>
            <w:noProof/>
            <w:kern w:val="32"/>
          </w:rPr>
          <w:t>Конкурентные переговоры</w:t>
        </w:r>
        <w:r w:rsidR="00B756FC">
          <w:rPr>
            <w:noProof/>
            <w:webHidden/>
          </w:rPr>
          <w:tab/>
        </w:r>
        <w:r w:rsidR="00A043F8">
          <w:rPr>
            <w:noProof/>
            <w:webHidden/>
          </w:rPr>
          <w:fldChar w:fldCharType="begin"/>
        </w:r>
        <w:r w:rsidR="00B756FC">
          <w:rPr>
            <w:noProof/>
            <w:webHidden/>
          </w:rPr>
          <w:instrText xml:space="preserve"> PAGEREF _Toc511044739 \h </w:instrText>
        </w:r>
        <w:r w:rsidR="00A043F8">
          <w:rPr>
            <w:noProof/>
            <w:webHidden/>
          </w:rPr>
        </w:r>
        <w:r w:rsidR="00A043F8">
          <w:rPr>
            <w:noProof/>
            <w:webHidden/>
          </w:rPr>
          <w:fldChar w:fldCharType="separate"/>
        </w:r>
        <w:r w:rsidR="00A2437D">
          <w:rPr>
            <w:noProof/>
            <w:webHidden/>
          </w:rPr>
          <w:t>67</w:t>
        </w:r>
        <w:r w:rsidR="00A043F8">
          <w:rPr>
            <w:noProof/>
            <w:webHidden/>
          </w:rPr>
          <w:fldChar w:fldCharType="end"/>
        </w:r>
      </w:hyperlink>
    </w:p>
    <w:p w:rsidR="00B756FC" w:rsidRDefault="002819E1">
      <w:pPr>
        <w:pStyle w:val="15"/>
        <w:rPr>
          <w:rFonts w:ascii="Calibri" w:hAnsi="Calibri"/>
          <w:noProof/>
          <w:sz w:val="22"/>
          <w:szCs w:val="22"/>
        </w:rPr>
      </w:pPr>
      <w:hyperlink w:anchor="_Toc511044740" w:history="1">
        <w:r w:rsidR="00B756FC" w:rsidRPr="00D320E7">
          <w:rPr>
            <w:rStyle w:val="ad"/>
            <w:b/>
            <w:bCs/>
            <w:noProof/>
            <w:kern w:val="32"/>
          </w:rPr>
          <w:t>44.</w:t>
        </w:r>
        <w:r w:rsidR="00B756FC">
          <w:rPr>
            <w:rFonts w:ascii="Calibri" w:hAnsi="Calibri"/>
            <w:noProof/>
            <w:sz w:val="22"/>
            <w:szCs w:val="22"/>
          </w:rPr>
          <w:tab/>
        </w:r>
        <w:r w:rsidR="00B756FC" w:rsidRPr="00D320E7">
          <w:rPr>
            <w:rStyle w:val="ad"/>
            <w:b/>
            <w:bCs/>
            <w:noProof/>
            <w:kern w:val="32"/>
          </w:rPr>
          <w:t>Участие в процедурах, организуемых продавцами Продукции</w:t>
        </w:r>
        <w:r w:rsidR="00B756FC">
          <w:rPr>
            <w:noProof/>
            <w:webHidden/>
          </w:rPr>
          <w:tab/>
        </w:r>
        <w:r w:rsidR="00A043F8">
          <w:rPr>
            <w:noProof/>
            <w:webHidden/>
          </w:rPr>
          <w:fldChar w:fldCharType="begin"/>
        </w:r>
        <w:r w:rsidR="00B756FC">
          <w:rPr>
            <w:noProof/>
            <w:webHidden/>
          </w:rPr>
          <w:instrText xml:space="preserve"> PAGEREF _Toc511044740 \h </w:instrText>
        </w:r>
        <w:r w:rsidR="00A043F8">
          <w:rPr>
            <w:noProof/>
            <w:webHidden/>
          </w:rPr>
        </w:r>
        <w:r w:rsidR="00A043F8">
          <w:rPr>
            <w:noProof/>
            <w:webHidden/>
          </w:rPr>
          <w:fldChar w:fldCharType="separate"/>
        </w:r>
        <w:r w:rsidR="00A2437D">
          <w:rPr>
            <w:noProof/>
            <w:webHidden/>
          </w:rPr>
          <w:t>70</w:t>
        </w:r>
        <w:r w:rsidR="00A043F8">
          <w:rPr>
            <w:noProof/>
            <w:webHidden/>
          </w:rPr>
          <w:fldChar w:fldCharType="end"/>
        </w:r>
      </w:hyperlink>
    </w:p>
    <w:p w:rsidR="00B756FC" w:rsidRDefault="002819E1">
      <w:pPr>
        <w:pStyle w:val="15"/>
        <w:rPr>
          <w:rFonts w:ascii="Calibri" w:hAnsi="Calibri"/>
          <w:noProof/>
          <w:sz w:val="22"/>
          <w:szCs w:val="22"/>
        </w:rPr>
      </w:pPr>
      <w:hyperlink w:anchor="_Toc511044741" w:history="1">
        <w:r w:rsidR="00B756FC" w:rsidRPr="00D320E7">
          <w:rPr>
            <w:rStyle w:val="ad"/>
            <w:b/>
            <w:bCs/>
            <w:noProof/>
            <w:kern w:val="32"/>
          </w:rPr>
          <w:t>45.</w:t>
        </w:r>
        <w:r w:rsidR="00B756FC">
          <w:rPr>
            <w:rFonts w:ascii="Calibri" w:hAnsi="Calibri"/>
            <w:noProof/>
            <w:sz w:val="22"/>
            <w:szCs w:val="22"/>
          </w:rPr>
          <w:tab/>
        </w:r>
        <w:r w:rsidR="00B756FC" w:rsidRPr="00D320E7">
          <w:rPr>
            <w:rStyle w:val="ad"/>
            <w:b/>
            <w:bCs/>
            <w:noProof/>
            <w:kern w:val="32"/>
          </w:rPr>
          <w:t>Единственный поставщик</w:t>
        </w:r>
        <w:r w:rsidR="00B756FC">
          <w:rPr>
            <w:noProof/>
            <w:webHidden/>
          </w:rPr>
          <w:tab/>
        </w:r>
        <w:r w:rsidR="00A043F8">
          <w:rPr>
            <w:noProof/>
            <w:webHidden/>
          </w:rPr>
          <w:fldChar w:fldCharType="begin"/>
        </w:r>
        <w:r w:rsidR="00B756FC">
          <w:rPr>
            <w:noProof/>
            <w:webHidden/>
          </w:rPr>
          <w:instrText xml:space="preserve"> PAGEREF _Toc511044741 \h </w:instrText>
        </w:r>
        <w:r w:rsidR="00A043F8">
          <w:rPr>
            <w:noProof/>
            <w:webHidden/>
          </w:rPr>
        </w:r>
        <w:r w:rsidR="00A043F8">
          <w:rPr>
            <w:noProof/>
            <w:webHidden/>
          </w:rPr>
          <w:fldChar w:fldCharType="separate"/>
        </w:r>
        <w:r w:rsidR="00A2437D">
          <w:rPr>
            <w:noProof/>
            <w:webHidden/>
          </w:rPr>
          <w:t>70</w:t>
        </w:r>
        <w:r w:rsidR="00A043F8">
          <w:rPr>
            <w:noProof/>
            <w:webHidden/>
          </w:rPr>
          <w:fldChar w:fldCharType="end"/>
        </w:r>
      </w:hyperlink>
    </w:p>
    <w:p w:rsidR="00B756FC" w:rsidRDefault="002819E1">
      <w:pPr>
        <w:pStyle w:val="15"/>
        <w:rPr>
          <w:rFonts w:ascii="Calibri" w:hAnsi="Calibri"/>
          <w:noProof/>
          <w:sz w:val="22"/>
          <w:szCs w:val="22"/>
        </w:rPr>
      </w:pPr>
      <w:hyperlink w:anchor="_Toc511044742" w:history="1">
        <w:r w:rsidR="00B756FC" w:rsidRPr="00D320E7">
          <w:rPr>
            <w:rStyle w:val="ad"/>
            <w:b/>
            <w:noProof/>
          </w:rPr>
          <w:t>Глава VI. Разрешение разногласий, связанных с проведением закупок</w:t>
        </w:r>
        <w:r w:rsidR="00B756FC">
          <w:rPr>
            <w:noProof/>
            <w:webHidden/>
          </w:rPr>
          <w:tab/>
        </w:r>
        <w:r w:rsidR="00A043F8">
          <w:rPr>
            <w:noProof/>
            <w:webHidden/>
          </w:rPr>
          <w:fldChar w:fldCharType="begin"/>
        </w:r>
        <w:r w:rsidR="00B756FC">
          <w:rPr>
            <w:noProof/>
            <w:webHidden/>
          </w:rPr>
          <w:instrText xml:space="preserve"> PAGEREF _Toc511044742 \h </w:instrText>
        </w:r>
        <w:r w:rsidR="00A043F8">
          <w:rPr>
            <w:noProof/>
            <w:webHidden/>
          </w:rPr>
        </w:r>
        <w:r w:rsidR="00A043F8">
          <w:rPr>
            <w:noProof/>
            <w:webHidden/>
          </w:rPr>
          <w:fldChar w:fldCharType="separate"/>
        </w:r>
        <w:r w:rsidR="00A2437D">
          <w:rPr>
            <w:noProof/>
            <w:webHidden/>
          </w:rPr>
          <w:t>73</w:t>
        </w:r>
        <w:r w:rsidR="00A043F8">
          <w:rPr>
            <w:noProof/>
            <w:webHidden/>
          </w:rPr>
          <w:fldChar w:fldCharType="end"/>
        </w:r>
      </w:hyperlink>
    </w:p>
    <w:p w:rsidR="00B756FC" w:rsidRDefault="002819E1">
      <w:pPr>
        <w:pStyle w:val="15"/>
        <w:rPr>
          <w:rFonts w:ascii="Calibri" w:hAnsi="Calibri"/>
          <w:noProof/>
          <w:sz w:val="22"/>
          <w:szCs w:val="22"/>
        </w:rPr>
      </w:pPr>
      <w:hyperlink w:anchor="_Toc511044743" w:history="1">
        <w:r w:rsidR="00B756FC" w:rsidRPr="00D320E7">
          <w:rPr>
            <w:rStyle w:val="ad"/>
            <w:b/>
            <w:bCs/>
            <w:noProof/>
            <w:kern w:val="32"/>
          </w:rPr>
          <w:t>46.</w:t>
        </w:r>
        <w:r w:rsidR="00B756FC">
          <w:rPr>
            <w:rFonts w:ascii="Calibri" w:hAnsi="Calibri"/>
            <w:noProof/>
            <w:sz w:val="22"/>
            <w:szCs w:val="22"/>
          </w:rPr>
          <w:tab/>
        </w:r>
        <w:r w:rsidR="00B756FC" w:rsidRPr="00D320E7">
          <w:rPr>
            <w:rStyle w:val="ad"/>
            <w:b/>
            <w:bCs/>
            <w:noProof/>
            <w:kern w:val="32"/>
          </w:rPr>
          <w:t>Разногласия между Участником закупки и ее Заказчиком, Организатором (внешние разногласия)</w:t>
        </w:r>
        <w:r w:rsidR="00B756FC">
          <w:rPr>
            <w:noProof/>
            <w:webHidden/>
          </w:rPr>
          <w:tab/>
        </w:r>
        <w:r w:rsidR="00A043F8">
          <w:rPr>
            <w:noProof/>
            <w:webHidden/>
          </w:rPr>
          <w:fldChar w:fldCharType="begin"/>
        </w:r>
        <w:r w:rsidR="00B756FC">
          <w:rPr>
            <w:noProof/>
            <w:webHidden/>
          </w:rPr>
          <w:instrText xml:space="preserve"> PAGEREF _Toc511044743 \h </w:instrText>
        </w:r>
        <w:r w:rsidR="00A043F8">
          <w:rPr>
            <w:noProof/>
            <w:webHidden/>
          </w:rPr>
        </w:r>
        <w:r w:rsidR="00A043F8">
          <w:rPr>
            <w:noProof/>
            <w:webHidden/>
          </w:rPr>
          <w:fldChar w:fldCharType="separate"/>
        </w:r>
        <w:r w:rsidR="00A2437D">
          <w:rPr>
            <w:noProof/>
            <w:webHidden/>
          </w:rPr>
          <w:t>73</w:t>
        </w:r>
        <w:r w:rsidR="00A043F8">
          <w:rPr>
            <w:noProof/>
            <w:webHidden/>
          </w:rPr>
          <w:fldChar w:fldCharType="end"/>
        </w:r>
      </w:hyperlink>
    </w:p>
    <w:p w:rsidR="00B756FC" w:rsidRDefault="002819E1">
      <w:pPr>
        <w:pStyle w:val="15"/>
        <w:rPr>
          <w:rFonts w:ascii="Calibri" w:hAnsi="Calibri"/>
          <w:noProof/>
          <w:sz w:val="22"/>
          <w:szCs w:val="22"/>
        </w:rPr>
      </w:pPr>
      <w:hyperlink w:anchor="_Toc511044744" w:history="1">
        <w:r w:rsidR="00B756FC" w:rsidRPr="00D320E7">
          <w:rPr>
            <w:rStyle w:val="ad"/>
            <w:b/>
            <w:bCs/>
            <w:noProof/>
            <w:kern w:val="32"/>
          </w:rPr>
          <w:t>47.</w:t>
        </w:r>
        <w:r w:rsidR="00B756FC">
          <w:rPr>
            <w:rFonts w:ascii="Calibri" w:hAnsi="Calibri"/>
            <w:noProof/>
            <w:sz w:val="22"/>
            <w:szCs w:val="22"/>
          </w:rPr>
          <w:tab/>
        </w:r>
        <w:r w:rsidR="00B756FC" w:rsidRPr="00D320E7">
          <w:rPr>
            <w:rStyle w:val="ad"/>
            <w:b/>
            <w:bCs/>
            <w:noProof/>
            <w:kern w:val="32"/>
          </w:rPr>
          <w:t>Разногласия при принятии решений в ходе проведения закупок (внутренние разногласия)</w:t>
        </w:r>
        <w:r w:rsidR="00B756FC">
          <w:rPr>
            <w:noProof/>
            <w:webHidden/>
          </w:rPr>
          <w:tab/>
        </w:r>
        <w:r w:rsidR="00A043F8">
          <w:rPr>
            <w:noProof/>
            <w:webHidden/>
          </w:rPr>
          <w:fldChar w:fldCharType="begin"/>
        </w:r>
        <w:r w:rsidR="00B756FC">
          <w:rPr>
            <w:noProof/>
            <w:webHidden/>
          </w:rPr>
          <w:instrText xml:space="preserve"> PAGEREF _Toc511044744 \h </w:instrText>
        </w:r>
        <w:r w:rsidR="00A043F8">
          <w:rPr>
            <w:noProof/>
            <w:webHidden/>
          </w:rPr>
        </w:r>
        <w:r w:rsidR="00A043F8">
          <w:rPr>
            <w:noProof/>
            <w:webHidden/>
          </w:rPr>
          <w:fldChar w:fldCharType="separate"/>
        </w:r>
        <w:r w:rsidR="00A2437D">
          <w:rPr>
            <w:noProof/>
            <w:webHidden/>
          </w:rPr>
          <w:t>73</w:t>
        </w:r>
        <w:r w:rsidR="00A043F8">
          <w:rPr>
            <w:noProof/>
            <w:webHidden/>
          </w:rPr>
          <w:fldChar w:fldCharType="end"/>
        </w:r>
      </w:hyperlink>
    </w:p>
    <w:p w:rsidR="00B756FC" w:rsidRDefault="002819E1">
      <w:pPr>
        <w:pStyle w:val="15"/>
        <w:rPr>
          <w:rFonts w:ascii="Calibri" w:hAnsi="Calibri"/>
          <w:noProof/>
          <w:sz w:val="22"/>
          <w:szCs w:val="22"/>
        </w:rPr>
      </w:pPr>
      <w:hyperlink w:anchor="_Toc511044745" w:history="1">
        <w:r w:rsidR="00B756FC" w:rsidRPr="00D320E7">
          <w:rPr>
            <w:rStyle w:val="ad"/>
            <w:b/>
            <w:noProof/>
          </w:rPr>
          <w:t>ПРИЛОЖЕНИЕ 1</w:t>
        </w:r>
        <w:r w:rsidR="00B756FC">
          <w:rPr>
            <w:noProof/>
            <w:webHidden/>
          </w:rPr>
          <w:tab/>
        </w:r>
        <w:r w:rsidR="00A043F8">
          <w:rPr>
            <w:noProof/>
            <w:webHidden/>
          </w:rPr>
          <w:fldChar w:fldCharType="begin"/>
        </w:r>
        <w:r w:rsidR="00B756FC">
          <w:rPr>
            <w:noProof/>
            <w:webHidden/>
          </w:rPr>
          <w:instrText xml:space="preserve"> PAGEREF _Toc511044745 \h </w:instrText>
        </w:r>
        <w:r w:rsidR="00A043F8">
          <w:rPr>
            <w:noProof/>
            <w:webHidden/>
          </w:rPr>
        </w:r>
        <w:r w:rsidR="00A043F8">
          <w:rPr>
            <w:noProof/>
            <w:webHidden/>
          </w:rPr>
          <w:fldChar w:fldCharType="separate"/>
        </w:r>
        <w:r w:rsidR="00A2437D">
          <w:rPr>
            <w:noProof/>
            <w:webHidden/>
          </w:rPr>
          <w:t>76</w:t>
        </w:r>
        <w:r w:rsidR="00A043F8">
          <w:rPr>
            <w:noProof/>
            <w:webHidden/>
          </w:rPr>
          <w:fldChar w:fldCharType="end"/>
        </w:r>
      </w:hyperlink>
    </w:p>
    <w:p w:rsidR="00B756FC" w:rsidRDefault="00B756FC">
      <w:pPr>
        <w:pStyle w:val="15"/>
        <w:rPr>
          <w:rFonts w:ascii="Calibri" w:hAnsi="Calibri"/>
          <w:noProof/>
          <w:sz w:val="22"/>
          <w:szCs w:val="22"/>
        </w:rPr>
      </w:pPr>
    </w:p>
    <w:p w:rsidR="00312E2B" w:rsidRPr="00C8757A" w:rsidRDefault="00A043F8" w:rsidP="00D75C6D">
      <w:pPr>
        <w:spacing w:after="0" w:line="240" w:lineRule="auto"/>
        <w:rPr>
          <w:rFonts w:ascii="Times New Roman" w:hAnsi="Times New Roman"/>
          <w:b/>
          <w:snapToGrid w:val="0"/>
          <w:sz w:val="24"/>
          <w:szCs w:val="24"/>
          <w:lang w:eastAsia="ru-RU"/>
        </w:rPr>
      </w:pPr>
      <w:r w:rsidRPr="00A66A49">
        <w:rPr>
          <w:rFonts w:ascii="Times New Roman" w:hAnsi="Times New Roman"/>
          <w:bCs/>
          <w:iCs/>
          <w:noProof/>
          <w:sz w:val="24"/>
          <w:szCs w:val="24"/>
          <w:lang w:eastAsia="ru-RU"/>
        </w:rPr>
        <w:fldChar w:fldCharType="end"/>
      </w:r>
      <w:r w:rsidR="00A66A49" w:rsidRPr="00A66A49">
        <w:rPr>
          <w:rFonts w:ascii="Times New Roman" w:hAnsi="Times New Roman"/>
          <w:b/>
          <w:snapToGrid w:val="0"/>
          <w:sz w:val="24"/>
          <w:szCs w:val="24"/>
          <w:lang w:eastAsia="ru-RU"/>
        </w:rPr>
        <w:br w:type="page"/>
      </w:r>
    </w:p>
    <w:p w:rsidR="00BA7B0C" w:rsidRDefault="00A66A49" w:rsidP="00974A2F">
      <w:pPr>
        <w:tabs>
          <w:tab w:val="left" w:pos="426"/>
          <w:tab w:val="left" w:pos="9498"/>
        </w:tabs>
        <w:spacing w:after="0" w:line="240" w:lineRule="auto"/>
        <w:ind w:right="282"/>
        <w:jc w:val="both"/>
        <w:outlineLvl w:val="0"/>
        <w:rPr>
          <w:rFonts w:ascii="Times New Roman" w:hAnsi="Times New Roman"/>
          <w:b/>
          <w:bCs/>
          <w:iCs/>
          <w:noProof/>
          <w:snapToGrid w:val="0"/>
          <w:kern w:val="32"/>
          <w:sz w:val="24"/>
          <w:szCs w:val="24"/>
          <w:lang w:eastAsia="ru-RU"/>
        </w:rPr>
      </w:pPr>
      <w:bookmarkStart w:id="6" w:name="_Toc409785989"/>
      <w:bookmarkStart w:id="7" w:name="_Toc428869213"/>
      <w:bookmarkStart w:id="8" w:name="_Toc428869402"/>
      <w:bookmarkStart w:id="9" w:name="_Toc428869976"/>
      <w:bookmarkStart w:id="10" w:name="_Toc511044692"/>
      <w:r w:rsidRPr="00A66A49">
        <w:rPr>
          <w:rFonts w:ascii="Times New Roman" w:hAnsi="Times New Roman"/>
          <w:b/>
          <w:bCs/>
          <w:iCs/>
          <w:noProof/>
          <w:snapToGrid w:val="0"/>
          <w:kern w:val="32"/>
          <w:sz w:val="24"/>
          <w:szCs w:val="24"/>
          <w:lang w:eastAsia="ru-RU"/>
        </w:rPr>
        <w:lastRenderedPageBreak/>
        <w:t>Глава I. Общие положения</w:t>
      </w:r>
      <w:bookmarkEnd w:id="6"/>
      <w:bookmarkEnd w:id="7"/>
      <w:bookmarkEnd w:id="8"/>
      <w:bookmarkEnd w:id="9"/>
      <w:bookmarkEnd w:id="10"/>
    </w:p>
    <w:p w:rsidR="00BA7B0C" w:rsidRDefault="00A66A49" w:rsidP="00974A2F">
      <w:pPr>
        <w:numPr>
          <w:ilvl w:val="0"/>
          <w:numId w:val="114"/>
        </w:numPr>
        <w:tabs>
          <w:tab w:val="left" w:pos="1134"/>
        </w:tabs>
        <w:spacing w:after="0" w:line="240" w:lineRule="auto"/>
        <w:outlineLvl w:val="0"/>
        <w:rPr>
          <w:rFonts w:ascii="Times New Roman" w:hAnsi="Times New Roman"/>
          <w:b/>
          <w:bCs/>
          <w:kern w:val="32"/>
          <w:sz w:val="24"/>
          <w:szCs w:val="24"/>
        </w:rPr>
      </w:pPr>
      <w:bookmarkStart w:id="11" w:name="_Toc409785990"/>
      <w:bookmarkStart w:id="12" w:name="_Toc428869214"/>
      <w:bookmarkStart w:id="13" w:name="_Toc428869403"/>
      <w:bookmarkStart w:id="14" w:name="_Toc428869977"/>
      <w:bookmarkStart w:id="15" w:name="_Toc511044693"/>
      <w:r w:rsidRPr="00A66A49">
        <w:rPr>
          <w:rFonts w:ascii="Times New Roman" w:hAnsi="Times New Roman"/>
          <w:b/>
          <w:bCs/>
          <w:kern w:val="32"/>
          <w:sz w:val="24"/>
          <w:szCs w:val="24"/>
        </w:rPr>
        <w:t>Термины и определения</w:t>
      </w:r>
      <w:bookmarkEnd w:id="11"/>
      <w:bookmarkEnd w:id="12"/>
      <w:bookmarkEnd w:id="13"/>
      <w:bookmarkEnd w:id="14"/>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6509"/>
      </w:tblGrid>
      <w:tr w:rsidR="00312E2B" w:rsidRPr="00C8757A" w:rsidTr="002C21D4">
        <w:trPr>
          <w:tblHeader/>
        </w:trPr>
        <w:tc>
          <w:tcPr>
            <w:tcW w:w="3164" w:type="dxa"/>
            <w:shd w:val="clear" w:color="auto" w:fill="D9D9D9"/>
          </w:tcPr>
          <w:p w:rsidR="00BA7B0C" w:rsidRDefault="00312E2B" w:rsidP="00974A2F">
            <w:pPr>
              <w:spacing w:after="0" w:line="240" w:lineRule="auto"/>
              <w:jc w:val="center"/>
              <w:rPr>
                <w:rFonts w:ascii="Times New Roman" w:hAnsi="Times New Roman"/>
                <w:b/>
                <w:sz w:val="24"/>
                <w:szCs w:val="24"/>
                <w:lang w:eastAsia="ru-RU"/>
              </w:rPr>
            </w:pPr>
            <w:r w:rsidRPr="00C8757A">
              <w:rPr>
                <w:rFonts w:ascii="Times New Roman" w:hAnsi="Times New Roman"/>
                <w:b/>
                <w:sz w:val="24"/>
                <w:szCs w:val="24"/>
                <w:lang w:eastAsia="ru-RU"/>
              </w:rPr>
              <w:t>Термины/сокращения</w:t>
            </w:r>
          </w:p>
        </w:tc>
        <w:tc>
          <w:tcPr>
            <w:tcW w:w="6724" w:type="dxa"/>
            <w:shd w:val="clear" w:color="auto" w:fill="D9D9D9"/>
          </w:tcPr>
          <w:p w:rsidR="00BA7B0C" w:rsidRDefault="00A66A49" w:rsidP="00974A2F">
            <w:pPr>
              <w:spacing w:after="0" w:line="240" w:lineRule="auto"/>
              <w:jc w:val="center"/>
              <w:rPr>
                <w:rFonts w:ascii="Times New Roman" w:hAnsi="Times New Roman"/>
                <w:b/>
                <w:sz w:val="24"/>
                <w:szCs w:val="24"/>
                <w:lang w:eastAsia="ru-RU"/>
              </w:rPr>
            </w:pPr>
            <w:r w:rsidRPr="00A66A49">
              <w:rPr>
                <w:rFonts w:ascii="Times New Roman" w:hAnsi="Times New Roman"/>
                <w:b/>
                <w:sz w:val="24"/>
                <w:szCs w:val="24"/>
                <w:lang w:eastAsia="ru-RU"/>
              </w:rPr>
              <w:t>Определения</w:t>
            </w:r>
          </w:p>
        </w:tc>
      </w:tr>
      <w:tr w:rsidR="00312E2B" w:rsidRPr="00C8757A" w:rsidTr="002C21D4">
        <w:tc>
          <w:tcPr>
            <w:tcW w:w="3164" w:type="dxa"/>
          </w:tcPr>
          <w:p w:rsidR="00BA7B0C" w:rsidRDefault="00A66A49" w:rsidP="00974A2F">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Аварийная закупка</w:t>
            </w:r>
          </w:p>
        </w:tc>
        <w:tc>
          <w:tcPr>
            <w:tcW w:w="6724" w:type="dxa"/>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 xml:space="preserve">Закупка, которая возникла вследствие </w:t>
            </w:r>
            <w:r w:rsidR="00A96B11" w:rsidRPr="00974A2F">
              <w:rPr>
                <w:rFonts w:ascii="Times New Roman" w:hAnsi="Times New Roman"/>
                <w:sz w:val="24"/>
                <w:szCs w:val="24"/>
                <w:lang w:eastAsia="ru-RU"/>
              </w:rPr>
              <w:t>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tc>
      </w:tr>
      <w:tr w:rsidR="00312E2B" w:rsidRPr="00C8757A" w:rsidTr="002C21D4">
        <w:tc>
          <w:tcPr>
            <w:tcW w:w="3164" w:type="dxa"/>
          </w:tcPr>
          <w:p w:rsidR="00BA7B0C" w:rsidRDefault="00A66A49" w:rsidP="00974A2F">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Альтернативное предложение</w:t>
            </w:r>
          </w:p>
        </w:tc>
        <w:tc>
          <w:tcPr>
            <w:tcW w:w="6724" w:type="dxa"/>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(за исключением отличия только по цене), характеристик поставляемой продукции или условий договора</w:t>
            </w:r>
          </w:p>
        </w:tc>
      </w:tr>
      <w:tr w:rsidR="00005831" w:rsidRPr="00C8757A" w:rsidTr="002C21D4">
        <w:tc>
          <w:tcPr>
            <w:tcW w:w="3164" w:type="dxa"/>
          </w:tcPr>
          <w:p w:rsidR="00005831" w:rsidRPr="00A66A49" w:rsidRDefault="00005831" w:rsidP="00005831">
            <w:pPr>
              <w:spacing w:after="0" w:line="240" w:lineRule="auto"/>
              <w:rPr>
                <w:rFonts w:ascii="Times New Roman" w:hAnsi="Times New Roman"/>
                <w:sz w:val="24"/>
                <w:szCs w:val="24"/>
                <w:lang w:eastAsia="ru-RU"/>
              </w:rPr>
            </w:pPr>
            <w:r w:rsidRPr="00A2437D">
              <w:rPr>
                <w:rFonts w:ascii="Times New Roman" w:hAnsi="Times New Roman"/>
                <w:sz w:val="24"/>
                <w:szCs w:val="24"/>
                <w:lang w:eastAsia="ru-RU"/>
              </w:rPr>
              <w:t>Вето</w:t>
            </w:r>
          </w:p>
        </w:tc>
        <w:tc>
          <w:tcPr>
            <w:tcW w:w="6724" w:type="dxa"/>
          </w:tcPr>
          <w:p w:rsidR="00005831" w:rsidRPr="00A2437D" w:rsidRDefault="00005831" w:rsidP="00737879">
            <w:pPr>
              <w:spacing w:after="0" w:line="240" w:lineRule="auto"/>
              <w:rPr>
                <w:rFonts w:ascii="Times New Roman" w:hAnsi="Times New Roman"/>
                <w:sz w:val="24"/>
                <w:szCs w:val="24"/>
                <w:lang w:eastAsia="ru-RU"/>
              </w:rPr>
            </w:pPr>
            <w:r w:rsidRPr="00A2437D">
              <w:rPr>
                <w:rFonts w:ascii="Times New Roman" w:hAnsi="Times New Roman"/>
                <w:sz w:val="24"/>
                <w:szCs w:val="24"/>
                <w:lang w:eastAsia="ru-RU"/>
              </w:rPr>
              <w:t xml:space="preserve">Право абсолютного вето означает, что Субъект права вето может не допустить вступления в силу принимаемого решения, которое явным образом противоречит интересам </w:t>
            </w:r>
            <w:r w:rsidR="001B41FE">
              <w:rPr>
                <w:rFonts w:ascii="Times New Roman" w:hAnsi="Times New Roman"/>
                <w:sz w:val="24"/>
                <w:szCs w:val="24"/>
                <w:lang w:eastAsia="ru-RU"/>
              </w:rPr>
              <w:t>АО «ТСК»</w:t>
            </w:r>
            <w:r w:rsidRPr="00A2437D">
              <w:rPr>
                <w:rFonts w:ascii="Times New Roman" w:hAnsi="Times New Roman"/>
                <w:sz w:val="24"/>
                <w:szCs w:val="24"/>
                <w:lang w:eastAsia="ru-RU"/>
              </w:rPr>
              <w:t>.</w:t>
            </w:r>
          </w:p>
          <w:p w:rsidR="00005831" w:rsidRPr="00A66A49" w:rsidRDefault="00005831" w:rsidP="00737879">
            <w:pPr>
              <w:spacing w:after="0" w:line="240" w:lineRule="auto"/>
              <w:jc w:val="both"/>
              <w:rPr>
                <w:rFonts w:ascii="Times New Roman" w:hAnsi="Times New Roman"/>
                <w:sz w:val="24"/>
                <w:szCs w:val="24"/>
                <w:lang w:eastAsia="ru-RU"/>
              </w:rPr>
            </w:pPr>
            <w:r w:rsidRPr="00A2437D">
              <w:rPr>
                <w:rFonts w:ascii="Times New Roman" w:hAnsi="Times New Roman"/>
                <w:sz w:val="24"/>
                <w:szCs w:val="24"/>
                <w:lang w:eastAsia="ru-RU"/>
              </w:rPr>
              <w:t>Право относительного вето означает, что Субъект права вето может приостановить вступление в силу принятого решения, а Закупочной комиссии предоставляется возможность на этом же или на новом заседании повторно проголосовать за оспариваемое решение (причем повторное решение вступает в силу в случае, если за него проголосовало более двух третей от общего числа членов Закупочной комиссии).</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Группа</w:t>
            </w:r>
          </w:p>
        </w:tc>
        <w:tc>
          <w:tcPr>
            <w:tcW w:w="6724" w:type="dxa"/>
          </w:tcPr>
          <w:p w:rsidR="00005831" w:rsidRDefault="00005831" w:rsidP="00005831">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ПАО «Интер РАО» и его ДО</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Годовая комплексная программа закупок /ГКПЗ</w:t>
            </w:r>
          </w:p>
        </w:tc>
        <w:tc>
          <w:tcPr>
            <w:tcW w:w="6724" w:type="dxa"/>
          </w:tcPr>
          <w:p w:rsidR="00005831" w:rsidRDefault="00005831" w:rsidP="00005831">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 xml:space="preserve">Закупочный план, утвержденный соответствующим органом управления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документирующий текущую потребность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в продукции на текущий календарный год и определяющий содержание текущей Закупочной деятельности через установление объемов, способов и сроков приобретения продукции</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rPr>
              <w:t xml:space="preserve">День </w:t>
            </w:r>
          </w:p>
        </w:tc>
        <w:tc>
          <w:tcPr>
            <w:tcW w:w="6724" w:type="dxa"/>
          </w:tcPr>
          <w:p w:rsidR="00005831" w:rsidRDefault="00005831" w:rsidP="00005831">
            <w:pPr>
              <w:spacing w:after="0" w:line="240" w:lineRule="auto"/>
              <w:jc w:val="both"/>
              <w:rPr>
                <w:rFonts w:ascii="Times New Roman" w:hAnsi="Times New Roman"/>
                <w:sz w:val="24"/>
                <w:szCs w:val="24"/>
                <w:lang w:eastAsia="ru-RU"/>
              </w:rPr>
            </w:pPr>
            <w:r w:rsidRPr="00A66A49">
              <w:rPr>
                <w:rFonts w:ascii="Times New Roman" w:hAnsi="Times New Roman"/>
                <w:bCs/>
                <w:sz w:val="24"/>
                <w:szCs w:val="24"/>
              </w:rPr>
              <w:t xml:space="preserve">Календарный день, если иное специально не указано в настоящем Положении </w:t>
            </w:r>
          </w:p>
        </w:tc>
      </w:tr>
      <w:tr w:rsidR="00005831" w:rsidRPr="00C8757A" w:rsidTr="002C21D4">
        <w:tc>
          <w:tcPr>
            <w:tcW w:w="3164" w:type="dxa"/>
          </w:tcPr>
          <w:p w:rsidR="00005831" w:rsidRDefault="00005831" w:rsidP="0049166B">
            <w:pPr>
              <w:spacing w:after="0" w:line="240" w:lineRule="auto"/>
              <w:rPr>
                <w:rFonts w:ascii="Times New Roman" w:hAnsi="Times New Roman"/>
                <w:sz w:val="24"/>
                <w:szCs w:val="24"/>
                <w:lang w:eastAsia="ru-RU"/>
              </w:rPr>
            </w:pPr>
            <w:r w:rsidRPr="00A66A49">
              <w:rPr>
                <w:rFonts w:ascii="Times New Roman" w:hAnsi="Times New Roman"/>
                <w:sz w:val="24"/>
                <w:szCs w:val="24"/>
              </w:rPr>
              <w:t xml:space="preserve">ДО (дочернее </w:t>
            </w:r>
            <w:r w:rsidR="0049166B">
              <w:rPr>
                <w:rFonts w:ascii="Times New Roman" w:hAnsi="Times New Roman"/>
                <w:sz w:val="24"/>
                <w:szCs w:val="24"/>
              </w:rPr>
              <w:t>общество</w:t>
            </w:r>
            <w:r w:rsidRPr="00A66A49">
              <w:rPr>
                <w:rFonts w:ascii="Times New Roman" w:hAnsi="Times New Roman"/>
                <w:sz w:val="24"/>
                <w:szCs w:val="24"/>
              </w:rPr>
              <w:t>)</w:t>
            </w:r>
          </w:p>
        </w:tc>
        <w:tc>
          <w:tcPr>
            <w:tcW w:w="6724" w:type="dxa"/>
          </w:tcPr>
          <w:p w:rsidR="00005831" w:rsidRPr="00C8757A" w:rsidRDefault="00005831" w:rsidP="00005831">
            <w:pPr>
              <w:spacing w:after="0" w:line="240" w:lineRule="auto"/>
              <w:jc w:val="both"/>
              <w:rPr>
                <w:rFonts w:ascii="Times New Roman" w:hAnsi="Times New Roman"/>
                <w:sz w:val="24"/>
                <w:szCs w:val="24"/>
              </w:rPr>
            </w:pPr>
            <w:r w:rsidRPr="00A66A49">
              <w:rPr>
                <w:rFonts w:ascii="Times New Roman" w:hAnsi="Times New Roman"/>
                <w:sz w:val="24"/>
                <w:szCs w:val="24"/>
              </w:rPr>
              <w:t xml:space="preserve">Хозяйственное </w:t>
            </w:r>
            <w:r w:rsidR="0049166B">
              <w:rPr>
                <w:rFonts w:ascii="Times New Roman" w:hAnsi="Times New Roman"/>
                <w:sz w:val="24"/>
                <w:szCs w:val="24"/>
              </w:rPr>
              <w:t>общество</w:t>
            </w:r>
            <w:r w:rsidRPr="00A66A49">
              <w:rPr>
                <w:rFonts w:ascii="Times New Roman" w:hAnsi="Times New Roman"/>
                <w:sz w:val="24"/>
                <w:szCs w:val="24"/>
              </w:rPr>
              <w:t xml:space="preserve">, в котором </w:t>
            </w:r>
            <w:r w:rsidR="0049166B">
              <w:rPr>
                <w:rFonts w:ascii="Times New Roman" w:hAnsi="Times New Roman"/>
                <w:sz w:val="24"/>
                <w:szCs w:val="24"/>
              </w:rPr>
              <w:t>общество</w:t>
            </w:r>
            <w:r w:rsidRPr="00A66A49">
              <w:rPr>
                <w:rFonts w:ascii="Times New Roman" w:hAnsi="Times New Roman"/>
                <w:sz w:val="24"/>
                <w:szCs w:val="24"/>
              </w:rPr>
              <w:t xml:space="preserve">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w:t>
            </w:r>
            <w:r w:rsidR="0049166B">
              <w:rPr>
                <w:rFonts w:ascii="Times New Roman" w:hAnsi="Times New Roman"/>
                <w:sz w:val="24"/>
                <w:szCs w:val="24"/>
              </w:rPr>
              <w:t>общество</w:t>
            </w:r>
            <w:r w:rsidRPr="00A66A49">
              <w:rPr>
                <w:rFonts w:ascii="Times New Roman" w:hAnsi="Times New Roman"/>
                <w:sz w:val="24"/>
                <w:szCs w:val="24"/>
              </w:rPr>
              <w:t xml:space="preserve">м. </w:t>
            </w:r>
          </w:p>
          <w:p w:rsidR="00005831" w:rsidRPr="00C8757A" w:rsidRDefault="00005831" w:rsidP="0049166B">
            <w:pPr>
              <w:spacing w:after="0" w:line="240" w:lineRule="auto"/>
              <w:jc w:val="both"/>
              <w:rPr>
                <w:rFonts w:ascii="Times New Roman" w:hAnsi="Times New Roman"/>
                <w:bCs/>
                <w:sz w:val="24"/>
                <w:szCs w:val="24"/>
                <w:lang w:eastAsia="ru-RU"/>
              </w:rPr>
            </w:pPr>
            <w:r w:rsidRPr="00A66A49">
              <w:rPr>
                <w:rFonts w:ascii="Times New Roman" w:hAnsi="Times New Roman"/>
                <w:sz w:val="24"/>
                <w:szCs w:val="24"/>
              </w:rPr>
              <w:t xml:space="preserve">В зависимости от того, как реализовывается возможность определения указанных решений – прямо (т.е. непосредственно </w:t>
            </w:r>
            <w:r w:rsidR="0049166B">
              <w:rPr>
                <w:rFonts w:ascii="Times New Roman" w:hAnsi="Times New Roman"/>
                <w:sz w:val="24"/>
                <w:szCs w:val="24"/>
              </w:rPr>
              <w:t>общество</w:t>
            </w:r>
            <w:r w:rsidRPr="00A66A49">
              <w:rPr>
                <w:rFonts w:ascii="Times New Roman" w:hAnsi="Times New Roman"/>
                <w:sz w:val="24"/>
                <w:szCs w:val="24"/>
              </w:rPr>
              <w:t>м), либо косвенно (т.е. через другие ДО) могут быть выделены, соответственно, ДО 1 уровня, ДО 2 уровня и более.</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rPr>
            </w:pPr>
            <w:r w:rsidRPr="00A66A49">
              <w:rPr>
                <w:rFonts w:ascii="Times New Roman" w:hAnsi="Times New Roman"/>
                <w:sz w:val="24"/>
                <w:szCs w:val="24"/>
              </w:rPr>
              <w:t>Единоличный исполнительный орган/ЕИО</w:t>
            </w:r>
          </w:p>
        </w:tc>
        <w:tc>
          <w:tcPr>
            <w:tcW w:w="6724" w:type="dxa"/>
          </w:tcPr>
          <w:p w:rsidR="00005831" w:rsidRDefault="00005831" w:rsidP="00005831">
            <w:pPr>
              <w:spacing w:after="0" w:line="240" w:lineRule="auto"/>
              <w:jc w:val="both"/>
              <w:rPr>
                <w:rFonts w:ascii="Times New Roman" w:hAnsi="Times New Roman"/>
                <w:sz w:val="24"/>
                <w:szCs w:val="24"/>
              </w:rPr>
            </w:pPr>
            <w:r w:rsidRPr="00A66A49">
              <w:rPr>
                <w:rFonts w:ascii="Times New Roman" w:hAnsi="Times New Roman"/>
                <w:sz w:val="24"/>
                <w:szCs w:val="24"/>
              </w:rPr>
              <w:t xml:space="preserve">Единоличный исполнительный орган </w:t>
            </w:r>
            <w:r w:rsidR="001B41FE">
              <w:rPr>
                <w:rFonts w:ascii="Times New Roman" w:hAnsi="Times New Roman"/>
                <w:sz w:val="24"/>
                <w:szCs w:val="24"/>
              </w:rPr>
              <w:t>АО «ТСК»</w:t>
            </w:r>
            <w:r w:rsidRPr="00A66A49">
              <w:rPr>
                <w:rFonts w:ascii="Times New Roman" w:hAnsi="Times New Roman"/>
                <w:sz w:val="24"/>
                <w:szCs w:val="24"/>
              </w:rPr>
              <w:t xml:space="preserve"> (определяется в соответствии с уставом </w:t>
            </w:r>
            <w:r w:rsidR="001B41FE">
              <w:rPr>
                <w:rFonts w:ascii="Times New Roman" w:hAnsi="Times New Roman"/>
                <w:sz w:val="24"/>
                <w:szCs w:val="24"/>
              </w:rPr>
              <w:t>АО «ТСК»</w:t>
            </w:r>
            <w:r w:rsidRPr="00A66A49">
              <w:rPr>
                <w:rFonts w:ascii="Times New Roman" w:hAnsi="Times New Roman"/>
                <w:sz w:val="24"/>
                <w:szCs w:val="24"/>
              </w:rPr>
              <w:t>)</w:t>
            </w:r>
          </w:p>
        </w:tc>
      </w:tr>
      <w:tr w:rsidR="00005831" w:rsidRPr="00C8757A" w:rsidTr="002C21D4">
        <w:tc>
          <w:tcPr>
            <w:tcW w:w="3164" w:type="dxa"/>
          </w:tcPr>
          <w:p w:rsidR="00005831" w:rsidRDefault="00005831" w:rsidP="00005831">
            <w:pPr>
              <w:tabs>
                <w:tab w:val="left" w:pos="747"/>
              </w:tabs>
              <w:spacing w:after="0" w:line="240" w:lineRule="auto"/>
              <w:rPr>
                <w:rFonts w:ascii="Times New Roman" w:hAnsi="Times New Roman"/>
                <w:sz w:val="24"/>
                <w:szCs w:val="24"/>
              </w:rPr>
            </w:pPr>
            <w:r w:rsidRPr="00A66A49">
              <w:rPr>
                <w:rFonts w:ascii="Times New Roman" w:hAnsi="Times New Roman"/>
                <w:sz w:val="24"/>
                <w:szCs w:val="24"/>
              </w:rPr>
              <w:t>ЕИС</w:t>
            </w:r>
            <w:r w:rsidRPr="00A66A49">
              <w:rPr>
                <w:rFonts w:ascii="Times New Roman" w:hAnsi="Times New Roman"/>
                <w:sz w:val="24"/>
                <w:szCs w:val="24"/>
              </w:rPr>
              <w:tab/>
              <w:t>(единая информационная система в сфере закупок)</w:t>
            </w:r>
          </w:p>
        </w:tc>
        <w:tc>
          <w:tcPr>
            <w:tcW w:w="6724" w:type="dxa"/>
          </w:tcPr>
          <w:p w:rsidR="00005831" w:rsidRDefault="00005831" w:rsidP="00005831">
            <w:pPr>
              <w:spacing w:after="0" w:line="240" w:lineRule="auto"/>
              <w:jc w:val="both"/>
              <w:rPr>
                <w:rFonts w:ascii="Times New Roman" w:hAnsi="Times New Roman"/>
                <w:sz w:val="24"/>
                <w:szCs w:val="24"/>
              </w:rPr>
            </w:pPr>
            <w:r w:rsidRPr="00A66A49">
              <w:rPr>
                <w:rFonts w:ascii="Times New Roman" w:hAnsi="Times New Roman"/>
                <w:sz w:val="24"/>
                <w:szCs w:val="24"/>
              </w:rPr>
              <w:t>Единая информационная система в сфере закупок (www.zakupki.gov.ru)</w:t>
            </w:r>
          </w:p>
        </w:tc>
      </w:tr>
      <w:tr w:rsidR="00005831" w:rsidRPr="00C8757A" w:rsidTr="002C21D4">
        <w:tc>
          <w:tcPr>
            <w:tcW w:w="3164" w:type="dxa"/>
          </w:tcPr>
          <w:p w:rsidR="00005831" w:rsidRPr="00A66A49" w:rsidRDefault="00005831" w:rsidP="00005831">
            <w:pPr>
              <w:tabs>
                <w:tab w:val="left" w:pos="747"/>
              </w:tabs>
              <w:spacing w:after="0" w:line="240" w:lineRule="auto"/>
              <w:rPr>
                <w:rFonts w:ascii="Times New Roman" w:hAnsi="Times New Roman"/>
                <w:sz w:val="24"/>
                <w:szCs w:val="24"/>
              </w:rPr>
            </w:pPr>
            <w:r>
              <w:rPr>
                <w:rFonts w:ascii="Times New Roman" w:hAnsi="Times New Roman"/>
                <w:sz w:val="24"/>
                <w:szCs w:val="24"/>
              </w:rPr>
              <w:t xml:space="preserve">ЕИСЗ </w:t>
            </w:r>
            <w:r w:rsidRPr="00A66A49">
              <w:rPr>
                <w:rFonts w:ascii="Times New Roman" w:hAnsi="Times New Roman"/>
                <w:sz w:val="24"/>
                <w:szCs w:val="24"/>
              </w:rPr>
              <w:t>(</w:t>
            </w:r>
            <w:r>
              <w:rPr>
                <w:rFonts w:ascii="Times New Roman" w:hAnsi="Times New Roman"/>
                <w:sz w:val="24"/>
                <w:szCs w:val="24"/>
              </w:rPr>
              <w:t>Е</w:t>
            </w:r>
            <w:r w:rsidRPr="00A66A49">
              <w:rPr>
                <w:rFonts w:ascii="Times New Roman" w:hAnsi="Times New Roman"/>
                <w:sz w:val="24"/>
                <w:szCs w:val="24"/>
              </w:rPr>
              <w:t>диная информационная система закупок)</w:t>
            </w:r>
          </w:p>
        </w:tc>
        <w:tc>
          <w:tcPr>
            <w:tcW w:w="6724" w:type="dxa"/>
          </w:tcPr>
          <w:p w:rsidR="00005831" w:rsidRPr="00A66A49" w:rsidRDefault="00005831" w:rsidP="00005831">
            <w:pPr>
              <w:spacing w:after="0" w:line="240" w:lineRule="auto"/>
              <w:jc w:val="both"/>
              <w:rPr>
                <w:rFonts w:ascii="Times New Roman" w:hAnsi="Times New Roman"/>
                <w:sz w:val="24"/>
                <w:szCs w:val="24"/>
              </w:rPr>
            </w:pPr>
            <w:r w:rsidRPr="00FA4259">
              <w:rPr>
                <w:rFonts w:ascii="Times New Roman" w:hAnsi="Times New Roman"/>
                <w:sz w:val="24"/>
                <w:szCs w:val="24"/>
              </w:rPr>
              <w:t xml:space="preserve">Совокупность информации, содержащейся в базах данных, информационных технологий, технических средств, обеспечивающих формирование, хранение, обработку такой </w:t>
            </w:r>
            <w:r w:rsidRPr="00FA4259">
              <w:rPr>
                <w:rFonts w:ascii="Times New Roman" w:hAnsi="Times New Roman"/>
                <w:sz w:val="24"/>
                <w:szCs w:val="24"/>
              </w:rPr>
              <w:lastRenderedPageBreak/>
              <w:t>информации, а также ее предоставление с использованием соответствующего функционала.</w:t>
            </w:r>
          </w:p>
        </w:tc>
      </w:tr>
      <w:tr w:rsidR="00005831" w:rsidRPr="00C8757A" w:rsidTr="002C21D4">
        <w:tc>
          <w:tcPr>
            <w:tcW w:w="3164" w:type="dxa"/>
          </w:tcPr>
          <w:p w:rsidR="00005831" w:rsidRDefault="00005831" w:rsidP="0049166B">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lastRenderedPageBreak/>
              <w:t>Заказчик (</w:t>
            </w:r>
            <w:r w:rsidR="0049166B">
              <w:rPr>
                <w:rFonts w:ascii="Times New Roman" w:hAnsi="Times New Roman"/>
                <w:sz w:val="24"/>
                <w:szCs w:val="24"/>
                <w:lang w:eastAsia="ru-RU"/>
              </w:rPr>
              <w:t>Общество</w:t>
            </w:r>
            <w:r w:rsidRPr="00A66A49">
              <w:rPr>
                <w:rFonts w:ascii="Times New Roman" w:hAnsi="Times New Roman"/>
                <w:sz w:val="24"/>
                <w:szCs w:val="24"/>
                <w:lang w:eastAsia="ru-RU"/>
              </w:rPr>
              <w:t>)</w:t>
            </w:r>
          </w:p>
        </w:tc>
        <w:tc>
          <w:tcPr>
            <w:tcW w:w="6724" w:type="dxa"/>
          </w:tcPr>
          <w:p w:rsidR="00005831" w:rsidRPr="0069013B" w:rsidRDefault="001B41FE" w:rsidP="00737879">
            <w:pPr>
              <w:spacing w:after="0" w:line="240" w:lineRule="auto"/>
              <w:jc w:val="both"/>
              <w:rPr>
                <w:rFonts w:ascii="Times New Roman" w:hAnsi="Times New Roman"/>
                <w:sz w:val="24"/>
                <w:szCs w:val="24"/>
              </w:rPr>
            </w:pPr>
            <w:r>
              <w:rPr>
                <w:rFonts w:ascii="Times New Roman" w:hAnsi="Times New Roman"/>
                <w:sz w:val="24"/>
                <w:szCs w:val="24"/>
              </w:rPr>
              <w:t>АО «ТСК»</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Закупающий работник</w:t>
            </w:r>
          </w:p>
        </w:tc>
        <w:tc>
          <w:tcPr>
            <w:tcW w:w="6724" w:type="dxa"/>
          </w:tcPr>
          <w:p w:rsidR="00005831" w:rsidRDefault="00005831" w:rsidP="00005831">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 xml:space="preserve">Работник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Закупочная комиссия</w:t>
            </w:r>
          </w:p>
        </w:tc>
        <w:tc>
          <w:tcPr>
            <w:tcW w:w="6724" w:type="dxa"/>
          </w:tcPr>
          <w:p w:rsidR="00005831" w:rsidRDefault="00005831" w:rsidP="00005831">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 xml:space="preserve">Коллегиальный орган, заранее созданный для принятия решений по существу конкретных Закупок вне зависимости от способа их проведения, в том числе решений о выборе Победителя в ходе проведения Закупочных процедур </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Закупка (процедура закупки, Закупочная процедура)</w:t>
            </w:r>
          </w:p>
        </w:tc>
        <w:tc>
          <w:tcPr>
            <w:tcW w:w="6724" w:type="dxa"/>
          </w:tcPr>
          <w:p w:rsidR="00005831"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sz w:val="24"/>
                <w:szCs w:val="24"/>
                <w:lang w:eastAsia="ru-RU"/>
              </w:rPr>
              <w:t xml:space="preserve">Последовательность действий Заказчика и/или Организатора закупок, осуществляемых в порядке, предусмотренным настоящим Положением, по определению поставщиков в целях заключения с ними договоров на поставки товаров, выполнение работ, оказания услуг </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rPr>
            </w:pPr>
            <w:r w:rsidRPr="00A66A49">
              <w:rPr>
                <w:rFonts w:ascii="Times New Roman" w:hAnsi="Times New Roman"/>
                <w:sz w:val="24"/>
                <w:szCs w:val="24"/>
              </w:rPr>
              <w:t>Закупка у единственного поставщика</w:t>
            </w:r>
          </w:p>
        </w:tc>
        <w:tc>
          <w:tcPr>
            <w:tcW w:w="6724" w:type="dxa"/>
          </w:tcPr>
          <w:p w:rsidR="00005831" w:rsidRDefault="00005831" w:rsidP="00005831">
            <w:pPr>
              <w:spacing w:after="0" w:line="240" w:lineRule="auto"/>
              <w:ind w:right="-82"/>
              <w:jc w:val="both"/>
              <w:rPr>
                <w:rFonts w:ascii="Times New Roman" w:hAnsi="Times New Roman"/>
                <w:bCs/>
                <w:sz w:val="24"/>
                <w:szCs w:val="24"/>
              </w:rPr>
            </w:pPr>
            <w:r w:rsidRPr="00A66A49">
              <w:rPr>
                <w:rFonts w:ascii="Times New Roman" w:hAnsi="Times New Roman"/>
                <w:bCs/>
                <w:sz w:val="24"/>
                <w:szCs w:val="24"/>
              </w:rPr>
              <w:t>Способ Закупки, при котором предложение о заключении договора направляется конкретному лицу, либо принимается предложение о заключении договора от одного лица без рассмотрения иных предложений</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rPr>
              <w:t>Закупочная документация</w:t>
            </w:r>
          </w:p>
        </w:tc>
        <w:tc>
          <w:tcPr>
            <w:tcW w:w="6724" w:type="dxa"/>
          </w:tcPr>
          <w:p w:rsidR="00005831"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bCs/>
                <w:sz w:val="24"/>
                <w:szCs w:val="24"/>
              </w:rPr>
              <w:t xml:space="preserve">Комплект документов, содержащий необходимую и достаточную информацию о предмете Закупки, условиях и порядке ее проведения, в том числе извещение о Закупке и проект договора, являющиеся неотъемлемой частью данного комплекта документов </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rPr>
            </w:pPr>
            <w:r w:rsidRPr="00A66A49">
              <w:rPr>
                <w:rFonts w:ascii="Times New Roman" w:hAnsi="Times New Roman"/>
                <w:sz w:val="24"/>
                <w:szCs w:val="24"/>
              </w:rPr>
              <w:t>Закупочная деятельность</w:t>
            </w:r>
          </w:p>
        </w:tc>
        <w:tc>
          <w:tcPr>
            <w:tcW w:w="6724" w:type="dxa"/>
          </w:tcPr>
          <w:p w:rsidR="00005831" w:rsidRDefault="00005831" w:rsidP="00005831">
            <w:pPr>
              <w:spacing w:after="0" w:line="240" w:lineRule="auto"/>
              <w:ind w:right="-82"/>
              <w:jc w:val="both"/>
              <w:rPr>
                <w:rFonts w:ascii="Times New Roman" w:hAnsi="Times New Roman"/>
                <w:bCs/>
                <w:sz w:val="24"/>
                <w:szCs w:val="24"/>
              </w:rPr>
            </w:pPr>
            <w:r w:rsidRPr="00A66A49">
              <w:rPr>
                <w:rFonts w:ascii="Times New Roman" w:hAnsi="Times New Roman"/>
                <w:bCs/>
                <w:sz w:val="24"/>
                <w:szCs w:val="24"/>
              </w:rPr>
              <w:t xml:space="preserve">Деятельность </w:t>
            </w:r>
            <w:r w:rsidR="001B41FE">
              <w:rPr>
                <w:rFonts w:ascii="Times New Roman" w:hAnsi="Times New Roman"/>
                <w:bCs/>
                <w:sz w:val="24"/>
                <w:szCs w:val="24"/>
              </w:rPr>
              <w:t>АО «ТСК»</w:t>
            </w:r>
            <w:r w:rsidRPr="00A66A49">
              <w:rPr>
                <w:rFonts w:ascii="Times New Roman" w:hAnsi="Times New Roman"/>
                <w:bCs/>
                <w:sz w:val="24"/>
                <w:szCs w:val="24"/>
              </w:rPr>
              <w:t>, осуществляемая в соответствии с настоящим Положением и направленная на удовлетворение потребности в Продукции. Включает планирование, организацию и проведение Закупок, заключение и исполнение договоров поставки товаров, выполнения работ и оказания услуг, управление складскими запасами</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rPr>
              <w:t xml:space="preserve">Закрытые Закупочные процедуры </w:t>
            </w:r>
          </w:p>
        </w:tc>
        <w:tc>
          <w:tcPr>
            <w:tcW w:w="6724" w:type="dxa"/>
          </w:tcPr>
          <w:p w:rsidR="00005831"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sz w:val="24"/>
                <w:szCs w:val="24"/>
              </w:rPr>
              <w:t xml:space="preserve">Процедуры, в которых могут принять участие только специально приглашенные лица </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rPr>
              <w:t>Заявка</w:t>
            </w:r>
          </w:p>
        </w:tc>
        <w:tc>
          <w:tcPr>
            <w:tcW w:w="6724" w:type="dxa"/>
          </w:tcPr>
          <w:p w:rsidR="00005831"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bCs/>
                <w:sz w:val="24"/>
                <w:szCs w:val="24"/>
              </w:rPr>
              <w:t xml:space="preserve">Комплект документов, содержащий предложение Потенциального </w:t>
            </w:r>
            <w:r>
              <w:rPr>
                <w:rFonts w:ascii="Times New Roman" w:hAnsi="Times New Roman"/>
                <w:bCs/>
                <w:sz w:val="24"/>
                <w:szCs w:val="24"/>
              </w:rPr>
              <w:t>у</w:t>
            </w:r>
            <w:r w:rsidRPr="00A66A49">
              <w:rPr>
                <w:rFonts w:ascii="Times New Roman" w:hAnsi="Times New Roman"/>
                <w:bCs/>
                <w:sz w:val="24"/>
                <w:szCs w:val="24"/>
              </w:rPr>
              <w:t xml:space="preserve">частника/Участника закупки, направленный Организатору закупки с намерением принять участие в Закупочных процедурах и впоследствии заключить договор на условиях, определенных Закупочной документацией. Заявка Потенциального </w:t>
            </w:r>
            <w:r>
              <w:rPr>
                <w:rFonts w:ascii="Times New Roman" w:hAnsi="Times New Roman"/>
                <w:bCs/>
                <w:sz w:val="24"/>
                <w:szCs w:val="24"/>
              </w:rPr>
              <w:t>у</w:t>
            </w:r>
            <w:r w:rsidRPr="00A66A49">
              <w:rPr>
                <w:rFonts w:ascii="Times New Roman" w:hAnsi="Times New Roman"/>
                <w:bCs/>
                <w:sz w:val="24"/>
                <w:szCs w:val="24"/>
              </w:rPr>
              <w:t>частника/Участника закупки, имеет правовой статус оферты и рассматривается Организатором закупки в соответствии с этим</w:t>
            </w:r>
            <w:r w:rsidRPr="00A66A49">
              <w:rPr>
                <w:sz w:val="24"/>
                <w:szCs w:val="24"/>
              </w:rPr>
              <w:t xml:space="preserve"> </w:t>
            </w:r>
            <w:r w:rsidRPr="00C8757A">
              <w:rPr>
                <w:rFonts w:ascii="Times New Roman" w:hAnsi="Times New Roman"/>
                <w:sz w:val="24"/>
                <w:szCs w:val="24"/>
              </w:rPr>
              <w:t xml:space="preserve">(за исключением закупок, </w:t>
            </w:r>
            <w:r w:rsidRPr="00A66A49">
              <w:rPr>
                <w:rFonts w:ascii="Times New Roman" w:hAnsi="Times New Roman"/>
                <w:bCs/>
                <w:sz w:val="24"/>
                <w:szCs w:val="24"/>
              </w:rPr>
              <w:t>проводимых способом торгов)</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rPr>
            </w:pPr>
            <w:r w:rsidRPr="00A66A49">
              <w:rPr>
                <w:rFonts w:ascii="Times New Roman" w:hAnsi="Times New Roman"/>
                <w:sz w:val="24"/>
                <w:szCs w:val="24"/>
              </w:rPr>
              <w:t>Извещение о закупке</w:t>
            </w:r>
          </w:p>
        </w:tc>
        <w:tc>
          <w:tcPr>
            <w:tcW w:w="6724" w:type="dxa"/>
          </w:tcPr>
          <w:p w:rsidR="00005831" w:rsidRDefault="00005831" w:rsidP="00005831">
            <w:pPr>
              <w:spacing w:after="0" w:line="240" w:lineRule="auto"/>
              <w:ind w:right="-82"/>
              <w:jc w:val="both"/>
              <w:rPr>
                <w:rFonts w:ascii="Times New Roman" w:hAnsi="Times New Roman"/>
                <w:bCs/>
                <w:sz w:val="24"/>
                <w:szCs w:val="24"/>
              </w:rPr>
            </w:pPr>
            <w:r w:rsidRPr="00A66A49">
              <w:rPr>
                <w:rFonts w:ascii="Times New Roman" w:hAnsi="Times New Roman"/>
                <w:bCs/>
                <w:sz w:val="24"/>
                <w:szCs w:val="24"/>
              </w:rPr>
              <w:t xml:space="preserve">Документ, содержащий основные условия Закупки, являющийся неотъемлемой частью Закупочной документации. (Термин «Извещение о закупке» в Закупочной деятельности </w:t>
            </w:r>
            <w:r w:rsidR="001B41FE">
              <w:rPr>
                <w:rFonts w:ascii="Times New Roman" w:hAnsi="Times New Roman"/>
                <w:bCs/>
                <w:sz w:val="24"/>
                <w:szCs w:val="24"/>
              </w:rPr>
              <w:t>АО «ТСК»</w:t>
            </w:r>
            <w:r w:rsidRPr="00A66A49">
              <w:rPr>
                <w:rFonts w:ascii="Times New Roman" w:hAnsi="Times New Roman"/>
                <w:bCs/>
                <w:sz w:val="24"/>
                <w:szCs w:val="24"/>
              </w:rPr>
              <w:t xml:space="preserve"> может использоваться и как самостоятельный документ)</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Инициатор договора</w:t>
            </w:r>
          </w:p>
        </w:tc>
        <w:tc>
          <w:tcPr>
            <w:tcW w:w="6724" w:type="dxa"/>
          </w:tcPr>
          <w:p w:rsidR="00005831"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sz w:val="24"/>
                <w:szCs w:val="24"/>
                <w:lang w:eastAsia="ru-RU"/>
              </w:rPr>
              <w:t xml:space="preserve">Должностное лицо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несущее ответственность за определенные финансово-экономические показатели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и возглавляющее направление деятельности </w:t>
            </w:r>
            <w:r w:rsidR="001B41FE">
              <w:rPr>
                <w:rFonts w:ascii="Times New Roman" w:hAnsi="Times New Roman"/>
                <w:sz w:val="24"/>
                <w:szCs w:val="24"/>
                <w:lang w:eastAsia="ru-RU"/>
              </w:rPr>
              <w:t xml:space="preserve">АО </w:t>
            </w:r>
            <w:r w:rsidR="001B41FE">
              <w:rPr>
                <w:rFonts w:ascii="Times New Roman" w:hAnsi="Times New Roman"/>
                <w:sz w:val="24"/>
                <w:szCs w:val="24"/>
                <w:lang w:eastAsia="ru-RU"/>
              </w:rPr>
              <w:lastRenderedPageBreak/>
              <w:t>«ТСК»</w:t>
            </w:r>
            <w:r w:rsidRPr="00A66A49">
              <w:rPr>
                <w:rFonts w:ascii="Times New Roman" w:hAnsi="Times New Roman"/>
                <w:sz w:val="24"/>
                <w:szCs w:val="24"/>
                <w:lang w:eastAsia="ru-RU"/>
              </w:rPr>
              <w:t xml:space="preserve">, для которого осуществляется Закупка (Центр финансовой ответственности, Центр ответственности)  </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lastRenderedPageBreak/>
              <w:t>Интернет-ресурсы</w:t>
            </w:r>
          </w:p>
        </w:tc>
        <w:tc>
          <w:tcPr>
            <w:tcW w:w="6724" w:type="dxa"/>
          </w:tcPr>
          <w:p w:rsidR="00005831"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sz w:val="24"/>
                <w:szCs w:val="24"/>
                <w:lang w:eastAsia="ru-RU"/>
              </w:rPr>
              <w:t>Обязательными для размещения информации Интернет-ресурсами  являются:</w:t>
            </w:r>
          </w:p>
          <w:p w:rsidR="00005831" w:rsidRDefault="00005831" w:rsidP="00005831">
            <w:pPr>
              <w:spacing w:after="0" w:line="240" w:lineRule="auto"/>
              <w:ind w:right="-82"/>
              <w:jc w:val="both"/>
              <w:rPr>
                <w:rFonts w:ascii="Times New Roman" w:hAnsi="Times New Roman"/>
                <w:sz w:val="24"/>
                <w:szCs w:val="24"/>
                <w:lang w:eastAsia="ru-RU"/>
              </w:rPr>
            </w:pPr>
            <w:r w:rsidRPr="00C8757A">
              <w:rPr>
                <w:rFonts w:ascii="Times New Roman" w:hAnsi="Times New Roman"/>
                <w:sz w:val="24"/>
                <w:szCs w:val="24"/>
                <w:lang w:eastAsia="ru-RU"/>
              </w:rPr>
              <w:t xml:space="preserve">- </w:t>
            </w:r>
            <w:r w:rsidRPr="00A66A49">
              <w:rPr>
                <w:rFonts w:ascii="Times New Roman" w:hAnsi="Times New Roman"/>
                <w:sz w:val="24"/>
                <w:szCs w:val="24"/>
              </w:rPr>
              <w:t>Единая информационная система в сфере закупок (</w:t>
            </w:r>
            <w:hyperlink r:id="rId9" w:history="1">
              <w:r>
                <w:rPr>
                  <w:rStyle w:val="ad"/>
                  <w:rFonts w:ascii="Times New Roman" w:hAnsi="Times New Roman"/>
                  <w:sz w:val="24"/>
                  <w:szCs w:val="24"/>
                </w:rPr>
                <w:t>www.zakupki.gov.ru</w:t>
              </w:r>
            </w:hyperlink>
            <w:r w:rsidRPr="00C8757A">
              <w:rPr>
                <w:rFonts w:ascii="Times New Roman" w:hAnsi="Times New Roman"/>
                <w:sz w:val="24"/>
                <w:szCs w:val="24"/>
              </w:rPr>
              <w:t>)</w:t>
            </w:r>
            <w:r w:rsidRPr="00974A2F">
              <w:rPr>
                <w:rFonts w:ascii="Times New Roman" w:hAnsi="Times New Roman"/>
                <w:sz w:val="24"/>
                <w:szCs w:val="24"/>
                <w:lang w:eastAsia="ru-RU"/>
              </w:rPr>
              <w:t>;</w:t>
            </w:r>
          </w:p>
          <w:p w:rsidR="00005831" w:rsidRPr="00974A2F"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sz w:val="24"/>
                <w:szCs w:val="24"/>
                <w:lang w:eastAsia="ru-RU"/>
              </w:rPr>
              <w:t xml:space="preserve">- Корпоративный сайт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(при наличии);</w:t>
            </w:r>
          </w:p>
          <w:p w:rsidR="00005831" w:rsidRPr="00974A2F" w:rsidRDefault="00005831" w:rsidP="00005831">
            <w:pPr>
              <w:spacing w:after="0" w:line="240" w:lineRule="auto"/>
              <w:ind w:right="-82"/>
              <w:jc w:val="both"/>
              <w:rPr>
                <w:rFonts w:ascii="Times New Roman" w:hAnsi="Times New Roman"/>
                <w:sz w:val="24"/>
                <w:szCs w:val="24"/>
                <w:lang w:eastAsia="ru-RU"/>
              </w:rPr>
            </w:pPr>
            <w:r w:rsidRPr="00974A2F">
              <w:rPr>
                <w:rFonts w:ascii="Times New Roman" w:hAnsi="Times New Roman"/>
                <w:sz w:val="24"/>
                <w:szCs w:val="24"/>
                <w:lang w:eastAsia="ru-RU"/>
              </w:rPr>
              <w:t>- Сайт Организатора закупки – в целях проведения Закупочных процедур, Организатором закупки по которым выступает сторонний организатор закупки (в т.ч. Специализированная закупочная организация)</w:t>
            </w:r>
          </w:p>
        </w:tc>
      </w:tr>
      <w:tr w:rsidR="00005831" w:rsidRPr="00C8757A" w:rsidTr="002C21D4">
        <w:tc>
          <w:tcPr>
            <w:tcW w:w="3164" w:type="dxa"/>
          </w:tcPr>
          <w:p w:rsidR="00005831" w:rsidRPr="00974A2F" w:rsidRDefault="00005831" w:rsidP="00005831">
            <w:pPr>
              <w:spacing w:after="0" w:line="240" w:lineRule="auto"/>
              <w:rPr>
                <w:rFonts w:ascii="Times New Roman" w:hAnsi="Times New Roman"/>
                <w:sz w:val="24"/>
                <w:szCs w:val="24"/>
                <w:lang w:eastAsia="ru-RU"/>
              </w:rPr>
            </w:pPr>
            <w:r w:rsidRPr="00974A2F">
              <w:rPr>
                <w:rFonts w:ascii="Times New Roman" w:hAnsi="Times New Roman"/>
                <w:sz w:val="24"/>
                <w:szCs w:val="24"/>
                <w:lang w:eastAsia="ru-RU"/>
              </w:rPr>
              <w:t>Конверт</w:t>
            </w:r>
          </w:p>
        </w:tc>
        <w:tc>
          <w:tcPr>
            <w:tcW w:w="6724" w:type="dxa"/>
          </w:tcPr>
          <w:p w:rsidR="00005831" w:rsidRPr="00974A2F" w:rsidRDefault="00005831" w:rsidP="00005831">
            <w:pPr>
              <w:spacing w:after="0" w:line="240" w:lineRule="auto"/>
              <w:ind w:right="-82"/>
              <w:jc w:val="both"/>
              <w:rPr>
                <w:rFonts w:ascii="Times New Roman" w:hAnsi="Times New Roman"/>
                <w:sz w:val="24"/>
                <w:szCs w:val="24"/>
                <w:lang w:eastAsia="ru-RU"/>
              </w:rPr>
            </w:pPr>
            <w:r w:rsidRPr="00974A2F">
              <w:rPr>
                <w:rFonts w:ascii="Times New Roman" w:hAnsi="Times New Roman"/>
                <w:sz w:val="24"/>
                <w:szCs w:val="24"/>
                <w:lang w:eastAsia="ru-RU"/>
              </w:rPr>
              <w:t xml:space="preserve">Любая упаковка, надежно закрывающая содержимое (конверт, ящик, мешок, электронный конверт </w:t>
            </w:r>
            <w:r w:rsidRPr="00974A2F">
              <w:rPr>
                <w:rFonts w:ascii="Times New Roman" w:hAnsi="Times New Roman"/>
                <w:i/>
                <w:sz w:val="24"/>
                <w:szCs w:val="24"/>
                <w:lang w:eastAsia="ru-RU"/>
              </w:rPr>
              <w:t>(для Закупок на электронных торговых площадках)</w:t>
            </w:r>
            <w:r w:rsidRPr="00974A2F">
              <w:rPr>
                <w:rFonts w:ascii="Times New Roman" w:hAnsi="Times New Roman"/>
                <w:sz w:val="24"/>
                <w:szCs w:val="24"/>
                <w:lang w:eastAsia="ru-RU"/>
              </w:rPr>
              <w:t xml:space="preserve"> и т.д.)</w:t>
            </w:r>
          </w:p>
        </w:tc>
      </w:tr>
      <w:tr w:rsidR="00005831" w:rsidRPr="0061154C" w:rsidTr="002C21D4">
        <w:tc>
          <w:tcPr>
            <w:tcW w:w="3164" w:type="dxa"/>
          </w:tcPr>
          <w:p w:rsidR="00005831" w:rsidRPr="00974A2F" w:rsidRDefault="00005831" w:rsidP="00005831">
            <w:pPr>
              <w:spacing w:after="0" w:line="240" w:lineRule="auto"/>
              <w:rPr>
                <w:rFonts w:ascii="Times New Roman" w:hAnsi="Times New Roman"/>
                <w:sz w:val="24"/>
                <w:szCs w:val="24"/>
                <w:lang w:eastAsia="ru-RU"/>
              </w:rPr>
            </w:pPr>
            <w:r>
              <w:rPr>
                <w:rFonts w:ascii="Times New Roman" w:hAnsi="Times New Roman"/>
                <w:sz w:val="24"/>
                <w:szCs w:val="24"/>
                <w:lang w:eastAsia="ru-RU"/>
              </w:rPr>
              <w:t>Конкурентная закупка</w:t>
            </w:r>
          </w:p>
        </w:tc>
        <w:tc>
          <w:tcPr>
            <w:tcW w:w="6724" w:type="dxa"/>
          </w:tcPr>
          <w:p w:rsidR="00005831" w:rsidRPr="00CF6DEA" w:rsidRDefault="00005831" w:rsidP="00005831">
            <w:pPr>
              <w:spacing w:after="0" w:line="240" w:lineRule="auto"/>
              <w:ind w:right="-82"/>
              <w:jc w:val="both"/>
              <w:rPr>
                <w:rFonts w:ascii="Times New Roman" w:hAnsi="Times New Roman"/>
                <w:sz w:val="24"/>
                <w:szCs w:val="24"/>
                <w:lang w:eastAsia="ru-RU"/>
              </w:rPr>
            </w:pPr>
            <w:r>
              <w:rPr>
                <w:rFonts w:ascii="Times New Roman" w:hAnsi="Times New Roman"/>
                <w:sz w:val="24"/>
                <w:szCs w:val="24"/>
                <w:lang w:eastAsia="ru-RU"/>
              </w:rPr>
              <w:t>Закупка</w:t>
            </w:r>
            <w:r w:rsidRPr="00CF6DEA">
              <w:rPr>
                <w:rFonts w:ascii="Times New Roman" w:hAnsi="Times New Roman"/>
                <w:sz w:val="24"/>
                <w:szCs w:val="24"/>
                <w:lang w:eastAsia="ru-RU"/>
              </w:rPr>
              <w:t>, осуществляемая с соблюдением одновременно следующих условий:</w:t>
            </w:r>
          </w:p>
          <w:p w:rsidR="00005831" w:rsidRPr="00CF6DEA" w:rsidRDefault="00005831" w:rsidP="00005831">
            <w:pPr>
              <w:spacing w:after="0" w:line="240" w:lineRule="auto"/>
              <w:ind w:right="-82"/>
              <w:jc w:val="both"/>
              <w:rPr>
                <w:rFonts w:ascii="Times New Roman" w:hAnsi="Times New Roman"/>
                <w:sz w:val="24"/>
                <w:szCs w:val="24"/>
                <w:lang w:eastAsia="ru-RU"/>
              </w:rPr>
            </w:pPr>
            <w:r w:rsidRPr="00CF6DEA">
              <w:rPr>
                <w:rFonts w:ascii="Times New Roman" w:hAnsi="Times New Roman"/>
                <w:sz w:val="24"/>
                <w:szCs w:val="24"/>
                <w:lang w:eastAsia="ru-RU"/>
              </w:rPr>
              <w:t>1) информация о конкурентной закупке сообщается заказчиком одним из следующих способов:</w:t>
            </w:r>
          </w:p>
          <w:p w:rsidR="00005831" w:rsidRPr="00CF6DEA" w:rsidRDefault="00005831" w:rsidP="00005831">
            <w:pPr>
              <w:spacing w:after="0" w:line="240" w:lineRule="auto"/>
              <w:ind w:right="-82"/>
              <w:jc w:val="both"/>
              <w:rPr>
                <w:rFonts w:ascii="Times New Roman" w:hAnsi="Times New Roman"/>
                <w:sz w:val="24"/>
                <w:szCs w:val="24"/>
                <w:lang w:eastAsia="ru-RU"/>
              </w:rPr>
            </w:pPr>
            <w:r w:rsidRPr="00CF6DEA">
              <w:rPr>
                <w:rFonts w:ascii="Times New Roman" w:hAnsi="Times New Roman"/>
                <w:sz w:val="24"/>
                <w:szCs w:val="24"/>
                <w:lang w:eastAsia="ru-RU"/>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005831" w:rsidRPr="00CF6DEA" w:rsidRDefault="00005831" w:rsidP="00005831">
            <w:pPr>
              <w:spacing w:after="0" w:line="240" w:lineRule="auto"/>
              <w:ind w:right="-82"/>
              <w:jc w:val="both"/>
              <w:rPr>
                <w:rFonts w:ascii="Times New Roman" w:hAnsi="Times New Roman"/>
                <w:sz w:val="24"/>
                <w:szCs w:val="24"/>
                <w:lang w:eastAsia="ru-RU"/>
              </w:rPr>
            </w:pPr>
            <w:r w:rsidRPr="00CF6DEA">
              <w:rPr>
                <w:rFonts w:ascii="Times New Roman" w:hAnsi="Times New Roman"/>
                <w:sz w:val="24"/>
                <w:szCs w:val="24"/>
                <w:lang w:eastAsia="ru-RU"/>
              </w:rPr>
              <w:t>б)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005831" w:rsidRPr="00CF6DEA" w:rsidRDefault="00005831" w:rsidP="00005831">
            <w:pPr>
              <w:spacing w:after="0" w:line="240" w:lineRule="auto"/>
              <w:ind w:right="-82"/>
              <w:jc w:val="both"/>
              <w:rPr>
                <w:rFonts w:ascii="Times New Roman" w:hAnsi="Times New Roman"/>
                <w:sz w:val="24"/>
                <w:szCs w:val="24"/>
                <w:lang w:eastAsia="ru-RU"/>
              </w:rPr>
            </w:pPr>
            <w:r w:rsidRPr="00CF6DEA">
              <w:rPr>
                <w:rFonts w:ascii="Times New Roman" w:hAnsi="Times New Roman"/>
                <w:sz w:val="24"/>
                <w:szCs w:val="24"/>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005831" w:rsidRPr="00974A2F" w:rsidRDefault="00005831" w:rsidP="00005831">
            <w:pPr>
              <w:spacing w:after="0" w:line="240" w:lineRule="auto"/>
              <w:ind w:right="-82"/>
              <w:jc w:val="both"/>
              <w:rPr>
                <w:rFonts w:ascii="Times New Roman" w:hAnsi="Times New Roman"/>
                <w:sz w:val="24"/>
                <w:szCs w:val="24"/>
                <w:lang w:eastAsia="ru-RU"/>
              </w:rPr>
            </w:pPr>
            <w:r w:rsidRPr="00CF6DEA">
              <w:rPr>
                <w:rFonts w:ascii="Times New Roman" w:hAnsi="Times New Roman"/>
                <w:sz w:val="24"/>
                <w:szCs w:val="24"/>
                <w:lang w:eastAsia="ru-RU"/>
              </w:rPr>
              <w:t xml:space="preserve">3) описание предмета конкурентной закупки осуществляется с соблюдением требований </w:t>
            </w:r>
            <w:r>
              <w:rPr>
                <w:rFonts w:ascii="Times New Roman" w:hAnsi="Times New Roman"/>
                <w:sz w:val="24"/>
                <w:szCs w:val="24"/>
                <w:lang w:eastAsia="ru-RU"/>
              </w:rPr>
              <w:t xml:space="preserve">пункта </w:t>
            </w:r>
            <w:r w:rsidR="002819E1">
              <w:fldChar w:fldCharType="begin"/>
            </w:r>
            <w:r w:rsidR="002819E1">
              <w:instrText xml:space="preserve"> REF _Ref509583749 \r \h  \* MERGEFORMAT </w:instrText>
            </w:r>
            <w:r w:rsidR="002819E1">
              <w:fldChar w:fldCharType="separate"/>
            </w:r>
            <w:r>
              <w:rPr>
                <w:rFonts w:ascii="Times New Roman" w:hAnsi="Times New Roman"/>
                <w:sz w:val="24"/>
                <w:szCs w:val="24"/>
                <w:lang w:eastAsia="ru-RU"/>
              </w:rPr>
              <w:t>5.2</w:t>
            </w:r>
            <w:r w:rsidR="002819E1">
              <w:fldChar w:fldCharType="end"/>
            </w:r>
            <w:r w:rsidRPr="00CF6DEA">
              <w:rPr>
                <w:rFonts w:ascii="Times New Roman" w:hAnsi="Times New Roman"/>
                <w:sz w:val="24"/>
                <w:szCs w:val="24"/>
                <w:lang w:eastAsia="ru-RU"/>
              </w:rPr>
              <w:t xml:space="preserve"> настояще</w:t>
            </w:r>
            <w:r>
              <w:rPr>
                <w:rFonts w:ascii="Times New Roman" w:hAnsi="Times New Roman"/>
                <w:sz w:val="24"/>
                <w:szCs w:val="24"/>
                <w:lang w:eastAsia="ru-RU"/>
              </w:rPr>
              <w:t>го</w:t>
            </w:r>
            <w:r w:rsidRPr="00CF6DEA">
              <w:rPr>
                <w:rFonts w:ascii="Times New Roman" w:hAnsi="Times New Roman"/>
                <w:sz w:val="24"/>
                <w:szCs w:val="24"/>
                <w:lang w:eastAsia="ru-RU"/>
              </w:rPr>
              <w:t xml:space="preserve"> </w:t>
            </w:r>
            <w:r>
              <w:rPr>
                <w:rFonts w:ascii="Times New Roman" w:hAnsi="Times New Roman"/>
                <w:sz w:val="24"/>
                <w:szCs w:val="24"/>
                <w:lang w:eastAsia="ru-RU"/>
              </w:rPr>
              <w:t>Положения</w:t>
            </w:r>
          </w:p>
        </w:tc>
      </w:tr>
      <w:tr w:rsidR="00005831" w:rsidRPr="0061154C" w:rsidTr="002C21D4">
        <w:tc>
          <w:tcPr>
            <w:tcW w:w="3164" w:type="dxa"/>
          </w:tcPr>
          <w:p w:rsidR="00005831" w:rsidRPr="00974A2F" w:rsidRDefault="00005831" w:rsidP="00005831">
            <w:pPr>
              <w:spacing w:after="0" w:line="240" w:lineRule="auto"/>
              <w:rPr>
                <w:rFonts w:ascii="Times New Roman" w:hAnsi="Times New Roman"/>
                <w:sz w:val="24"/>
                <w:szCs w:val="24"/>
                <w:lang w:eastAsia="ru-RU"/>
              </w:rPr>
            </w:pPr>
            <w:r w:rsidRPr="00974A2F">
              <w:rPr>
                <w:rFonts w:ascii="Times New Roman" w:hAnsi="Times New Roman"/>
                <w:sz w:val="24"/>
                <w:szCs w:val="24"/>
                <w:lang w:eastAsia="ru-RU"/>
              </w:rPr>
              <w:t>Лот</w:t>
            </w:r>
          </w:p>
        </w:tc>
        <w:tc>
          <w:tcPr>
            <w:tcW w:w="6724" w:type="dxa"/>
          </w:tcPr>
          <w:p w:rsidR="00005831" w:rsidRPr="00974A2F" w:rsidRDefault="00005831" w:rsidP="00005831">
            <w:pPr>
              <w:spacing w:after="0" w:line="240" w:lineRule="auto"/>
              <w:ind w:right="-82"/>
              <w:jc w:val="both"/>
              <w:rPr>
                <w:rFonts w:ascii="Times New Roman" w:hAnsi="Times New Roman"/>
                <w:sz w:val="24"/>
                <w:szCs w:val="24"/>
                <w:lang w:eastAsia="ru-RU"/>
              </w:rPr>
            </w:pPr>
            <w:r w:rsidRPr="00974A2F">
              <w:rPr>
                <w:rFonts w:ascii="Times New Roman" w:hAnsi="Times New Roman"/>
                <w:sz w:val="24"/>
                <w:szCs w:val="24"/>
                <w:lang w:eastAsia="ru-RU"/>
              </w:rPr>
              <w:t>Отдельный предмет Закупки, в отношении которого в Закупочной документации отдельно указываются предмет, состав Продукции, начальная (максимальная) цена, сроки и иные условия, на которую в рамках процедуры Закупки подается отдельное предложение и заключается договор (договоры).</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Обеспечение Заявки на участие в Закупке</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Обеспечение исполнения обязательств Участника закупки, связанных с подачей им Заявки на участие в Закупке</w:t>
            </w:r>
          </w:p>
        </w:tc>
      </w:tr>
      <w:tr w:rsidR="00005831" w:rsidRPr="00C8757A" w:rsidTr="002C21D4">
        <w:tc>
          <w:tcPr>
            <w:tcW w:w="3164" w:type="dxa"/>
          </w:tcPr>
          <w:p w:rsidR="00005831" w:rsidRPr="00974A2F" w:rsidRDefault="00005831" w:rsidP="00005831">
            <w:pPr>
              <w:spacing w:after="0" w:line="240" w:lineRule="auto"/>
              <w:rPr>
                <w:rFonts w:ascii="Times New Roman" w:hAnsi="Times New Roman"/>
                <w:sz w:val="24"/>
                <w:szCs w:val="24"/>
                <w:lang w:eastAsia="ru-RU"/>
              </w:rPr>
            </w:pPr>
            <w:r w:rsidRPr="00974A2F">
              <w:rPr>
                <w:rFonts w:ascii="Times New Roman" w:hAnsi="Times New Roman"/>
                <w:sz w:val="24"/>
                <w:szCs w:val="24"/>
                <w:lang w:eastAsia="ru-RU"/>
              </w:rPr>
              <w:t>Аналогичная/одноименная Продукция</w:t>
            </w:r>
          </w:p>
        </w:tc>
        <w:tc>
          <w:tcPr>
            <w:tcW w:w="6724" w:type="dxa"/>
          </w:tcPr>
          <w:p w:rsidR="00005831" w:rsidRPr="00974A2F" w:rsidRDefault="00005831" w:rsidP="00005831">
            <w:pPr>
              <w:spacing w:after="0" w:line="240" w:lineRule="auto"/>
              <w:jc w:val="both"/>
              <w:rPr>
                <w:rFonts w:ascii="Times New Roman" w:hAnsi="Times New Roman"/>
                <w:sz w:val="24"/>
                <w:szCs w:val="24"/>
                <w:lang w:eastAsia="ru-RU"/>
              </w:rPr>
            </w:pPr>
            <w:r w:rsidRPr="00974A2F">
              <w:rPr>
                <w:rFonts w:ascii="Times New Roman" w:hAnsi="Times New Roman"/>
                <w:sz w:val="24"/>
                <w:szCs w:val="24"/>
                <w:lang w:eastAsia="ru-RU"/>
              </w:rPr>
              <w:t>Идентичная по техническим и функциональным характеристикам Продукция, которая может отличаться друг от друга незначительными особенностями (деталями, не влияющими на качество и основные потребительские свойства продукции), являться однородной по своему потребительскому назначению и может быть взаимозаменяемой.</w:t>
            </w:r>
          </w:p>
        </w:tc>
      </w:tr>
      <w:tr w:rsidR="00005831" w:rsidRPr="00C8757A" w:rsidTr="002C21D4">
        <w:tc>
          <w:tcPr>
            <w:tcW w:w="3164" w:type="dxa"/>
          </w:tcPr>
          <w:p w:rsidR="00005831" w:rsidRPr="00974A2F"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rPr>
              <w:lastRenderedPageBreak/>
              <w:t>Оператор ЭТП</w:t>
            </w:r>
          </w:p>
        </w:tc>
        <w:tc>
          <w:tcPr>
            <w:tcW w:w="6724" w:type="dxa"/>
          </w:tcPr>
          <w:p w:rsidR="00005831" w:rsidRPr="00974A2F" w:rsidRDefault="00005831" w:rsidP="001B41FE">
            <w:pPr>
              <w:spacing w:after="0" w:line="240" w:lineRule="auto"/>
              <w:jc w:val="both"/>
              <w:rPr>
                <w:rFonts w:ascii="Times New Roman" w:hAnsi="Times New Roman"/>
                <w:sz w:val="24"/>
                <w:szCs w:val="24"/>
                <w:lang w:eastAsia="ru-RU"/>
              </w:rPr>
            </w:pPr>
            <w:r w:rsidRPr="00D72F5C">
              <w:rPr>
                <w:rFonts w:ascii="Times New Roman" w:hAnsi="Times New Roman"/>
                <w:sz w:val="24"/>
                <w:szCs w:val="24"/>
              </w:rPr>
              <w:t xml:space="preserve">Юридическое лицо, созданное в соответствии с законодательством Российской Федерации в организационно-правовой форме </w:t>
            </w:r>
            <w:r w:rsidR="001B41FE">
              <w:rPr>
                <w:rFonts w:ascii="Times New Roman" w:hAnsi="Times New Roman"/>
                <w:sz w:val="24"/>
                <w:szCs w:val="24"/>
              </w:rPr>
              <w:t>общества</w:t>
            </w:r>
            <w:r w:rsidRPr="00D72F5C">
              <w:rPr>
                <w:rFonts w:ascii="Times New Roman" w:hAnsi="Times New Roman"/>
                <w:sz w:val="24"/>
                <w:szCs w:val="24"/>
              </w:rPr>
              <w:t xml:space="preserve">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законодательством Российской Федерации.</w:t>
            </w:r>
          </w:p>
        </w:tc>
      </w:tr>
      <w:tr w:rsidR="00005831" w:rsidRPr="00C8757A" w:rsidTr="002C21D4">
        <w:tc>
          <w:tcPr>
            <w:tcW w:w="3164" w:type="dxa"/>
          </w:tcPr>
          <w:p w:rsidR="00005831" w:rsidRPr="00974A2F" w:rsidRDefault="00005831" w:rsidP="00005831">
            <w:pPr>
              <w:spacing w:after="0" w:line="240" w:lineRule="auto"/>
              <w:rPr>
                <w:rFonts w:ascii="Times New Roman" w:hAnsi="Times New Roman"/>
                <w:sz w:val="24"/>
                <w:szCs w:val="24"/>
                <w:lang w:eastAsia="ru-RU"/>
              </w:rPr>
            </w:pPr>
            <w:r w:rsidRPr="00974A2F">
              <w:rPr>
                <w:rFonts w:ascii="Times New Roman" w:hAnsi="Times New Roman"/>
                <w:sz w:val="24"/>
                <w:szCs w:val="24"/>
                <w:lang w:eastAsia="ru-RU"/>
              </w:rPr>
              <w:t>Организатор закупки</w:t>
            </w:r>
          </w:p>
        </w:tc>
        <w:tc>
          <w:tcPr>
            <w:tcW w:w="6724" w:type="dxa"/>
          </w:tcPr>
          <w:p w:rsidR="00005831" w:rsidRPr="00D72F5C" w:rsidRDefault="001B41FE" w:rsidP="00005831">
            <w:pPr>
              <w:spacing w:after="0" w:line="240" w:lineRule="auto"/>
              <w:jc w:val="both"/>
              <w:rPr>
                <w:rFonts w:ascii="Times New Roman" w:hAnsi="Times New Roman"/>
                <w:sz w:val="24"/>
                <w:szCs w:val="24"/>
                <w:u w:val="single"/>
                <w:lang w:eastAsia="ru-RU"/>
              </w:rPr>
            </w:pPr>
            <w:r>
              <w:rPr>
                <w:rFonts w:ascii="Times New Roman" w:hAnsi="Times New Roman"/>
                <w:sz w:val="24"/>
                <w:szCs w:val="24"/>
                <w:lang w:eastAsia="ru-RU"/>
              </w:rPr>
              <w:t>АО «ТСК»</w:t>
            </w:r>
            <w:r w:rsidR="00005831" w:rsidRPr="00974A2F">
              <w:rPr>
                <w:rFonts w:ascii="Times New Roman" w:hAnsi="Times New Roman"/>
                <w:sz w:val="24"/>
                <w:szCs w:val="24"/>
                <w:lang w:eastAsia="ru-RU"/>
              </w:rPr>
              <w:t xml:space="preserve"> либо привлеченное на основании гражданско-правового договора лицо, непосредственно выполняющее предусмотренные тем или иным способом закупочные процедуры и берущее на себя соответствующие обязательства перед </w:t>
            </w:r>
            <w:r w:rsidR="00005831">
              <w:rPr>
                <w:rFonts w:ascii="Times New Roman" w:hAnsi="Times New Roman"/>
                <w:sz w:val="24"/>
                <w:szCs w:val="24"/>
                <w:lang w:eastAsia="ru-RU"/>
              </w:rPr>
              <w:t>П</w:t>
            </w:r>
            <w:r w:rsidR="00005831" w:rsidRPr="00974A2F">
              <w:rPr>
                <w:rFonts w:ascii="Times New Roman" w:hAnsi="Times New Roman"/>
                <w:sz w:val="24"/>
                <w:szCs w:val="24"/>
                <w:lang w:eastAsia="ru-RU"/>
              </w:rPr>
              <w:t xml:space="preserve">отенциальными </w:t>
            </w:r>
            <w:r w:rsidR="00005831">
              <w:rPr>
                <w:rFonts w:ascii="Times New Roman" w:hAnsi="Times New Roman"/>
                <w:sz w:val="24"/>
                <w:szCs w:val="24"/>
                <w:lang w:eastAsia="ru-RU"/>
              </w:rPr>
              <w:t>у</w:t>
            </w:r>
            <w:r w:rsidR="00005831" w:rsidRPr="00974A2F">
              <w:rPr>
                <w:rFonts w:ascii="Times New Roman" w:hAnsi="Times New Roman"/>
                <w:sz w:val="24"/>
                <w:szCs w:val="24"/>
                <w:lang w:eastAsia="ru-RU"/>
              </w:rPr>
              <w:t xml:space="preserve">частниками/Участниками закупки в предусмотренных настоящим Положением случаях. </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rPr>
              <w:t xml:space="preserve">Открытые Закупочные процедуры </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rPr>
              <w:t>Процедуры, в которых может принять участие любое лицо в соответствии с требованиями настоящего Положения</w:t>
            </w:r>
            <w:r w:rsidR="00E17BD0">
              <w:rPr>
                <w:rFonts w:ascii="Times New Roman" w:hAnsi="Times New Roman"/>
                <w:sz w:val="24"/>
                <w:szCs w:val="24"/>
              </w:rPr>
              <w:t>.</w:t>
            </w:r>
            <w:r w:rsidRPr="00D72F5C">
              <w:rPr>
                <w:rFonts w:ascii="Times New Roman" w:hAnsi="Times New Roman"/>
                <w:sz w:val="24"/>
                <w:szCs w:val="24"/>
              </w:rPr>
              <w:t xml:space="preserve"> </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Переторжка</w:t>
            </w:r>
          </w:p>
        </w:tc>
        <w:tc>
          <w:tcPr>
            <w:tcW w:w="6724" w:type="dxa"/>
          </w:tcPr>
          <w:p w:rsidR="00005831" w:rsidRPr="00D72F5C" w:rsidRDefault="00005831" w:rsidP="00927675">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 xml:space="preserve">Процедура, направленная на добровольное снижение цен Участниками закупки, указанных в их Заявках на участие в Закупке, с целью повышения предпочтительности Заявки на участие в закупке для Заказчика путем сопоставления дополнительных ценовых предложений Участников закупки. </w:t>
            </w:r>
          </w:p>
        </w:tc>
      </w:tr>
      <w:tr w:rsidR="00005831" w:rsidRPr="00C8757A" w:rsidTr="002C21D4">
        <w:tc>
          <w:tcPr>
            <w:tcW w:w="3164" w:type="dxa"/>
          </w:tcPr>
          <w:p w:rsidR="00005831" w:rsidRPr="00D72F5C" w:rsidRDefault="00005831" w:rsidP="00005831">
            <w:pPr>
              <w:tabs>
                <w:tab w:val="left" w:pos="1640"/>
              </w:tabs>
              <w:spacing w:after="0" w:line="240" w:lineRule="auto"/>
              <w:rPr>
                <w:rFonts w:ascii="Times New Roman" w:hAnsi="Times New Roman"/>
                <w:sz w:val="24"/>
                <w:szCs w:val="24"/>
                <w:lang w:eastAsia="ru-RU"/>
              </w:rPr>
            </w:pPr>
            <w:r w:rsidRPr="00D72F5C">
              <w:rPr>
                <w:rFonts w:ascii="Times New Roman" w:hAnsi="Times New Roman"/>
                <w:sz w:val="24"/>
                <w:szCs w:val="24"/>
              </w:rPr>
              <w:t xml:space="preserve">Поставщик </w:t>
            </w:r>
            <w:r w:rsidRPr="00D72F5C">
              <w:rPr>
                <w:rFonts w:ascii="Times New Roman" w:hAnsi="Times New Roman"/>
                <w:sz w:val="24"/>
                <w:szCs w:val="24"/>
              </w:rPr>
              <w:tab/>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bCs/>
                <w:sz w:val="24"/>
                <w:szCs w:val="24"/>
              </w:rPr>
              <w:t>Любое юридическое лицо или несколько юридических лиц, выступающих на стороне одного лица,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лица, в том числе индивидуальный предприниматель или несколько индивидуальных предпринимателей, выступающих на стороне одного лица, способное на законных основаниях поставить требуемую Продукцию (определено термином «Продукция»).</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rPr>
              <w:t xml:space="preserve">Победитель </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bCs/>
                <w:sz w:val="24"/>
                <w:szCs w:val="24"/>
              </w:rPr>
              <w:t>Участник(и) конкурентной Закупочной процедуры, который(е) предложил(и) лучшие условия для исполнения договора(ов) в соответствии с Закупочной документацией</w:t>
            </w:r>
          </w:p>
        </w:tc>
      </w:tr>
      <w:tr w:rsidR="00005831" w:rsidRPr="00C8757A" w:rsidTr="002C21D4">
        <w:tc>
          <w:tcPr>
            <w:tcW w:w="3164" w:type="dxa"/>
          </w:tcPr>
          <w:p w:rsidR="00005831" w:rsidRPr="00974A2F" w:rsidRDefault="00005831" w:rsidP="00005831">
            <w:pPr>
              <w:spacing w:after="0" w:line="240" w:lineRule="auto"/>
              <w:rPr>
                <w:rFonts w:ascii="Times New Roman" w:hAnsi="Times New Roman"/>
                <w:sz w:val="24"/>
                <w:szCs w:val="24"/>
              </w:rPr>
            </w:pPr>
            <w:r w:rsidRPr="00D72F5C">
              <w:rPr>
                <w:rFonts w:ascii="Times New Roman" w:hAnsi="Times New Roman"/>
                <w:sz w:val="24"/>
                <w:szCs w:val="24"/>
              </w:rPr>
              <w:t>Положение о закупках/Положение</w:t>
            </w:r>
          </w:p>
        </w:tc>
        <w:tc>
          <w:tcPr>
            <w:tcW w:w="6724" w:type="dxa"/>
          </w:tcPr>
          <w:p w:rsidR="00005831" w:rsidRPr="00974A2F" w:rsidRDefault="0069013B" w:rsidP="00E17BD0">
            <w:pPr>
              <w:spacing w:after="0" w:line="240" w:lineRule="auto"/>
              <w:jc w:val="both"/>
              <w:rPr>
                <w:rFonts w:ascii="Times New Roman" w:hAnsi="Times New Roman"/>
                <w:bCs/>
                <w:sz w:val="24"/>
                <w:szCs w:val="24"/>
              </w:rPr>
            </w:pPr>
            <w:r w:rsidRPr="0069013B">
              <w:rPr>
                <w:rFonts w:ascii="Times New Roman" w:hAnsi="Times New Roman"/>
                <w:bCs/>
                <w:sz w:val="24"/>
                <w:szCs w:val="24"/>
              </w:rPr>
              <w:t xml:space="preserve">Настоящее Положение о порядке проведения регламентированных закупок товаров, работ, услуг для </w:t>
            </w:r>
            <w:r w:rsidR="001B41FE">
              <w:rPr>
                <w:rFonts w:ascii="Times New Roman" w:hAnsi="Times New Roman"/>
                <w:bCs/>
                <w:sz w:val="24"/>
                <w:szCs w:val="24"/>
              </w:rPr>
              <w:t>АО «ТСК»</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974A2F">
              <w:rPr>
                <w:rFonts w:ascii="Times New Roman" w:hAnsi="Times New Roman"/>
                <w:sz w:val="24"/>
                <w:szCs w:val="24"/>
              </w:rPr>
              <w:t>Преференция</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bCs/>
                <w:sz w:val="24"/>
                <w:szCs w:val="24"/>
              </w:rPr>
              <w:t>Преимущество, которое предоставляется определенным группам Участник</w:t>
            </w:r>
            <w:r>
              <w:rPr>
                <w:rFonts w:ascii="Times New Roman" w:hAnsi="Times New Roman"/>
                <w:bCs/>
                <w:sz w:val="24"/>
                <w:szCs w:val="24"/>
              </w:rPr>
              <w:t>ов</w:t>
            </w:r>
            <w:r w:rsidRPr="00D72F5C">
              <w:rPr>
                <w:rFonts w:ascii="Times New Roman" w:hAnsi="Times New Roman"/>
                <w:bCs/>
                <w:sz w:val="24"/>
                <w:szCs w:val="24"/>
              </w:rPr>
              <w:t xml:space="preserve"> закупки при проведении Закупочной процедуры</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rPr>
            </w:pPr>
            <w:r w:rsidRPr="00D72F5C">
              <w:rPr>
                <w:rFonts w:ascii="Times New Roman" w:hAnsi="Times New Roman"/>
                <w:sz w:val="24"/>
                <w:szCs w:val="24"/>
              </w:rPr>
              <w:t>Программа партнерства</w:t>
            </w:r>
          </w:p>
        </w:tc>
        <w:tc>
          <w:tcPr>
            <w:tcW w:w="6724" w:type="dxa"/>
          </w:tcPr>
          <w:p w:rsidR="00005831" w:rsidRPr="00D72F5C" w:rsidRDefault="00005831" w:rsidP="00005831">
            <w:pPr>
              <w:spacing w:after="0" w:line="240" w:lineRule="auto"/>
              <w:jc w:val="both"/>
              <w:rPr>
                <w:rFonts w:ascii="Times New Roman" w:hAnsi="Times New Roman"/>
                <w:sz w:val="24"/>
                <w:szCs w:val="24"/>
              </w:rPr>
            </w:pPr>
            <w:r w:rsidRPr="00D72F5C">
              <w:rPr>
                <w:rFonts w:ascii="Times New Roman" w:hAnsi="Times New Roman"/>
                <w:sz w:val="24"/>
                <w:szCs w:val="24"/>
              </w:rPr>
              <w:t xml:space="preserve">Программа партнерства Заказчика и субъектов малого и среднего предпринимательства, описывающая комплекс мероприятий, направленных на формирование сети </w:t>
            </w:r>
            <w:r w:rsidRPr="00D72F5C">
              <w:rPr>
                <w:rFonts w:ascii="Times New Roman" w:hAnsi="Times New Roman"/>
                <w:sz w:val="24"/>
                <w:szCs w:val="24"/>
              </w:rPr>
              <w:lastRenderedPageBreak/>
              <w:t>квалифицированных и ответственных партнеров из числа субъектов МСП, поставляющих Заказчику Продукцию по прямым договорам и субподрядным договорам 1-ого уровня (размещается в сети Интернет на сайте http://www.interrao-zakupki.ru).</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lastRenderedPageBreak/>
              <w:t>Продукция</w:t>
            </w:r>
          </w:p>
        </w:tc>
        <w:tc>
          <w:tcPr>
            <w:tcW w:w="6724" w:type="dxa"/>
          </w:tcPr>
          <w:p w:rsidR="00005831" w:rsidRPr="00D72F5C" w:rsidRDefault="00005831" w:rsidP="0049166B">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 xml:space="preserve">Товары, работы, услуги, в т.ч. имущественные права и иные объекты гражданских прав, приобретаемые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(за исключением денег)</w:t>
            </w:r>
          </w:p>
        </w:tc>
      </w:tr>
      <w:tr w:rsidR="00005831" w:rsidRPr="00C8757A" w:rsidTr="002C21D4">
        <w:trPr>
          <w:trHeight w:val="689"/>
        </w:trPr>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 xml:space="preserve">Потенциальный </w:t>
            </w:r>
            <w:r>
              <w:rPr>
                <w:rFonts w:ascii="Times New Roman" w:hAnsi="Times New Roman"/>
                <w:sz w:val="24"/>
                <w:szCs w:val="24"/>
                <w:lang w:eastAsia="ru-RU"/>
              </w:rPr>
              <w:t>у</w:t>
            </w:r>
            <w:r w:rsidRPr="00D72F5C">
              <w:rPr>
                <w:rFonts w:ascii="Times New Roman" w:hAnsi="Times New Roman"/>
                <w:sz w:val="24"/>
                <w:szCs w:val="24"/>
                <w:lang w:eastAsia="ru-RU"/>
              </w:rPr>
              <w:t>частник</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 xml:space="preserve">Любое заинтересованное лицо, претендующее и/или которое может претендовать на заключение договора по результатам участия в закупке, но не подавшее заявку на участие в закупочной процедуре в соответствии с требованиями, установленными в закупочной документации. </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ПДЗК</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Постоянно действующая Закупочная комиссия, формирование которой осуществляется в соответствии с требованиями настоящего Положения</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 xml:space="preserve">Специализированная закупочная организация/СЗО </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 xml:space="preserve">ООО «Интер РАО – Центр управления закупками» являющееся ответственным за организацию системы снабжения компаний Группы и обеспечивающее централизацию и консолидацию Закупок Продукции, а также оказывающее иные услуги в соответствии с договором </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Сложная продукция</w:t>
            </w:r>
          </w:p>
        </w:tc>
        <w:tc>
          <w:tcPr>
            <w:tcW w:w="6724" w:type="dxa"/>
          </w:tcPr>
          <w:p w:rsidR="00005831" w:rsidRPr="00D72F5C" w:rsidRDefault="00005831" w:rsidP="00005831">
            <w:pPr>
              <w:keepNext/>
              <w:spacing w:after="0" w:line="240" w:lineRule="auto"/>
              <w:jc w:val="both"/>
              <w:outlineLvl w:val="3"/>
              <w:rPr>
                <w:rFonts w:ascii="Times New Roman" w:hAnsi="Times New Roman"/>
                <w:sz w:val="24"/>
                <w:szCs w:val="24"/>
                <w:lang w:eastAsia="ru-RU"/>
              </w:rPr>
            </w:pPr>
            <w:r w:rsidRPr="00D72F5C">
              <w:rPr>
                <w:rFonts w:ascii="Times New Roman" w:hAnsi="Times New Roman"/>
                <w:sz w:val="24"/>
                <w:szCs w:val="24"/>
                <w:lang w:eastAsia="ru-RU"/>
              </w:rPr>
              <w:t>Продукция (определено термином «Продукция»), в отношении которой невозможно однозначно описать требования либо имеются разные варианты удовлетворения потребностей Заказчика, либо ожидаются предложения инновационных решений либо высоко вероятные и/или неприемлемо большие потери от неисполнения или ненадлежащего исполнения заключенного договора</w:t>
            </w:r>
          </w:p>
        </w:tc>
      </w:tr>
      <w:tr w:rsidR="00005831" w:rsidRPr="00C8757A" w:rsidTr="002C21D4">
        <w:tc>
          <w:tcPr>
            <w:tcW w:w="316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Субподрядчик (соисполнитель) 1-ого уровня</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Лицо, привлеченное поставщиком (исполнителем, подрядчиком) к частичному исполнению своих обязательств, возникших из  прямого договора, заключенного таким поставщиком (подрядчиком, исполнителем) с Заказчиком.</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rPr>
              <w:t>Субъекты МСП</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rPr>
              <w:t>Юридические лица и индивидуальные предприниматели, отнесенные в соответствии с условиями, установленными законодательством РФ, к малым предприятиям, в том числе к микропредприятиям, и средним предприятиям</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Торги</w:t>
            </w:r>
          </w:p>
        </w:tc>
        <w:tc>
          <w:tcPr>
            <w:tcW w:w="6724" w:type="dxa"/>
          </w:tcPr>
          <w:p w:rsidR="00005831" w:rsidRPr="00D72F5C" w:rsidRDefault="00005831" w:rsidP="009554A7">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 xml:space="preserve">Способ Закупки, проводимый в форме </w:t>
            </w:r>
            <w:r w:rsidRPr="00D72F5C">
              <w:rPr>
                <w:rFonts w:ascii="Times New Roman" w:hAnsi="Times New Roman"/>
                <w:sz w:val="24"/>
                <w:szCs w:val="24"/>
              </w:rPr>
              <w:t>конкурса (открытого конкурса, конкурса в электронной форме, закрытого конкурса), аукциона (открытого аукциона, аукциона в электронной форме, закрытого аукциона), запроса котировок (запроса котировок в электронной форме, закрытого запроса котировок), запроса предложений (запроса предложений в электронной форме, закрытого запроса предложений)</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Участник закупки</w:t>
            </w:r>
          </w:p>
          <w:p w:rsidR="00005831" w:rsidRPr="00D72F5C" w:rsidRDefault="00005831" w:rsidP="00005831">
            <w:pPr>
              <w:spacing w:after="0" w:line="240" w:lineRule="auto"/>
              <w:rPr>
                <w:rFonts w:ascii="Times New Roman" w:hAnsi="Times New Roman"/>
                <w:i/>
                <w:sz w:val="24"/>
                <w:szCs w:val="24"/>
                <w:lang w:eastAsia="ru-RU"/>
              </w:rPr>
            </w:pP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w:t>
            </w:r>
            <w:r w:rsidRPr="00D72F5C">
              <w:rPr>
                <w:rFonts w:ascii="Times New Roman" w:hAnsi="Times New Roman"/>
                <w:sz w:val="24"/>
                <w:szCs w:val="24"/>
                <w:lang w:eastAsia="ru-RU"/>
              </w:rPr>
              <w:lastRenderedPageBreak/>
              <w:t>несколько индивидуальных предпринимателей, выступающих на стороне одного Участника закупки</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lastRenderedPageBreak/>
              <w:t>Центральный Закупочный комитет /ЦЗК</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bCs/>
                <w:sz w:val="24"/>
                <w:szCs w:val="24"/>
                <w:lang w:eastAsia="ru-RU"/>
              </w:rPr>
              <w:t xml:space="preserve">Постоянно действующий коллегиальный орган </w:t>
            </w:r>
            <w:r w:rsidR="001B41FE">
              <w:rPr>
                <w:rFonts w:ascii="Times New Roman" w:hAnsi="Times New Roman"/>
                <w:bCs/>
                <w:sz w:val="24"/>
                <w:szCs w:val="24"/>
                <w:lang w:eastAsia="ru-RU"/>
              </w:rPr>
              <w:t>АО «ТСК»</w:t>
            </w:r>
            <w:r w:rsidRPr="00D72F5C">
              <w:rPr>
                <w:rFonts w:ascii="Times New Roman" w:hAnsi="Times New Roman"/>
                <w:bCs/>
                <w:sz w:val="24"/>
                <w:szCs w:val="24"/>
                <w:lang w:eastAsia="ru-RU"/>
              </w:rPr>
              <w:t xml:space="preserve">, осуществляющий контроль и принятие оперативных решений по вопросам, связанным с закупочной деятельностью </w:t>
            </w:r>
            <w:r w:rsidR="001B41FE">
              <w:rPr>
                <w:rFonts w:ascii="Times New Roman" w:hAnsi="Times New Roman"/>
                <w:bCs/>
                <w:sz w:val="24"/>
                <w:szCs w:val="24"/>
                <w:lang w:eastAsia="ru-RU"/>
              </w:rPr>
              <w:t>АО «ТСК»</w:t>
            </w:r>
            <w:r w:rsidRPr="00D72F5C">
              <w:rPr>
                <w:rFonts w:ascii="Times New Roman" w:hAnsi="Times New Roman"/>
                <w:bCs/>
                <w:sz w:val="24"/>
                <w:szCs w:val="24"/>
                <w:lang w:eastAsia="ru-RU"/>
              </w:rPr>
              <w:t xml:space="preserve">, в том числе способствующий проведению единой политики снабжения Группы. ЦЗК </w:t>
            </w:r>
            <w:r w:rsidR="001B41FE">
              <w:rPr>
                <w:rFonts w:ascii="Times New Roman" w:hAnsi="Times New Roman"/>
                <w:bCs/>
                <w:sz w:val="24"/>
                <w:szCs w:val="24"/>
                <w:lang w:eastAsia="ru-RU"/>
              </w:rPr>
              <w:t>АО «ТСК»</w:t>
            </w:r>
            <w:r w:rsidRPr="00D72F5C">
              <w:rPr>
                <w:rFonts w:ascii="Times New Roman" w:hAnsi="Times New Roman"/>
                <w:bCs/>
                <w:sz w:val="24"/>
                <w:szCs w:val="24"/>
                <w:lang w:eastAsia="ru-RU"/>
              </w:rPr>
              <w:t xml:space="preserve"> действует в соответствии с законодательством РФ, Уставом </w:t>
            </w:r>
            <w:r w:rsidR="001B41FE">
              <w:rPr>
                <w:rFonts w:ascii="Times New Roman" w:hAnsi="Times New Roman"/>
                <w:bCs/>
                <w:sz w:val="24"/>
                <w:szCs w:val="24"/>
                <w:lang w:eastAsia="ru-RU"/>
              </w:rPr>
              <w:t>АО «ТСК»</w:t>
            </w:r>
            <w:r w:rsidRPr="00D72F5C">
              <w:rPr>
                <w:rFonts w:ascii="Times New Roman" w:hAnsi="Times New Roman"/>
                <w:bCs/>
                <w:sz w:val="24"/>
                <w:szCs w:val="24"/>
                <w:lang w:eastAsia="ru-RU"/>
              </w:rPr>
              <w:t xml:space="preserve">, нормами Положения о закупках и Положения о ЦЗК </w:t>
            </w:r>
            <w:r w:rsidR="001B41FE">
              <w:rPr>
                <w:rFonts w:ascii="Times New Roman" w:hAnsi="Times New Roman"/>
                <w:bCs/>
                <w:sz w:val="24"/>
                <w:szCs w:val="24"/>
                <w:lang w:eastAsia="ru-RU"/>
              </w:rPr>
              <w:t>АО «ТСК»</w:t>
            </w:r>
            <w:r w:rsidRPr="00D72F5C">
              <w:rPr>
                <w:rFonts w:ascii="Times New Roman" w:hAnsi="Times New Roman"/>
                <w:bCs/>
                <w:sz w:val="24"/>
                <w:szCs w:val="24"/>
                <w:lang w:eastAsia="ru-RU"/>
              </w:rPr>
              <w:t xml:space="preserve">, а также в соответствии с иными внутренними нормативными документами </w:t>
            </w:r>
            <w:r w:rsidR="001B41FE">
              <w:rPr>
                <w:rFonts w:ascii="Times New Roman" w:hAnsi="Times New Roman"/>
                <w:bCs/>
                <w:sz w:val="24"/>
                <w:szCs w:val="24"/>
                <w:lang w:eastAsia="ru-RU"/>
              </w:rPr>
              <w:t>АО «ТСК»</w:t>
            </w:r>
            <w:r w:rsidRPr="00D72F5C">
              <w:rPr>
                <w:rFonts w:ascii="Times New Roman" w:hAnsi="Times New Roman"/>
                <w:bCs/>
                <w:sz w:val="24"/>
                <w:szCs w:val="24"/>
                <w:lang w:eastAsia="ru-RU"/>
              </w:rPr>
              <w:t xml:space="preserve"> </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rPr>
              <w:t>Электронная торговая площадка /ЭТП</w:t>
            </w:r>
          </w:p>
        </w:tc>
        <w:tc>
          <w:tcPr>
            <w:tcW w:w="6724" w:type="dxa"/>
          </w:tcPr>
          <w:p w:rsidR="00005831" w:rsidRPr="00D72F5C" w:rsidRDefault="00005831" w:rsidP="00005831">
            <w:pPr>
              <w:spacing w:after="0" w:line="240" w:lineRule="auto"/>
              <w:jc w:val="both"/>
              <w:rPr>
                <w:rFonts w:ascii="Times New Roman" w:hAnsi="Times New Roman"/>
                <w:bCs/>
                <w:sz w:val="24"/>
                <w:szCs w:val="24"/>
                <w:lang w:eastAsia="ru-RU"/>
              </w:rPr>
            </w:pPr>
            <w:r w:rsidRPr="00D72F5C">
              <w:rPr>
                <w:rFonts w:ascii="Times New Roman" w:hAnsi="Times New Roman"/>
                <w:bCs/>
                <w:sz w:val="24"/>
                <w:szCs w:val="24"/>
              </w:rPr>
              <w:t>Программно-аппаратный комплекс, обеспечивающий проведение процедур закупок в электронной форме, т.е. с о</w:t>
            </w:r>
            <w:r w:rsidRPr="00D72F5C">
              <w:rPr>
                <w:rFonts w:ascii="Times New Roman" w:hAnsi="Times New Roman"/>
                <w:sz w:val="24"/>
                <w:szCs w:val="24"/>
              </w:rPr>
              <w:t>бменом между Участником закупки, заказчиком и оператором электронной площадки информацией в форме электронных документов.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законодательства Российской Федерации.</w:t>
            </w:r>
          </w:p>
        </w:tc>
      </w:tr>
    </w:tbl>
    <w:p w:rsidR="00BA7B0C" w:rsidRDefault="00312E2B" w:rsidP="00D72F5C">
      <w:pPr>
        <w:spacing w:after="0" w:line="240" w:lineRule="auto"/>
        <w:ind w:left="1134"/>
        <w:jc w:val="both"/>
        <w:rPr>
          <w:rFonts w:ascii="Times New Roman" w:hAnsi="Times New Roman"/>
          <w:sz w:val="24"/>
          <w:szCs w:val="24"/>
        </w:rPr>
      </w:pPr>
      <w:r w:rsidRPr="00C8757A">
        <w:rPr>
          <w:rFonts w:ascii="Times New Roman" w:hAnsi="Times New Roman"/>
          <w:sz w:val="24"/>
          <w:szCs w:val="24"/>
        </w:rPr>
        <w:t xml:space="preserve">В настоящем Положении также используются иные термины </w:t>
      </w:r>
      <w:r w:rsidR="00910DA2" w:rsidRPr="00D72F5C">
        <w:rPr>
          <w:rFonts w:ascii="Times New Roman" w:hAnsi="Times New Roman"/>
          <w:sz w:val="24"/>
          <w:szCs w:val="24"/>
        </w:rPr>
        <w:t xml:space="preserve">и определения в значении, предусмотренном или вытекающем из условий настоящего Положения, законодательства РФ или обычаев делового оборота. </w:t>
      </w:r>
    </w:p>
    <w:p w:rsidR="00BA7B0C" w:rsidRDefault="00BA7B0C" w:rsidP="00D72F5C">
      <w:pPr>
        <w:spacing w:after="0" w:line="240" w:lineRule="auto"/>
        <w:ind w:left="1134"/>
        <w:jc w:val="both"/>
        <w:rPr>
          <w:rFonts w:ascii="Times New Roman" w:hAnsi="Times New Roman"/>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16" w:name="_Toc409785991"/>
      <w:bookmarkStart w:id="17" w:name="_Toc428869215"/>
      <w:bookmarkStart w:id="18" w:name="_Toc428869404"/>
      <w:bookmarkStart w:id="19" w:name="_Toc428869978"/>
      <w:bookmarkStart w:id="20" w:name="_Toc511044694"/>
      <w:r w:rsidRPr="00D72F5C">
        <w:rPr>
          <w:rFonts w:ascii="Times New Roman" w:hAnsi="Times New Roman"/>
          <w:b/>
          <w:bCs/>
          <w:kern w:val="32"/>
          <w:sz w:val="24"/>
          <w:szCs w:val="24"/>
        </w:rPr>
        <w:t xml:space="preserve">Назначение и область применения настоящего Положения и исключения из </w:t>
      </w:r>
      <w:bookmarkEnd w:id="16"/>
      <w:bookmarkEnd w:id="17"/>
      <w:bookmarkEnd w:id="18"/>
      <w:bookmarkEnd w:id="19"/>
      <w:r w:rsidR="00F85021" w:rsidRPr="00D72F5C">
        <w:rPr>
          <w:rFonts w:ascii="Times New Roman" w:hAnsi="Times New Roman"/>
          <w:b/>
          <w:bCs/>
          <w:kern w:val="32"/>
          <w:sz w:val="24"/>
          <w:szCs w:val="24"/>
        </w:rPr>
        <w:t>не</w:t>
      </w:r>
      <w:r w:rsidR="00F85021">
        <w:rPr>
          <w:rFonts w:ascii="Times New Roman" w:hAnsi="Times New Roman"/>
          <w:b/>
          <w:bCs/>
          <w:kern w:val="32"/>
          <w:sz w:val="24"/>
          <w:szCs w:val="24"/>
        </w:rPr>
        <w:t>го</w:t>
      </w:r>
      <w:bookmarkEnd w:id="20"/>
    </w:p>
    <w:p w:rsidR="00BA7B0C" w:rsidRDefault="00312E2B"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C8757A">
        <w:rPr>
          <w:rFonts w:ascii="Times New Roman" w:hAnsi="Times New Roman"/>
          <w:bCs/>
          <w:kern w:val="32"/>
          <w:sz w:val="24"/>
          <w:szCs w:val="24"/>
        </w:rPr>
        <w:t>Положение о порядке проведения регламентир</w:t>
      </w:r>
      <w:r w:rsidR="00910DA2" w:rsidRPr="00D72F5C">
        <w:rPr>
          <w:rFonts w:ascii="Times New Roman" w:hAnsi="Times New Roman"/>
          <w:bCs/>
          <w:kern w:val="32"/>
          <w:sz w:val="24"/>
          <w:szCs w:val="24"/>
        </w:rPr>
        <w:t>ованных закупок товаров, работ, услуг (далее – Положение) регулирует отношения по закупкам, в том числе определяет содержание, последовательность, сроки исполнения процедур закупок и основные функции органов управления и субъектов процесса Закупочной деятельности.</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Внутренние нормативные документы </w:t>
      </w:r>
      <w:r w:rsidR="001B41FE">
        <w:rPr>
          <w:rFonts w:ascii="Times New Roman" w:hAnsi="Times New Roman"/>
          <w:bCs/>
          <w:kern w:val="32"/>
          <w:sz w:val="24"/>
          <w:szCs w:val="24"/>
        </w:rPr>
        <w:t>АО «ТСК»</w:t>
      </w:r>
      <w:r w:rsidRPr="00D72F5C">
        <w:rPr>
          <w:rFonts w:ascii="Times New Roman" w:hAnsi="Times New Roman"/>
          <w:bCs/>
          <w:kern w:val="32"/>
          <w:sz w:val="24"/>
          <w:szCs w:val="24"/>
        </w:rPr>
        <w:t>, регламентирующие вопросы закупок и противоречащие нормам настоящего Положения, с момента введения в действие настоящего Положения утрачивают силу в части, противоречащей настоящему Положению.</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Настоящее Положение применяется во всех случаях удовлетворения потребности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в Продукции (не применяется в части действия Приложения № 1 к настоящему Положению)</w:t>
      </w:r>
      <w:r w:rsidRPr="00D72F5C">
        <w:rPr>
          <w:sz w:val="24"/>
          <w:szCs w:val="24"/>
        </w:rPr>
        <w:t xml:space="preserve"> </w:t>
      </w:r>
      <w:r w:rsidR="00312E2B" w:rsidRPr="00C8757A">
        <w:rPr>
          <w:rFonts w:ascii="Times New Roman" w:hAnsi="Times New Roman"/>
          <w:bCs/>
          <w:kern w:val="32"/>
          <w:sz w:val="24"/>
          <w:szCs w:val="24"/>
        </w:rPr>
        <w:t xml:space="preserve">за исключением случаев, предусмотренных ч.4 ст. 1 Федерального закона от 18.07.2011 </w:t>
      </w:r>
      <w:r w:rsidRPr="00D72F5C">
        <w:rPr>
          <w:rFonts w:ascii="Times New Roman" w:hAnsi="Times New Roman"/>
          <w:bCs/>
          <w:kern w:val="32"/>
          <w:sz w:val="24"/>
          <w:szCs w:val="24"/>
        </w:rPr>
        <w:t>№ 223-ФЗ «О закупках товаров, работ, услуг отдельными видами юридических лиц» (далее –</w:t>
      </w:r>
      <w:r w:rsidRPr="00D72F5C">
        <w:rPr>
          <w:sz w:val="24"/>
          <w:szCs w:val="24"/>
        </w:rPr>
        <w:t xml:space="preserve"> </w:t>
      </w:r>
      <w:r w:rsidR="00312E2B" w:rsidRPr="00C8757A">
        <w:rPr>
          <w:rFonts w:ascii="Times New Roman" w:hAnsi="Times New Roman"/>
          <w:bCs/>
          <w:kern w:val="32"/>
          <w:sz w:val="24"/>
          <w:szCs w:val="24"/>
        </w:rPr>
        <w:t>Федеральный закон № 223</w:t>
      </w:r>
      <w:r w:rsidR="00F85021">
        <w:rPr>
          <w:rFonts w:ascii="Times New Roman" w:hAnsi="Times New Roman"/>
          <w:bCs/>
          <w:kern w:val="32"/>
          <w:sz w:val="24"/>
          <w:szCs w:val="24"/>
        </w:rPr>
        <w:t>-</w:t>
      </w:r>
      <w:r w:rsidR="00312E2B" w:rsidRPr="00C8757A">
        <w:rPr>
          <w:rFonts w:ascii="Times New Roman" w:hAnsi="Times New Roman"/>
          <w:bCs/>
          <w:kern w:val="32"/>
          <w:sz w:val="24"/>
          <w:szCs w:val="24"/>
        </w:rPr>
        <w:t>ФЗ).</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sz w:val="24"/>
          <w:szCs w:val="24"/>
          <w:lang w:eastAsia="ru-RU"/>
        </w:rPr>
        <w:t xml:space="preserve">Настоящее Положение применяется в части, не противоречащей специальному законодательству РФ </w:t>
      </w:r>
      <w:r w:rsidRPr="00D72F5C">
        <w:rPr>
          <w:rFonts w:ascii="Times New Roman" w:hAnsi="Times New Roman"/>
          <w:bCs/>
          <w:kern w:val="32"/>
          <w:sz w:val="24"/>
          <w:szCs w:val="24"/>
        </w:rPr>
        <w:t xml:space="preserve">в отношении закупок, осуществляемых </w:t>
      </w:r>
      <w:r w:rsidR="001B41FE">
        <w:rPr>
          <w:rFonts w:ascii="Times New Roman" w:hAnsi="Times New Roman"/>
          <w:bCs/>
          <w:kern w:val="32"/>
          <w:sz w:val="24"/>
          <w:szCs w:val="24"/>
        </w:rPr>
        <w:t>АО «ТСК»</w:t>
      </w:r>
      <w:r w:rsidRPr="00D72F5C">
        <w:rPr>
          <w:rFonts w:ascii="Times New Roman" w:hAnsi="Times New Roman"/>
          <w:bCs/>
          <w:kern w:val="32"/>
          <w:sz w:val="24"/>
          <w:szCs w:val="24"/>
        </w:rPr>
        <w:t>, порядок проведения которых отдельно регламентируется законодательством РФ, в том числе:</w:t>
      </w:r>
    </w:p>
    <w:p w:rsidR="00BA7B0C" w:rsidRDefault="00910DA2" w:rsidP="00D72F5C">
      <w:pPr>
        <w:numPr>
          <w:ilvl w:val="0"/>
          <w:numId w:val="66"/>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законодательством, регулирующим</w:t>
      </w:r>
      <w:r w:rsidRPr="00D72F5C">
        <w:rPr>
          <w:sz w:val="24"/>
          <w:szCs w:val="24"/>
        </w:rPr>
        <w:t xml:space="preserve"> </w:t>
      </w:r>
      <w:r w:rsidR="00312E2B" w:rsidRPr="00C8757A">
        <w:rPr>
          <w:rFonts w:ascii="Times New Roman" w:hAnsi="Times New Roman"/>
          <w:bCs/>
          <w:kern w:val="32"/>
          <w:sz w:val="24"/>
          <w:szCs w:val="24"/>
        </w:rPr>
        <w:t>производство, передачу, потребление тепловой энергии, тепловой мощности, теплоносителя с использованием систем теплоснабжения.</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Договорами с органами государственной власти и местного самоуправления РФ, кредитными, гарантирующими кредит либо софинансирующими организациями может быть предусмотрен особый порядок закупок продукции, приобретаемой </w:t>
      </w:r>
      <w:r w:rsidRPr="00D72F5C">
        <w:rPr>
          <w:rFonts w:ascii="Times New Roman" w:hAnsi="Times New Roman"/>
          <w:bCs/>
          <w:kern w:val="32"/>
          <w:sz w:val="24"/>
          <w:szCs w:val="24"/>
        </w:rPr>
        <w:lastRenderedPageBreak/>
        <w:t xml:space="preserve">(полностью либо частично) за счет предоставляемых ресурсов (совместного финансирования на основе кредитов, лизинга, бюджетного финансирования и т.д.). Особый порядок может предусматривать отклонения от настоящего Положения (например, при проведении закупок за счет средств государственного бюджета или международных финансовых структур закупки могут осуществляться в порядке, установленном финансирующими органами). </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Закупка продукции с целью ее перепродажи (исполнение доходных договоров) регламентируется настоящим Положением.</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Условия ограниченного применения настоящего Положения, установлены в Разделе </w:t>
      </w:r>
      <w:r w:rsidR="00A043F8">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_Ref509582516 \r \h </w:instrText>
      </w:r>
      <w:r w:rsidR="00A043F8">
        <w:rPr>
          <w:rFonts w:ascii="Times New Roman" w:hAnsi="Times New Roman"/>
          <w:bCs/>
          <w:kern w:val="32"/>
          <w:sz w:val="24"/>
          <w:szCs w:val="24"/>
        </w:rPr>
      </w:r>
      <w:r w:rsidR="00A043F8">
        <w:rPr>
          <w:rFonts w:ascii="Times New Roman" w:hAnsi="Times New Roman"/>
          <w:bCs/>
          <w:kern w:val="32"/>
          <w:sz w:val="24"/>
          <w:szCs w:val="24"/>
        </w:rPr>
        <w:fldChar w:fldCharType="separate"/>
      </w:r>
      <w:r w:rsidR="00463B93">
        <w:rPr>
          <w:rFonts w:ascii="Times New Roman" w:hAnsi="Times New Roman"/>
          <w:bCs/>
          <w:kern w:val="32"/>
          <w:sz w:val="24"/>
          <w:szCs w:val="24"/>
        </w:rPr>
        <w:t>27</w:t>
      </w:r>
      <w:r w:rsidR="00A043F8">
        <w:rPr>
          <w:rFonts w:ascii="Times New Roman" w:hAnsi="Times New Roman"/>
          <w:bCs/>
          <w:kern w:val="32"/>
          <w:sz w:val="24"/>
          <w:szCs w:val="24"/>
        </w:rPr>
        <w:fldChar w:fldCharType="end"/>
      </w:r>
      <w:r w:rsidRPr="00D72F5C">
        <w:rPr>
          <w:rFonts w:ascii="Times New Roman" w:hAnsi="Times New Roman"/>
          <w:bCs/>
          <w:kern w:val="32"/>
          <w:sz w:val="24"/>
          <w:szCs w:val="24"/>
        </w:rPr>
        <w:t xml:space="preserve"> «Проведение закрытых Закупочных процедур» настоящего Положения.</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bookmarkStart w:id="21" w:name="_Ref509583573"/>
      <w:r w:rsidRPr="00D72F5C">
        <w:rPr>
          <w:rFonts w:ascii="Times New Roman" w:hAnsi="Times New Roman"/>
          <w:bCs/>
          <w:kern w:val="32"/>
          <w:sz w:val="24"/>
          <w:szCs w:val="24"/>
        </w:rPr>
        <w:t>Цели:</w:t>
      </w:r>
      <w:bookmarkEnd w:id="21"/>
      <w:r w:rsidRPr="00D72F5C">
        <w:rPr>
          <w:rFonts w:ascii="Times New Roman" w:hAnsi="Times New Roman"/>
          <w:bCs/>
          <w:kern w:val="32"/>
          <w:sz w:val="24"/>
          <w:szCs w:val="24"/>
        </w:rPr>
        <w:t xml:space="preserve"> </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 xml:space="preserve">Для достижения поставленных целей в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принята централизованная система снабжения.</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bCs/>
          <w:sz w:val="24"/>
          <w:szCs w:val="24"/>
          <w:lang w:eastAsia="ru-RU"/>
        </w:rPr>
        <w:t>Основной целью</w:t>
      </w:r>
      <w:r w:rsidRPr="00D72F5C">
        <w:rPr>
          <w:rFonts w:ascii="Times New Roman" w:hAnsi="Times New Roman"/>
          <w:b/>
          <w:bCs/>
          <w:sz w:val="24"/>
          <w:szCs w:val="24"/>
          <w:lang w:eastAsia="ru-RU"/>
        </w:rPr>
        <w:t xml:space="preserve"> </w:t>
      </w:r>
      <w:r w:rsidRPr="00D72F5C">
        <w:rPr>
          <w:rFonts w:ascii="Times New Roman" w:hAnsi="Times New Roman"/>
          <w:sz w:val="24"/>
          <w:szCs w:val="24"/>
          <w:lang w:eastAsia="ru-RU"/>
        </w:rPr>
        <w:t xml:space="preserve">централизованной системы снабжения в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является своевременное и полное обеспечение деятельности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Продукцией с экономически эффективным расходованием денежных средств </w:t>
      </w:r>
      <w:r w:rsidR="001B41FE">
        <w:rPr>
          <w:rFonts w:ascii="Times New Roman" w:hAnsi="Times New Roman"/>
          <w:sz w:val="24"/>
          <w:szCs w:val="24"/>
          <w:lang w:eastAsia="ru-RU"/>
        </w:rPr>
        <w:t>АО «ТСК»</w:t>
      </w:r>
      <w:r w:rsidRPr="00D72F5C">
        <w:rPr>
          <w:rFonts w:ascii="Times New Roman" w:hAnsi="Times New Roman"/>
          <w:sz w:val="24"/>
          <w:szCs w:val="24"/>
          <w:lang w:eastAsia="ru-RU"/>
        </w:rPr>
        <w:t>.</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В соответствии с указанными в пункте </w:t>
      </w:r>
      <w:r w:rsidR="00A043F8">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_Ref509583573 \r \h </w:instrText>
      </w:r>
      <w:r w:rsidR="00A043F8">
        <w:rPr>
          <w:rFonts w:ascii="Times New Roman" w:hAnsi="Times New Roman"/>
          <w:bCs/>
          <w:kern w:val="32"/>
          <w:sz w:val="24"/>
          <w:szCs w:val="24"/>
        </w:rPr>
      </w:r>
      <w:r w:rsidR="00A043F8">
        <w:rPr>
          <w:rFonts w:ascii="Times New Roman" w:hAnsi="Times New Roman"/>
          <w:bCs/>
          <w:kern w:val="32"/>
          <w:sz w:val="24"/>
          <w:szCs w:val="24"/>
        </w:rPr>
        <w:fldChar w:fldCharType="separate"/>
      </w:r>
      <w:r w:rsidR="00463B93">
        <w:rPr>
          <w:rFonts w:ascii="Times New Roman" w:hAnsi="Times New Roman"/>
          <w:bCs/>
          <w:kern w:val="32"/>
          <w:sz w:val="24"/>
          <w:szCs w:val="24"/>
        </w:rPr>
        <w:t>2.8</w:t>
      </w:r>
      <w:r w:rsidR="00A043F8">
        <w:rPr>
          <w:rFonts w:ascii="Times New Roman" w:hAnsi="Times New Roman"/>
          <w:bCs/>
          <w:kern w:val="32"/>
          <w:sz w:val="24"/>
          <w:szCs w:val="24"/>
        </w:rPr>
        <w:fldChar w:fldCharType="end"/>
      </w:r>
      <w:r w:rsidRPr="00D72F5C">
        <w:rPr>
          <w:rFonts w:ascii="Times New Roman" w:hAnsi="Times New Roman"/>
          <w:bCs/>
          <w:kern w:val="32"/>
          <w:sz w:val="24"/>
          <w:szCs w:val="24"/>
        </w:rPr>
        <w:t>целями, централизованная система снабжения обеспечивает решение следующих задач:</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 xml:space="preserve">Определение предмета, объекта, области применения, содержания процесса закупки продукции для нужд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и требований к осуществлению отношений, связанных с закупкой продукции.</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 xml:space="preserve">Осуществление своевременной закупки продукции необходимого качества, обеспечивающих бесперебойную работу и развитие </w:t>
      </w:r>
      <w:r w:rsidR="001B41FE">
        <w:rPr>
          <w:rFonts w:ascii="Times New Roman" w:hAnsi="Times New Roman"/>
          <w:sz w:val="24"/>
          <w:szCs w:val="24"/>
          <w:lang w:eastAsia="ru-RU"/>
        </w:rPr>
        <w:t>АО «ТСК»</w:t>
      </w:r>
      <w:r w:rsidRPr="00D72F5C">
        <w:rPr>
          <w:rFonts w:ascii="Times New Roman" w:hAnsi="Times New Roman"/>
          <w:sz w:val="24"/>
          <w:szCs w:val="24"/>
          <w:lang w:eastAsia="ru-RU"/>
        </w:rPr>
        <w:t>.</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Координация и устранение дублирования деятельности при закупке Продукции.</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Определение приоритетов в закупке инновационных и энергосберегающих продукций и технологий.</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 xml:space="preserve">Обеспечение равноправных, справедливых, недискриминационных условий участия в закупках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Потенциальных </w:t>
      </w:r>
      <w:r w:rsidR="00F85021">
        <w:rPr>
          <w:rFonts w:ascii="Times New Roman" w:hAnsi="Times New Roman"/>
          <w:sz w:val="24"/>
          <w:szCs w:val="24"/>
          <w:lang w:eastAsia="ru-RU"/>
        </w:rPr>
        <w:t>у</w:t>
      </w:r>
      <w:r w:rsidRPr="00D72F5C">
        <w:rPr>
          <w:rFonts w:ascii="Times New Roman" w:hAnsi="Times New Roman"/>
          <w:sz w:val="24"/>
          <w:szCs w:val="24"/>
          <w:lang w:eastAsia="ru-RU"/>
        </w:rPr>
        <w:t>частников/Участников закупки.</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Развитие добросовестной конкуренции.</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 xml:space="preserve">Предотвращение злоупотреблений со стороны работников, задействованных в Закупочной деятельности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color w:val="000000"/>
          <w:sz w:val="24"/>
          <w:szCs w:val="24"/>
          <w:lang w:eastAsia="ru-RU"/>
        </w:rPr>
        <w:t>Снижение стоимости закупаемой Продукции при соблюдении требований по срокам и качеству полученной Продукции, в том числе за счет эффекта синергии от укрупнения и централизации Закупочной деятельности.</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color w:val="000000"/>
          <w:sz w:val="24"/>
          <w:szCs w:val="24"/>
          <w:lang w:eastAsia="ru-RU"/>
        </w:rPr>
        <w:t>Повышение оперативности и прозрачности Закупочной деятельности.</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color w:val="000000"/>
          <w:sz w:val="24"/>
          <w:szCs w:val="24"/>
          <w:lang w:eastAsia="ru-RU"/>
        </w:rPr>
        <w:t xml:space="preserve">Стимулирование формирования вокруг </w:t>
      </w:r>
      <w:r w:rsidR="001B41FE">
        <w:rPr>
          <w:rFonts w:ascii="Times New Roman" w:hAnsi="Times New Roman"/>
          <w:color w:val="000000"/>
          <w:sz w:val="24"/>
          <w:szCs w:val="24"/>
          <w:lang w:eastAsia="ru-RU"/>
        </w:rPr>
        <w:t>АО «ТСК»</w:t>
      </w:r>
      <w:r w:rsidRPr="00D72F5C">
        <w:rPr>
          <w:rFonts w:ascii="Times New Roman" w:hAnsi="Times New Roman"/>
          <w:color w:val="000000"/>
          <w:sz w:val="24"/>
          <w:szCs w:val="24"/>
          <w:lang w:eastAsia="ru-RU"/>
        </w:rPr>
        <w:t xml:space="preserve"> рынка квалифицированных поставщиков, подрядчиков, исполнителей, способных обеспечивать потребности </w:t>
      </w:r>
      <w:r w:rsidR="001B41FE">
        <w:rPr>
          <w:rFonts w:ascii="Times New Roman" w:hAnsi="Times New Roman"/>
          <w:color w:val="000000"/>
          <w:sz w:val="24"/>
          <w:szCs w:val="24"/>
          <w:lang w:eastAsia="ru-RU"/>
        </w:rPr>
        <w:t>АО «ТСК»</w:t>
      </w:r>
      <w:r w:rsidRPr="00D72F5C">
        <w:rPr>
          <w:rFonts w:ascii="Times New Roman" w:hAnsi="Times New Roman"/>
          <w:color w:val="000000"/>
          <w:sz w:val="24"/>
          <w:szCs w:val="24"/>
          <w:lang w:eastAsia="ru-RU"/>
        </w:rPr>
        <w:t>.</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color w:val="000000"/>
          <w:sz w:val="24"/>
          <w:szCs w:val="24"/>
          <w:lang w:eastAsia="ru-RU"/>
        </w:rPr>
        <w:t xml:space="preserve">Создание положительного имиджа </w:t>
      </w:r>
      <w:r w:rsidR="001B41FE">
        <w:rPr>
          <w:rFonts w:ascii="Times New Roman" w:hAnsi="Times New Roman"/>
          <w:color w:val="000000"/>
          <w:sz w:val="24"/>
          <w:szCs w:val="24"/>
          <w:lang w:eastAsia="ru-RU"/>
        </w:rPr>
        <w:t>АО «ТСК»</w:t>
      </w:r>
      <w:r w:rsidRPr="00D72F5C">
        <w:rPr>
          <w:rFonts w:ascii="Times New Roman" w:hAnsi="Times New Roman"/>
          <w:color w:val="000000"/>
          <w:sz w:val="24"/>
          <w:szCs w:val="24"/>
          <w:lang w:eastAsia="ru-RU"/>
        </w:rPr>
        <w:t xml:space="preserve"> как покупателя Продукции.</w:t>
      </w:r>
    </w:p>
    <w:p w:rsidR="00BA7B0C" w:rsidRDefault="00910DA2" w:rsidP="00D72F5C">
      <w:pPr>
        <w:numPr>
          <w:ilvl w:val="1"/>
          <w:numId w:val="114"/>
        </w:numPr>
        <w:tabs>
          <w:tab w:val="left" w:pos="1134"/>
        </w:tabs>
        <w:autoSpaceDE w:val="0"/>
        <w:autoSpaceDN w:val="0"/>
        <w:adjustRightInd w:val="0"/>
        <w:spacing w:after="0" w:line="240" w:lineRule="auto"/>
        <w:ind w:left="1134" w:hanging="1134"/>
        <w:contextualSpacing/>
        <w:jc w:val="both"/>
        <w:rPr>
          <w:rFonts w:ascii="Times New Roman" w:hAnsi="Times New Roman"/>
          <w:sz w:val="24"/>
          <w:szCs w:val="24"/>
          <w:lang w:eastAsia="ru-RU"/>
        </w:rPr>
      </w:pPr>
      <w:r w:rsidRPr="00D72F5C">
        <w:rPr>
          <w:rFonts w:ascii="Times New Roman" w:hAnsi="Times New Roman"/>
          <w:sz w:val="24"/>
          <w:szCs w:val="24"/>
          <w:lang w:eastAsia="ru-RU"/>
        </w:rPr>
        <w:t xml:space="preserve">Органы управления ДО, подпадающего под действие Федерального закона № 223-ФЗ, вправе в порядке, предусмотренном </w:t>
      </w:r>
      <w:r w:rsidR="00EA4B73">
        <w:rPr>
          <w:rFonts w:ascii="Times New Roman" w:hAnsi="Times New Roman"/>
          <w:sz w:val="24"/>
          <w:szCs w:val="24"/>
          <w:lang w:eastAsia="ru-RU"/>
        </w:rPr>
        <w:t>частью 4 статьи 2 Федерального закона № 223-ФЗ</w:t>
      </w:r>
      <w:r w:rsidRPr="00D72F5C">
        <w:rPr>
          <w:rFonts w:ascii="Times New Roman" w:hAnsi="Times New Roman"/>
          <w:sz w:val="24"/>
          <w:szCs w:val="24"/>
          <w:lang w:eastAsia="ru-RU"/>
        </w:rPr>
        <w:t>, принять решение о присоединении к настоящему Положению с учетом требований, установленных частью 3 статьи 2 Федерального закона № 223-ФЗ. Такое решение размещается в ЕИС в порядке, предусмотренном частью 1 статьи 4 Федерального закона № 223-ФЗ. В случае внесения изменений в настоящее Положение, размещение таких изменений в ЕИС в порядке, предусмотренном частью 1 статьи 4 Федерального закона № 223</w:t>
      </w:r>
      <w:r w:rsidR="00EA4B73">
        <w:rPr>
          <w:rFonts w:ascii="Times New Roman" w:hAnsi="Times New Roman"/>
          <w:sz w:val="24"/>
          <w:szCs w:val="24"/>
          <w:lang w:eastAsia="ru-RU"/>
        </w:rPr>
        <w:t>-</w:t>
      </w:r>
      <w:r w:rsidRPr="00D72F5C">
        <w:rPr>
          <w:rFonts w:ascii="Times New Roman" w:hAnsi="Times New Roman"/>
          <w:sz w:val="24"/>
          <w:szCs w:val="24"/>
          <w:lang w:eastAsia="ru-RU"/>
        </w:rPr>
        <w:t>ФЗ, является основанием для присоединившегося ДО принять решение о присоединении к таким изменениям. Такое решение, присоединившееся ДО принимает в течение пятнадцати дней с даты размещения изменений в настоящее Положение и размещает в ЕИС в порядке, предусмотренном частью 1 статьи 4 Федерального закона № 223-ФЗ.</w:t>
      </w:r>
    </w:p>
    <w:p w:rsidR="00BA7B0C" w:rsidRDefault="00910DA2" w:rsidP="00D72F5C">
      <w:pPr>
        <w:numPr>
          <w:ilvl w:val="1"/>
          <w:numId w:val="114"/>
        </w:numPr>
        <w:tabs>
          <w:tab w:val="left" w:pos="1134"/>
        </w:tabs>
        <w:autoSpaceDE w:val="0"/>
        <w:autoSpaceDN w:val="0"/>
        <w:adjustRightInd w:val="0"/>
        <w:spacing w:after="0" w:line="240" w:lineRule="auto"/>
        <w:ind w:left="1134" w:hanging="1134"/>
        <w:contextualSpacing/>
        <w:jc w:val="both"/>
        <w:rPr>
          <w:rFonts w:ascii="Times New Roman" w:hAnsi="Times New Roman"/>
          <w:sz w:val="24"/>
          <w:szCs w:val="24"/>
          <w:lang w:eastAsia="ru-RU"/>
        </w:rPr>
      </w:pPr>
      <w:r w:rsidRPr="00D72F5C">
        <w:rPr>
          <w:rFonts w:ascii="Times New Roman" w:hAnsi="Times New Roman"/>
          <w:color w:val="000000"/>
          <w:sz w:val="24"/>
          <w:szCs w:val="24"/>
          <w:lang w:eastAsia="ru-RU"/>
        </w:rPr>
        <w:lastRenderedPageBreak/>
        <w:t>Настоящее Положение не применяется в отношении договоров</w:t>
      </w:r>
      <w:r w:rsidR="00EA4E33">
        <w:rPr>
          <w:rFonts w:ascii="Times New Roman" w:hAnsi="Times New Roman"/>
          <w:color w:val="000000"/>
          <w:sz w:val="24"/>
          <w:szCs w:val="24"/>
          <w:lang w:eastAsia="ru-RU"/>
        </w:rPr>
        <w:t>,</w:t>
      </w:r>
      <w:r w:rsidRPr="00D72F5C">
        <w:rPr>
          <w:rFonts w:ascii="Times New Roman" w:hAnsi="Times New Roman"/>
          <w:color w:val="000000"/>
          <w:sz w:val="24"/>
          <w:szCs w:val="24"/>
          <w:lang w:eastAsia="ru-RU"/>
        </w:rPr>
        <w:t xml:space="preserve"> заключаемых </w:t>
      </w:r>
      <w:r w:rsidR="001B41FE">
        <w:rPr>
          <w:rFonts w:ascii="Times New Roman" w:hAnsi="Times New Roman"/>
          <w:color w:val="000000"/>
          <w:sz w:val="24"/>
          <w:szCs w:val="24"/>
          <w:lang w:eastAsia="ru-RU"/>
        </w:rPr>
        <w:t>АО «ТСК»</w:t>
      </w:r>
      <w:r w:rsidR="009147DA">
        <w:rPr>
          <w:rFonts w:ascii="Times New Roman" w:hAnsi="Times New Roman"/>
          <w:color w:val="000000"/>
          <w:sz w:val="24"/>
          <w:szCs w:val="24"/>
          <w:lang w:eastAsia="ru-RU"/>
        </w:rPr>
        <w:t xml:space="preserve"> </w:t>
      </w:r>
      <w:r w:rsidRPr="00D72F5C">
        <w:rPr>
          <w:rFonts w:ascii="Times New Roman" w:hAnsi="Times New Roman"/>
          <w:color w:val="000000"/>
          <w:sz w:val="24"/>
          <w:szCs w:val="24"/>
          <w:lang w:eastAsia="ru-RU"/>
        </w:rPr>
        <w:t>по приобретению и продаже электроэнергии на рынках электроэнергии и мощности, контрактов купли-продажи электрической энергии в части ВЭД, а также сопутствующих им договоров (услуги по транзиту и диспетчеризации, договоры с инфраструктурными организациями).</w:t>
      </w:r>
    </w:p>
    <w:p w:rsidR="00BA7B0C" w:rsidRPr="00103BE5" w:rsidRDefault="00910DA2" w:rsidP="00D72F5C">
      <w:pPr>
        <w:numPr>
          <w:ilvl w:val="1"/>
          <w:numId w:val="114"/>
        </w:numPr>
        <w:tabs>
          <w:tab w:val="left" w:pos="1134"/>
        </w:tabs>
        <w:autoSpaceDE w:val="0"/>
        <w:autoSpaceDN w:val="0"/>
        <w:adjustRightInd w:val="0"/>
        <w:spacing w:after="0" w:line="240" w:lineRule="auto"/>
        <w:ind w:left="1134" w:hanging="1134"/>
        <w:contextualSpacing/>
        <w:jc w:val="both"/>
        <w:rPr>
          <w:rFonts w:ascii="Times New Roman" w:hAnsi="Times New Roman"/>
          <w:sz w:val="24"/>
          <w:szCs w:val="24"/>
          <w:lang w:eastAsia="ru-RU"/>
        </w:rPr>
      </w:pPr>
      <w:r w:rsidRPr="00D72F5C">
        <w:rPr>
          <w:rFonts w:ascii="Times New Roman" w:hAnsi="Times New Roman"/>
          <w:color w:val="000000"/>
          <w:sz w:val="24"/>
          <w:szCs w:val="24"/>
          <w:lang w:eastAsia="ru-RU"/>
        </w:rPr>
        <w:t xml:space="preserve">Настоящее Положение не применяется в отношении приобретения </w:t>
      </w:r>
      <w:r w:rsidR="001B41FE">
        <w:rPr>
          <w:rFonts w:ascii="Times New Roman" w:hAnsi="Times New Roman"/>
          <w:color w:val="000000"/>
          <w:sz w:val="24"/>
          <w:szCs w:val="24"/>
          <w:lang w:eastAsia="ru-RU"/>
        </w:rPr>
        <w:t>АО «ТСК»</w:t>
      </w:r>
      <w:r w:rsidRPr="00D72F5C">
        <w:rPr>
          <w:rFonts w:ascii="Times New Roman" w:hAnsi="Times New Roman"/>
          <w:color w:val="000000"/>
          <w:sz w:val="24"/>
          <w:szCs w:val="24"/>
          <w:lang w:eastAsia="ru-RU"/>
        </w:rPr>
        <w:t xml:space="preserve"> закупочной документации при его участии в процедурах закупок, организованных сторонними заказчиками.</w:t>
      </w:r>
    </w:p>
    <w:p w:rsidR="00103BE5" w:rsidRPr="00103BE5" w:rsidRDefault="00103BE5" w:rsidP="00103BE5">
      <w:pPr>
        <w:numPr>
          <w:ilvl w:val="1"/>
          <w:numId w:val="114"/>
        </w:numPr>
        <w:tabs>
          <w:tab w:val="left" w:pos="1134"/>
        </w:tabs>
        <w:autoSpaceDE w:val="0"/>
        <w:autoSpaceDN w:val="0"/>
        <w:adjustRightInd w:val="0"/>
        <w:spacing w:after="0" w:line="240" w:lineRule="auto"/>
        <w:ind w:left="1134" w:hanging="1134"/>
        <w:contextualSpacing/>
        <w:jc w:val="both"/>
        <w:rPr>
          <w:rFonts w:ascii="Times New Roman" w:hAnsi="Times New Roman"/>
          <w:sz w:val="24"/>
          <w:szCs w:val="24"/>
          <w:lang w:eastAsia="ru-RU"/>
        </w:rPr>
      </w:pPr>
      <w:r w:rsidRPr="00103BE5">
        <w:rPr>
          <w:rFonts w:ascii="Times New Roman" w:hAnsi="Times New Roman"/>
          <w:i/>
          <w:color w:val="548DD4"/>
          <w:sz w:val="24"/>
          <w:szCs w:val="24"/>
          <w:lang w:eastAsia="ru-RU"/>
        </w:rPr>
        <w:t>Настоящее Положение не применяется в случае осуществлени</w:t>
      </w:r>
      <w:r>
        <w:rPr>
          <w:rFonts w:ascii="Times New Roman" w:hAnsi="Times New Roman"/>
          <w:i/>
          <w:color w:val="548DD4"/>
          <w:sz w:val="24"/>
          <w:szCs w:val="24"/>
          <w:lang w:eastAsia="ru-RU"/>
        </w:rPr>
        <w:t>я</w:t>
      </w:r>
      <w:r w:rsidRPr="00103BE5">
        <w:rPr>
          <w:rFonts w:ascii="Times New Roman" w:hAnsi="Times New Roman"/>
          <w:i/>
          <w:color w:val="548DD4"/>
          <w:sz w:val="24"/>
          <w:szCs w:val="24"/>
          <w:lang w:eastAsia="ru-RU"/>
        </w:rPr>
        <w:t xml:space="preserve"> </w:t>
      </w:r>
      <w:r w:rsidR="001B41FE">
        <w:rPr>
          <w:rFonts w:ascii="Times New Roman" w:hAnsi="Times New Roman"/>
          <w:i/>
          <w:color w:val="548DD4"/>
          <w:sz w:val="24"/>
          <w:szCs w:val="24"/>
          <w:lang w:eastAsia="ru-RU"/>
        </w:rPr>
        <w:t>АО «ТСК»</w:t>
      </w:r>
      <w:r w:rsidRPr="00103BE5">
        <w:rPr>
          <w:rFonts w:ascii="Times New Roman" w:hAnsi="Times New Roman"/>
          <w:i/>
          <w:color w:val="548DD4"/>
          <w:sz w:val="24"/>
          <w:szCs w:val="24"/>
          <w:lang w:eastAsia="ru-RU"/>
        </w:rPr>
        <w:t xml:space="preserve"> закупок товаров, работ, услуг у юридических лиц, которые признаются взаимозависимыми с </w:t>
      </w:r>
      <w:r w:rsidR="001B41FE">
        <w:rPr>
          <w:rFonts w:ascii="Times New Roman" w:hAnsi="Times New Roman"/>
          <w:i/>
          <w:color w:val="548DD4"/>
          <w:sz w:val="24"/>
          <w:szCs w:val="24"/>
          <w:lang w:eastAsia="ru-RU"/>
        </w:rPr>
        <w:t>АО «ТСК»</w:t>
      </w:r>
      <w:r w:rsidRPr="00103BE5">
        <w:rPr>
          <w:rFonts w:ascii="Times New Roman" w:hAnsi="Times New Roman"/>
          <w:i/>
          <w:color w:val="548DD4"/>
          <w:sz w:val="24"/>
          <w:szCs w:val="24"/>
          <w:lang w:eastAsia="ru-RU"/>
        </w:rPr>
        <w:t xml:space="preserve"> лицами в соответствии с Налоговым </w:t>
      </w:r>
      <w:hyperlink r:id="rId10" w:history="1">
        <w:r w:rsidRPr="00103BE5">
          <w:rPr>
            <w:rFonts w:ascii="Times New Roman" w:hAnsi="Times New Roman"/>
            <w:i/>
            <w:color w:val="548DD4"/>
            <w:sz w:val="24"/>
            <w:szCs w:val="24"/>
            <w:lang w:eastAsia="ru-RU"/>
          </w:rPr>
          <w:t>кодексом</w:t>
        </w:r>
      </w:hyperlink>
      <w:r w:rsidRPr="00103BE5">
        <w:rPr>
          <w:rFonts w:ascii="Times New Roman" w:hAnsi="Times New Roman"/>
          <w:i/>
          <w:color w:val="548DD4"/>
          <w:sz w:val="24"/>
          <w:szCs w:val="24"/>
          <w:lang w:eastAsia="ru-RU"/>
        </w:rPr>
        <w:t xml:space="preserve"> Российской Федерации и перечень которых определен Приложением № 2 к настоящему Положению с указанием обоснования включения в указанный перечень каждого юридического лица в соответствии с положениями Налогового </w:t>
      </w:r>
      <w:hyperlink r:id="rId11" w:history="1">
        <w:r w:rsidRPr="00103BE5">
          <w:rPr>
            <w:rFonts w:ascii="Times New Roman" w:hAnsi="Times New Roman"/>
            <w:i/>
            <w:color w:val="548DD4"/>
            <w:sz w:val="24"/>
            <w:szCs w:val="24"/>
            <w:lang w:eastAsia="ru-RU"/>
          </w:rPr>
          <w:t>кодекса</w:t>
        </w:r>
      </w:hyperlink>
      <w:r w:rsidRPr="00103BE5">
        <w:rPr>
          <w:rFonts w:ascii="Times New Roman" w:hAnsi="Times New Roman"/>
          <w:i/>
          <w:color w:val="548DD4"/>
          <w:sz w:val="24"/>
          <w:szCs w:val="24"/>
          <w:lang w:eastAsia="ru-RU"/>
        </w:rPr>
        <w:t xml:space="preserve"> Российской Федерации.</w:t>
      </w:r>
    </w:p>
    <w:p w:rsidR="00BA7B0C" w:rsidRDefault="00BA7B0C" w:rsidP="00D72F5C">
      <w:pPr>
        <w:tabs>
          <w:tab w:val="left" w:pos="1134"/>
        </w:tabs>
        <w:autoSpaceDE w:val="0"/>
        <w:autoSpaceDN w:val="0"/>
        <w:adjustRightInd w:val="0"/>
        <w:spacing w:after="0" w:line="240" w:lineRule="auto"/>
        <w:ind w:left="1134"/>
        <w:contextualSpacing/>
        <w:jc w:val="both"/>
        <w:rPr>
          <w:rFonts w:ascii="Times New Roman" w:hAnsi="Times New Roman"/>
          <w:sz w:val="24"/>
          <w:szCs w:val="24"/>
          <w:lang w:eastAsia="ru-RU"/>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22" w:name="_Toc409785992"/>
      <w:bookmarkStart w:id="23" w:name="_Toc428869216"/>
      <w:bookmarkStart w:id="24" w:name="_Toc428869405"/>
      <w:bookmarkStart w:id="25" w:name="_Toc428869979"/>
      <w:bookmarkStart w:id="26" w:name="_Toc511044695"/>
      <w:r w:rsidRPr="00D72F5C">
        <w:rPr>
          <w:rFonts w:ascii="Times New Roman" w:hAnsi="Times New Roman"/>
          <w:b/>
          <w:bCs/>
          <w:kern w:val="32"/>
          <w:sz w:val="24"/>
          <w:szCs w:val="24"/>
        </w:rPr>
        <w:t xml:space="preserve">Органы </w:t>
      </w:r>
      <w:r w:rsidR="001B41FE">
        <w:rPr>
          <w:rFonts w:ascii="Times New Roman" w:hAnsi="Times New Roman"/>
          <w:b/>
          <w:bCs/>
          <w:kern w:val="32"/>
          <w:sz w:val="24"/>
          <w:szCs w:val="24"/>
        </w:rPr>
        <w:t>АО «ТСК»</w:t>
      </w:r>
      <w:r w:rsidRPr="00D72F5C">
        <w:rPr>
          <w:rFonts w:ascii="Times New Roman" w:hAnsi="Times New Roman"/>
          <w:b/>
          <w:bCs/>
          <w:kern w:val="32"/>
          <w:sz w:val="24"/>
          <w:szCs w:val="24"/>
        </w:rPr>
        <w:t>, осуществляющие управление закупочной деятельностью, и субъекты процесса</w:t>
      </w:r>
      <w:bookmarkEnd w:id="22"/>
      <w:bookmarkEnd w:id="23"/>
      <w:bookmarkEnd w:id="24"/>
      <w:bookmarkEnd w:id="25"/>
      <w:bookmarkEnd w:id="26"/>
      <w:r w:rsidRPr="00D72F5C">
        <w:rPr>
          <w:rFonts w:ascii="Times New Roman" w:hAnsi="Times New Roman"/>
          <w:b/>
          <w:bCs/>
          <w:kern w:val="32"/>
          <w:sz w:val="24"/>
          <w:szCs w:val="24"/>
        </w:rPr>
        <w:t xml:space="preserve"> </w:t>
      </w:r>
    </w:p>
    <w:p w:rsidR="00BA7B0C" w:rsidRDefault="00312E2B"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C8757A">
        <w:rPr>
          <w:rFonts w:ascii="Times New Roman" w:hAnsi="Times New Roman"/>
          <w:bCs/>
          <w:kern w:val="32"/>
          <w:sz w:val="24"/>
          <w:szCs w:val="24"/>
        </w:rPr>
        <w:t xml:space="preserve">Органами </w:t>
      </w:r>
      <w:r w:rsidR="001B41FE">
        <w:rPr>
          <w:rFonts w:ascii="Times New Roman" w:hAnsi="Times New Roman"/>
          <w:bCs/>
          <w:kern w:val="32"/>
          <w:sz w:val="24"/>
          <w:szCs w:val="24"/>
        </w:rPr>
        <w:t>АО «ТСК»</w:t>
      </w:r>
      <w:r w:rsidRPr="00C8757A">
        <w:rPr>
          <w:rFonts w:ascii="Times New Roman" w:hAnsi="Times New Roman"/>
          <w:bCs/>
          <w:kern w:val="32"/>
          <w:sz w:val="24"/>
          <w:szCs w:val="24"/>
        </w:rPr>
        <w:t>, осуществляющими управление Закупочной деятельностью, являются:</w:t>
      </w:r>
    </w:p>
    <w:p w:rsidR="00312E2B" w:rsidRPr="00C8757A" w:rsidRDefault="00910DA2" w:rsidP="00D75C6D">
      <w:pPr>
        <w:numPr>
          <w:ilvl w:val="0"/>
          <w:numId w:val="68"/>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 xml:space="preserve">Совет директоров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 при наличии в </w:t>
      </w:r>
      <w:r w:rsidR="001B41FE">
        <w:rPr>
          <w:rFonts w:ascii="Times New Roman" w:hAnsi="Times New Roman"/>
          <w:sz w:val="24"/>
          <w:szCs w:val="24"/>
          <w:lang w:eastAsia="ru-RU"/>
        </w:rPr>
        <w:t>АО «ТСК»</w:t>
      </w:r>
      <w:r w:rsidRPr="00D72F5C">
        <w:rPr>
          <w:rFonts w:ascii="Times New Roman" w:hAnsi="Times New Roman"/>
          <w:sz w:val="24"/>
          <w:szCs w:val="24"/>
          <w:lang w:eastAsia="ru-RU"/>
        </w:rPr>
        <w:t>;</w:t>
      </w:r>
    </w:p>
    <w:p w:rsidR="00BA7B0C" w:rsidRDefault="00910DA2" w:rsidP="00D72F5C">
      <w:pPr>
        <w:numPr>
          <w:ilvl w:val="0"/>
          <w:numId w:val="68"/>
        </w:numPr>
        <w:spacing w:after="0" w:line="240" w:lineRule="auto"/>
        <w:ind w:left="1418" w:hanging="284"/>
        <w:contextualSpacing/>
        <w:jc w:val="both"/>
        <w:rPr>
          <w:rFonts w:ascii="Times New Roman" w:hAnsi="Times New Roman"/>
          <w:sz w:val="24"/>
          <w:szCs w:val="24"/>
          <w:lang w:eastAsia="ru-RU"/>
        </w:rPr>
      </w:pPr>
      <w:r w:rsidRPr="00D72F5C">
        <w:rPr>
          <w:rFonts w:ascii="Times New Roman" w:hAnsi="Times New Roman"/>
          <w:sz w:val="24"/>
          <w:szCs w:val="24"/>
          <w:lang w:eastAsia="ru-RU"/>
        </w:rPr>
        <w:t xml:space="preserve">Исполнительные органы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(Правление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 при наличии в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Единоличный исполнительный орган </w:t>
      </w:r>
      <w:r w:rsidR="001B41FE">
        <w:rPr>
          <w:rFonts w:ascii="Times New Roman" w:hAnsi="Times New Roman"/>
          <w:sz w:val="24"/>
          <w:szCs w:val="24"/>
          <w:lang w:eastAsia="ru-RU"/>
        </w:rPr>
        <w:t>АО «ТСК»</w:t>
      </w:r>
      <w:r w:rsidRPr="00D72F5C">
        <w:rPr>
          <w:rFonts w:ascii="Times New Roman" w:hAnsi="Times New Roman"/>
          <w:sz w:val="24"/>
          <w:szCs w:val="24"/>
          <w:lang w:eastAsia="ru-RU"/>
        </w:rPr>
        <w:t>);</w:t>
      </w:r>
    </w:p>
    <w:p w:rsidR="00BA7B0C" w:rsidRDefault="00910DA2" w:rsidP="00D72F5C">
      <w:pPr>
        <w:numPr>
          <w:ilvl w:val="0"/>
          <w:numId w:val="68"/>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 xml:space="preserve">Центральный закупочный комитет </w:t>
      </w:r>
      <w:r w:rsidR="001B41FE">
        <w:rPr>
          <w:rFonts w:ascii="Times New Roman" w:hAnsi="Times New Roman"/>
          <w:sz w:val="24"/>
          <w:szCs w:val="24"/>
          <w:lang w:eastAsia="ru-RU"/>
        </w:rPr>
        <w:t>АО «ТСК»</w:t>
      </w:r>
      <w:r w:rsidRPr="00D72F5C">
        <w:rPr>
          <w:rFonts w:ascii="Times New Roman" w:hAnsi="Times New Roman"/>
          <w:sz w:val="24"/>
          <w:szCs w:val="24"/>
          <w:lang w:eastAsia="ru-RU"/>
        </w:rPr>
        <w:t>.</w:t>
      </w:r>
    </w:p>
    <w:p w:rsidR="00BA7B0C" w:rsidRDefault="00910DA2" w:rsidP="00D72F5C">
      <w:pPr>
        <w:numPr>
          <w:ilvl w:val="1"/>
          <w:numId w:val="114"/>
        </w:numPr>
        <w:tabs>
          <w:tab w:val="left" w:pos="1134"/>
        </w:tabs>
        <w:spacing w:after="0" w:line="240" w:lineRule="auto"/>
        <w:ind w:left="1134" w:hanging="113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Определение закупочной политики в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утверждение настоящего Положения/принятие решения о присоединении к настоящему Положению, утверждение руководителя ЦЗК, его членов, рассмотрение отчетов об итогах закупочной деятельности, утверждение ГКПЗ, корректировки ГКПЗ, отчетов об исполнении ГКПЗ относится к компетенции соответствующего органа управления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в соответствии с Уставом </w:t>
      </w:r>
      <w:r w:rsidR="001B41FE">
        <w:rPr>
          <w:rFonts w:ascii="Times New Roman" w:hAnsi="Times New Roman"/>
          <w:bCs/>
          <w:kern w:val="32"/>
          <w:sz w:val="24"/>
          <w:szCs w:val="24"/>
        </w:rPr>
        <w:t>АО «ТСК»</w:t>
      </w:r>
      <w:r w:rsidRPr="00D72F5C">
        <w:rPr>
          <w:rFonts w:ascii="Times New Roman" w:hAnsi="Times New Roman"/>
          <w:bCs/>
          <w:kern w:val="32"/>
          <w:sz w:val="24"/>
          <w:szCs w:val="24"/>
        </w:rPr>
        <w:t>.</w:t>
      </w:r>
    </w:p>
    <w:p w:rsidR="00BA7B0C" w:rsidRDefault="00910DA2" w:rsidP="00D72F5C">
      <w:pPr>
        <w:numPr>
          <w:ilvl w:val="1"/>
          <w:numId w:val="114"/>
        </w:numPr>
        <w:tabs>
          <w:tab w:val="left" w:pos="1134"/>
        </w:tabs>
        <w:spacing w:after="0" w:line="240" w:lineRule="auto"/>
        <w:ind w:left="1134" w:hanging="1134"/>
        <w:contextualSpacing/>
        <w:jc w:val="both"/>
        <w:rPr>
          <w:rFonts w:ascii="Times New Roman" w:hAnsi="Times New Roman"/>
          <w:bCs/>
          <w:kern w:val="32"/>
          <w:sz w:val="24"/>
          <w:szCs w:val="24"/>
        </w:rPr>
      </w:pPr>
      <w:r w:rsidRPr="00D72F5C">
        <w:rPr>
          <w:rFonts w:ascii="Times New Roman" w:hAnsi="Times New Roman"/>
          <w:bCs/>
          <w:kern w:val="32"/>
          <w:sz w:val="24"/>
          <w:szCs w:val="24"/>
        </w:rPr>
        <w:t>Субъектами процесса являются:</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Заказчик;</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Организатор закупки;</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Закупочная комиссия;</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Участник закупки</w:t>
      </w:r>
      <w:r w:rsidRPr="00D72F5C">
        <w:rPr>
          <w:rFonts w:ascii="Times New Roman" w:hAnsi="Times New Roman"/>
          <w:sz w:val="24"/>
          <w:szCs w:val="24"/>
          <w:lang w:val="en-US" w:eastAsia="ru-RU"/>
        </w:rPr>
        <w:t>;</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Победитель.</w:t>
      </w:r>
    </w:p>
    <w:p w:rsidR="00BA7B0C" w:rsidRDefault="00910DA2" w:rsidP="00D72F5C">
      <w:pPr>
        <w:numPr>
          <w:ilvl w:val="1"/>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
          <w:bCs/>
          <w:kern w:val="32"/>
          <w:sz w:val="24"/>
          <w:szCs w:val="24"/>
        </w:rPr>
        <w:t>Заказчик</w:t>
      </w:r>
      <w:r w:rsidRPr="00D72F5C">
        <w:rPr>
          <w:rFonts w:ascii="Times New Roman" w:hAnsi="Times New Roman"/>
          <w:bCs/>
          <w:kern w:val="32"/>
          <w:sz w:val="24"/>
          <w:szCs w:val="24"/>
        </w:rPr>
        <w:t xml:space="preserve"> </w:t>
      </w:r>
    </w:p>
    <w:p w:rsidR="00BA7B0C" w:rsidRDefault="00910DA2" w:rsidP="00D72F5C">
      <w:pPr>
        <w:numPr>
          <w:ilvl w:val="2"/>
          <w:numId w:val="35"/>
        </w:numPr>
        <w:tabs>
          <w:tab w:val="left" w:pos="1134"/>
        </w:tabs>
        <w:spacing w:after="0" w:line="240" w:lineRule="auto"/>
        <w:ind w:left="1134" w:hanging="113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Заказчик в порядке, установленном настоящим Положением и внутренними нормативными документами </w:t>
      </w:r>
      <w:r w:rsidR="001B41FE">
        <w:rPr>
          <w:rFonts w:ascii="Times New Roman" w:hAnsi="Times New Roman"/>
          <w:bCs/>
          <w:kern w:val="32"/>
          <w:sz w:val="24"/>
          <w:szCs w:val="24"/>
        </w:rPr>
        <w:t>АО «ТСК»</w:t>
      </w:r>
      <w:r w:rsidRPr="00D72F5C">
        <w:rPr>
          <w:rFonts w:ascii="Times New Roman" w:hAnsi="Times New Roman"/>
          <w:bCs/>
          <w:kern w:val="32"/>
          <w:sz w:val="24"/>
          <w:szCs w:val="24"/>
        </w:rPr>
        <w:t>, осуществляет следующие функции, связанные с приобретением Продукции:</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определение потребностей в Продукции;</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определение начальной (максимальной) цены договора (цены лота);</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формирование заявки (поручения, задания) на проведение закупки;</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определение способа закупки, если иное не предусмотрено настоящим Положением;</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формирование требований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w:t>
      </w:r>
      <w:r w:rsidRPr="00D72F5C">
        <w:rPr>
          <w:rFonts w:ascii="Times New Roman" w:hAnsi="Times New Roman"/>
          <w:sz w:val="24"/>
          <w:szCs w:val="24"/>
          <w:lang w:eastAsia="ru-RU"/>
        </w:rPr>
        <w:lastRenderedPageBreak/>
        <w:t>определением соответствия поставляемого товара, выполняемой работы, оказываемой услуги потребностям заказчика. Если заказчиком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должно формироваться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формирование требований к составу и оформлению Заявок на участие в закупке, в части подтверждения соответствия требований к Продукции и оценке возможности исполнить договор;</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формирование требований к Участникам закупки; </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формирование требований к условиям заключения и исполнения договора;</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формирование критериев оценки и сопоставления заявок на участие в закупке, а также определение значимости таких критериев (в случае, если Организатором закупки является Заказчик);</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подготовка предложений по критериям оценки и сопоставления заявок на участие в закупке, а также определение значимости таких критериев (в случае, если Организатором закупки является СЗО); </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участие в работе Закупочных комиссий;</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участие в подготовке разъяснений положений Закупочной документации по вопросам, связанным с установленными требованиями к закупаемой Продукции, </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подготовка и предоставление Закупочной комиссии заключений на соответствие Заявок на участие в закупке, Участников закупки и Продукции, требованиям, выставляемым Заказчиком, подготовка и предоставление Закупочной комиссии заключений по результатам оценки заявок на участие в закупке;</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принятие решения об </w:t>
      </w:r>
      <w:r w:rsidR="00EA0F78">
        <w:rPr>
          <w:rFonts w:ascii="Times New Roman" w:hAnsi="Times New Roman"/>
          <w:sz w:val="24"/>
          <w:szCs w:val="24"/>
          <w:lang w:eastAsia="ru-RU"/>
        </w:rPr>
        <w:t>отмене</w:t>
      </w:r>
      <w:r w:rsidRPr="00D72F5C">
        <w:rPr>
          <w:rFonts w:ascii="Times New Roman" w:hAnsi="Times New Roman"/>
          <w:sz w:val="24"/>
          <w:szCs w:val="24"/>
          <w:lang w:eastAsia="ru-RU"/>
        </w:rPr>
        <w:t xml:space="preserve"> Закупочной процедуры в соответствии с положениями настоящего Положения или об отмене Закупочной процедуры;</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заключение договора по результатам Закупочных процедур и его исполнение;</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ведение реестра заключенных договоров в соответствии с внутренними нормативными документами </w:t>
      </w:r>
      <w:r w:rsidR="001B41FE">
        <w:rPr>
          <w:rFonts w:ascii="Times New Roman" w:hAnsi="Times New Roman"/>
          <w:sz w:val="24"/>
          <w:szCs w:val="24"/>
          <w:lang w:eastAsia="ru-RU"/>
        </w:rPr>
        <w:t>АО «ТСК»</w:t>
      </w:r>
      <w:r w:rsidRPr="00D72F5C">
        <w:rPr>
          <w:rFonts w:ascii="Times New Roman" w:hAnsi="Times New Roman"/>
          <w:sz w:val="24"/>
          <w:szCs w:val="24"/>
          <w:lang w:eastAsia="ru-RU"/>
        </w:rPr>
        <w:t>;</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формирование отчетов о закупках на поставку Продукции совместно с Организатором закупки, отвечающим за проведение Закупочных процедур;</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иные функции, предусмотренные настоящим Положением.</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Руководители подразделений прямого подчинения и руководители структурных подразделений, участвующие в процессе организации Закупочной деятельности, несут ответственность за согласование включения в ГКПЗ закупок, имеющих сомнительную эффективность и необходимость для реализации инвестиционных, производственных и ремонтных программ </w:t>
      </w:r>
      <w:r w:rsidR="001B41FE">
        <w:rPr>
          <w:rFonts w:ascii="Times New Roman" w:hAnsi="Times New Roman"/>
          <w:bCs/>
          <w:kern w:val="32"/>
          <w:sz w:val="24"/>
          <w:szCs w:val="24"/>
        </w:rPr>
        <w:t>АО «ТСК»</w:t>
      </w:r>
      <w:r w:rsidRPr="00D72F5C">
        <w:rPr>
          <w:rFonts w:ascii="Times New Roman" w:hAnsi="Times New Roman"/>
          <w:bCs/>
          <w:kern w:val="32"/>
          <w:sz w:val="24"/>
          <w:szCs w:val="24"/>
        </w:rPr>
        <w:t>, обоснованность отнесения таких мероприятий на сметы объектов и себестоимость производства (в первую очередь управленческих, представительских и прочих расходов, выходящих за пределы первоочередной потребности при реализации проектов и в рамках производственного процесса).</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sz w:val="24"/>
          <w:szCs w:val="24"/>
          <w:lang w:eastAsia="ru-RU"/>
        </w:rPr>
        <w:t xml:space="preserve">Заказчик вправе, если иное не установлено требованиями законодательства РФ, устанавливать преимущества для группы приоритетных поставщиков (малые и/или средние предприятия, производители Продукции, либо иные категории предприятий). Группы приоритетных поставщиков, в отношении которых может предъявляться данное требование, и порядок его применения устанавливается внутренними нормативными документами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и в Закупочной документации. </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lastRenderedPageBreak/>
        <w:t>Заказчик обязан обеспечить включение в текст проекта договора, являющегося неотъемлемой частью Закупочной документации, или в текст технического задания (при условии предоставления требований к условиям проекта договора) обязанность Участника закупки (Победителя Закупочной процедуры) раскрывать Заказчику информацию о каких-либо изменениях сведений в цепочке собственников Участника закупки (Победителя Закупочной процедуры), включая бенефициаров (в том числе конечных) с предоставлением подтверждающих документов в течение 5 (пяти) дней с даты наступления таких изменений, в соответствии с Приложением № 1 к настоящему Положению и в соответствии с Закупочной документацией. Последствия невыполнения настоящего положения определяются в Закупочной документации.</w:t>
      </w:r>
    </w:p>
    <w:p w:rsidR="00BA7B0C" w:rsidRDefault="00910DA2" w:rsidP="00D72F5C">
      <w:pPr>
        <w:numPr>
          <w:ilvl w:val="1"/>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
          <w:bCs/>
          <w:kern w:val="32"/>
          <w:sz w:val="24"/>
          <w:szCs w:val="24"/>
        </w:rPr>
        <w:t xml:space="preserve">Организатор закупки </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Организатор закупки осуществляет функции по проведению и организационно-техническому сопровождению закупок </w:t>
      </w:r>
      <w:r w:rsidR="001B41FE">
        <w:rPr>
          <w:rFonts w:ascii="Times New Roman" w:hAnsi="Times New Roman"/>
          <w:bCs/>
          <w:kern w:val="32"/>
          <w:sz w:val="24"/>
          <w:szCs w:val="24"/>
        </w:rPr>
        <w:t>АО «ТСК»</w:t>
      </w:r>
      <w:r w:rsidRPr="00D72F5C">
        <w:rPr>
          <w:rFonts w:ascii="Times New Roman" w:hAnsi="Times New Roman"/>
          <w:bCs/>
          <w:kern w:val="32"/>
          <w:sz w:val="24"/>
          <w:szCs w:val="24"/>
        </w:rPr>
        <w:t>.</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В роли Организатора закупки может выступать </w:t>
      </w:r>
      <w:r w:rsidR="001B41FE">
        <w:rPr>
          <w:rFonts w:ascii="Times New Roman" w:hAnsi="Times New Roman"/>
          <w:bCs/>
          <w:kern w:val="32"/>
          <w:sz w:val="24"/>
          <w:szCs w:val="24"/>
        </w:rPr>
        <w:t>АО «ТСК»</w:t>
      </w:r>
      <w:r w:rsidRPr="00D72F5C">
        <w:rPr>
          <w:rFonts w:ascii="Times New Roman" w:hAnsi="Times New Roman"/>
          <w:bCs/>
          <w:kern w:val="32"/>
          <w:sz w:val="24"/>
          <w:szCs w:val="24"/>
        </w:rPr>
        <w:t>, Специализированная закупочная организация или сторонний организатор закупки.</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При проведении Закупочных процедур Организатор закупки обязан обеспечить возможность реализации прав, предусмотренных законодательством РФ, настоящим Положением и Закупочной документацией, всем заинтересованным лицам</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Организатор закупки вправе устанавливать в Закупочной документации требования к составу Заявки Участников закупки, прошедших аккредитацию Поставщиков (подрядчиков, исполнителей) в Группе, в соответствии с Положением о порядке проведения аккредитации поставщиков продукции. </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Организатор закупки вправе осуществлять создание и ведение единого Реестра поставщиков продукции, в т.ч. реестра недобросовестных поставщиков продукции для компаний Группы.</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Иные права и обязанности Организатора закупки определяются настоящим Положением, а также устанавливаются Закупочной документацией и/или договором.</w:t>
      </w:r>
    </w:p>
    <w:p w:rsidR="00BA7B0C" w:rsidRDefault="00910DA2" w:rsidP="00D72F5C">
      <w:pPr>
        <w:numPr>
          <w:ilvl w:val="1"/>
          <w:numId w:val="35"/>
        </w:numPr>
        <w:tabs>
          <w:tab w:val="left" w:pos="1134"/>
        </w:tabs>
        <w:spacing w:after="0" w:line="240" w:lineRule="auto"/>
        <w:ind w:left="1134" w:hanging="1134"/>
        <w:jc w:val="both"/>
        <w:rPr>
          <w:rFonts w:ascii="Times New Roman" w:hAnsi="Times New Roman"/>
          <w:b/>
          <w:bCs/>
          <w:kern w:val="32"/>
          <w:sz w:val="24"/>
          <w:szCs w:val="24"/>
        </w:rPr>
      </w:pPr>
      <w:r w:rsidRPr="00D72F5C">
        <w:rPr>
          <w:rFonts w:ascii="Times New Roman" w:hAnsi="Times New Roman"/>
          <w:b/>
          <w:bCs/>
          <w:kern w:val="32"/>
          <w:sz w:val="24"/>
          <w:szCs w:val="24"/>
        </w:rPr>
        <w:t>Специализированная закупочная организация.</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В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решение о возложении функций на СЗО по осуществлению централизованных закупок принимает Правление </w:t>
      </w:r>
      <w:r w:rsidR="001B41FE">
        <w:rPr>
          <w:rFonts w:ascii="Times New Roman" w:hAnsi="Times New Roman"/>
          <w:bCs/>
          <w:kern w:val="32"/>
          <w:sz w:val="24"/>
          <w:szCs w:val="24"/>
        </w:rPr>
        <w:t>АО «ТСК»</w:t>
      </w:r>
      <w:r w:rsidRPr="00D72F5C">
        <w:rPr>
          <w:sz w:val="24"/>
          <w:szCs w:val="24"/>
        </w:rPr>
        <w:t xml:space="preserve"> </w:t>
      </w:r>
      <w:r w:rsidR="00312E2B" w:rsidRPr="00C8757A">
        <w:rPr>
          <w:rFonts w:ascii="Times New Roman" w:hAnsi="Times New Roman"/>
          <w:bCs/>
          <w:kern w:val="32"/>
          <w:sz w:val="24"/>
          <w:szCs w:val="24"/>
        </w:rPr>
        <w:t xml:space="preserve">(при отсутствии Правления </w:t>
      </w:r>
      <w:r w:rsidR="001B41FE">
        <w:rPr>
          <w:rFonts w:ascii="Times New Roman" w:hAnsi="Times New Roman"/>
          <w:bCs/>
          <w:kern w:val="32"/>
          <w:sz w:val="24"/>
          <w:szCs w:val="24"/>
        </w:rPr>
        <w:t>АО «ТСК»</w:t>
      </w:r>
      <w:r w:rsidR="00312E2B" w:rsidRPr="00C8757A">
        <w:rPr>
          <w:rFonts w:ascii="Times New Roman" w:hAnsi="Times New Roman"/>
          <w:bCs/>
          <w:kern w:val="32"/>
          <w:sz w:val="24"/>
          <w:szCs w:val="24"/>
        </w:rPr>
        <w:t xml:space="preserve"> решение принимает ЕИО по предварительному согласованию </w:t>
      </w:r>
      <w:r w:rsidRPr="00D72F5C">
        <w:rPr>
          <w:rFonts w:ascii="Times New Roman" w:hAnsi="Times New Roman"/>
          <w:bCs/>
          <w:kern w:val="32"/>
          <w:sz w:val="24"/>
          <w:szCs w:val="24"/>
          <w:lang w:val="en-US"/>
        </w:rPr>
        <w:t>c</w:t>
      </w:r>
      <w:r w:rsidRPr="00D72F5C">
        <w:rPr>
          <w:rFonts w:ascii="Times New Roman" w:hAnsi="Times New Roman"/>
          <w:bCs/>
          <w:kern w:val="32"/>
          <w:sz w:val="24"/>
          <w:szCs w:val="24"/>
        </w:rPr>
        <w:t xml:space="preserve"> ЦЗК </w:t>
      </w:r>
      <w:r w:rsidR="001B41FE">
        <w:rPr>
          <w:rFonts w:ascii="Times New Roman" w:hAnsi="Times New Roman"/>
          <w:bCs/>
          <w:kern w:val="32"/>
          <w:sz w:val="24"/>
          <w:szCs w:val="24"/>
        </w:rPr>
        <w:t>АО «ТСК»</w:t>
      </w:r>
      <w:r w:rsidRPr="00D72F5C">
        <w:rPr>
          <w:rFonts w:ascii="Times New Roman" w:hAnsi="Times New Roman"/>
          <w:bCs/>
          <w:kern w:val="32"/>
          <w:sz w:val="24"/>
          <w:szCs w:val="24"/>
        </w:rPr>
        <w:t>).</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СЗО осуществляет организационно-техническое обеспечение проведения Закупочных процедур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в порядке, установленном настоящим Положением и соответствующими внутренними нормативными документами </w:t>
      </w:r>
      <w:r w:rsidR="001B41FE">
        <w:rPr>
          <w:rFonts w:ascii="Times New Roman" w:hAnsi="Times New Roman"/>
          <w:bCs/>
          <w:kern w:val="32"/>
          <w:sz w:val="24"/>
          <w:szCs w:val="24"/>
        </w:rPr>
        <w:t>АО «ТСК»</w:t>
      </w:r>
      <w:r w:rsidRPr="00D72F5C">
        <w:rPr>
          <w:rFonts w:ascii="Times New Roman" w:hAnsi="Times New Roman"/>
          <w:bCs/>
          <w:kern w:val="32"/>
          <w:sz w:val="24"/>
          <w:szCs w:val="24"/>
        </w:rPr>
        <w:t>.</w:t>
      </w:r>
    </w:p>
    <w:p w:rsidR="00BA7B0C" w:rsidRDefault="00A66A49" w:rsidP="00D72F5C">
      <w:pPr>
        <w:numPr>
          <w:ilvl w:val="2"/>
          <w:numId w:val="35"/>
        </w:numPr>
        <w:tabs>
          <w:tab w:val="left" w:pos="1134"/>
        </w:tabs>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 xml:space="preserve">Распределение функций между </w:t>
      </w:r>
      <w:r w:rsidR="001B41FE">
        <w:rPr>
          <w:rFonts w:ascii="Times New Roman" w:hAnsi="Times New Roman"/>
          <w:bCs/>
          <w:kern w:val="32"/>
          <w:sz w:val="24"/>
          <w:szCs w:val="24"/>
        </w:rPr>
        <w:t>АО «ТСК»</w:t>
      </w:r>
      <w:r w:rsidRPr="00A66A49">
        <w:rPr>
          <w:rFonts w:ascii="Times New Roman" w:hAnsi="Times New Roman"/>
          <w:bCs/>
          <w:kern w:val="32"/>
          <w:sz w:val="24"/>
          <w:szCs w:val="24"/>
        </w:rPr>
        <w:t xml:space="preserve"> и Организатором закупки определяется договором, подписанным между ними. Такой договор должен содержать, в том числе:</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 xml:space="preserve">распределение прав и обязанностей между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и сторонним Организатором закупки; </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порядок осуществления Закупочных процедур;</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ответственность обеих сторон в процессе проведения Закупочных процедур;</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способ определения состава Закупочной комиссии;</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 xml:space="preserve">пункт о том, что Организатор закупки действует от имени и за счет </w:t>
      </w:r>
      <w:r w:rsidR="001B41FE">
        <w:rPr>
          <w:rFonts w:ascii="Times New Roman" w:hAnsi="Times New Roman"/>
          <w:sz w:val="24"/>
          <w:szCs w:val="24"/>
          <w:lang w:eastAsia="ru-RU"/>
        </w:rPr>
        <w:t>АО «ТСК»</w:t>
      </w:r>
      <w:r w:rsidRPr="00A66A49">
        <w:rPr>
          <w:rFonts w:ascii="Times New Roman" w:hAnsi="Times New Roman"/>
          <w:sz w:val="24"/>
          <w:szCs w:val="24"/>
          <w:lang w:eastAsia="ru-RU"/>
        </w:rPr>
        <w:t>;</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пункт о том, что Организатор закупки должен соблюдать нормы настоящего Положения;</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 xml:space="preserve">распределение ответственности и расходов при возникновении разногласий в ходе или по результатам проведенной закупки, которые были переданы на </w:t>
      </w:r>
      <w:r w:rsidRPr="00A66A49">
        <w:rPr>
          <w:rFonts w:ascii="Times New Roman" w:hAnsi="Times New Roman"/>
          <w:sz w:val="24"/>
          <w:szCs w:val="24"/>
          <w:lang w:eastAsia="ru-RU"/>
        </w:rPr>
        <w:lastRenderedPageBreak/>
        <w:t xml:space="preserve">рассмотрение Третейского или Арбитражного суда </w:t>
      </w:r>
      <w:r w:rsidR="001B41FE">
        <w:rPr>
          <w:rFonts w:ascii="Times New Roman" w:hAnsi="Times New Roman"/>
          <w:sz w:val="24"/>
          <w:szCs w:val="24"/>
          <w:lang w:eastAsia="ru-RU"/>
        </w:rPr>
        <w:t>АО «ТСК»</w:t>
      </w:r>
      <w:r w:rsidRPr="00A66A49">
        <w:rPr>
          <w:rFonts w:ascii="Times New Roman" w:hAnsi="Times New Roman"/>
          <w:sz w:val="24"/>
          <w:szCs w:val="24"/>
          <w:lang w:eastAsia="ru-RU"/>
        </w:rPr>
        <w:t>, Организатором закупки или третьими лицами;</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порядок и способы определения размера вознаграждения стороннего Организатора закупки;</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иные положения.</w:t>
      </w:r>
    </w:p>
    <w:p w:rsidR="00BA7B0C" w:rsidRDefault="00A66A49" w:rsidP="00D72F5C">
      <w:pPr>
        <w:numPr>
          <w:ilvl w:val="1"/>
          <w:numId w:val="35"/>
        </w:numPr>
        <w:tabs>
          <w:tab w:val="left" w:pos="1134"/>
        </w:tabs>
        <w:spacing w:after="0" w:line="240" w:lineRule="auto"/>
        <w:ind w:left="1134" w:hanging="1134"/>
        <w:jc w:val="both"/>
        <w:rPr>
          <w:rFonts w:ascii="Times New Roman" w:hAnsi="Times New Roman"/>
          <w:bCs/>
          <w:kern w:val="32"/>
          <w:sz w:val="24"/>
          <w:szCs w:val="24"/>
        </w:rPr>
      </w:pPr>
      <w:r w:rsidRPr="00A66A49">
        <w:rPr>
          <w:rFonts w:ascii="Times New Roman" w:hAnsi="Times New Roman"/>
          <w:b/>
          <w:bCs/>
          <w:kern w:val="32"/>
          <w:sz w:val="24"/>
          <w:szCs w:val="24"/>
        </w:rPr>
        <w:t>Закупочные комиссии</w:t>
      </w:r>
    </w:p>
    <w:p w:rsidR="00BA7B0C" w:rsidRDefault="00A66A49" w:rsidP="00D72F5C">
      <w:pPr>
        <w:numPr>
          <w:ilvl w:val="2"/>
          <w:numId w:val="35"/>
        </w:numPr>
        <w:tabs>
          <w:tab w:val="left" w:pos="1134"/>
        </w:tabs>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Закупочные комиссии</w:t>
      </w:r>
      <w:r w:rsidRPr="00A66A49">
        <w:rPr>
          <w:rFonts w:ascii="Times New Roman" w:hAnsi="Times New Roman"/>
          <w:b/>
          <w:bCs/>
          <w:kern w:val="32"/>
          <w:sz w:val="24"/>
          <w:szCs w:val="24"/>
        </w:rPr>
        <w:t xml:space="preserve"> </w:t>
      </w:r>
      <w:r w:rsidRPr="00A66A49">
        <w:rPr>
          <w:rFonts w:ascii="Times New Roman" w:hAnsi="Times New Roman"/>
          <w:bCs/>
          <w:kern w:val="32"/>
          <w:sz w:val="24"/>
          <w:szCs w:val="24"/>
        </w:rPr>
        <w:t xml:space="preserve">создаются Организатором закупки в целях принятия решений по существу конкретной закупки, в том числе решений о выборе Победителя. </w:t>
      </w:r>
    </w:p>
    <w:p w:rsidR="00BA7B0C" w:rsidRDefault="00A66A49"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A66A49">
        <w:rPr>
          <w:rFonts w:ascii="Times New Roman" w:hAnsi="Times New Roman"/>
          <w:bCs/>
          <w:kern w:val="32"/>
          <w:sz w:val="24"/>
          <w:szCs w:val="24"/>
        </w:rPr>
        <w:t xml:space="preserve">Организатором закупки могут создаваться ПДЗК для принятия решений по закупкам, осуществляемым всеми способами, а также специально созданные Закупочные комиссии для конкретных закупок. В случае, если Организатором закупки выступает непосредственно </w:t>
      </w:r>
      <w:r w:rsidR="001B41FE">
        <w:rPr>
          <w:rFonts w:ascii="Times New Roman" w:hAnsi="Times New Roman"/>
          <w:bCs/>
          <w:kern w:val="32"/>
          <w:sz w:val="24"/>
          <w:szCs w:val="24"/>
        </w:rPr>
        <w:t>АО «ТСК»</w:t>
      </w:r>
      <w:r w:rsidRPr="00A66A49">
        <w:rPr>
          <w:rFonts w:ascii="Times New Roman" w:hAnsi="Times New Roman"/>
          <w:bCs/>
          <w:kern w:val="32"/>
          <w:sz w:val="24"/>
          <w:szCs w:val="24"/>
        </w:rPr>
        <w:t xml:space="preserve">, состав ПДЗК должен быть предварительно согласован с ЦЗК </w:t>
      </w:r>
      <w:r w:rsidR="001B41FE">
        <w:rPr>
          <w:rFonts w:ascii="Times New Roman" w:hAnsi="Times New Roman"/>
          <w:bCs/>
          <w:kern w:val="32"/>
          <w:sz w:val="24"/>
          <w:szCs w:val="24"/>
        </w:rPr>
        <w:t>АО «ТСК»</w:t>
      </w:r>
      <w:r w:rsidRPr="00A66A49">
        <w:rPr>
          <w:rFonts w:ascii="Times New Roman" w:hAnsi="Times New Roman"/>
          <w:bCs/>
          <w:kern w:val="32"/>
          <w:sz w:val="24"/>
          <w:szCs w:val="24"/>
        </w:rPr>
        <w:t>.</w:t>
      </w:r>
    </w:p>
    <w:p w:rsidR="00BA7B0C" w:rsidRDefault="00A66A49" w:rsidP="00D72F5C">
      <w:pPr>
        <w:numPr>
          <w:ilvl w:val="2"/>
          <w:numId w:val="35"/>
        </w:numPr>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 xml:space="preserve">Работа Закупочной комиссии осуществляется в соответствии с Положением о Закупочной комиссии. Снятие разногласий может осуществляться в порядке, установленном в Разделе </w:t>
      </w:r>
      <w:r w:rsidR="00A043F8">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_Ref509582548 \r \h </w:instrText>
      </w:r>
      <w:r w:rsidR="00A043F8">
        <w:rPr>
          <w:rFonts w:ascii="Times New Roman" w:hAnsi="Times New Roman"/>
          <w:bCs/>
          <w:kern w:val="32"/>
          <w:sz w:val="24"/>
          <w:szCs w:val="24"/>
        </w:rPr>
      </w:r>
      <w:r w:rsidR="00A043F8">
        <w:rPr>
          <w:rFonts w:ascii="Times New Roman" w:hAnsi="Times New Roman"/>
          <w:bCs/>
          <w:kern w:val="32"/>
          <w:sz w:val="24"/>
          <w:szCs w:val="24"/>
        </w:rPr>
        <w:fldChar w:fldCharType="separate"/>
      </w:r>
      <w:r w:rsidR="00463B93">
        <w:rPr>
          <w:rFonts w:ascii="Times New Roman" w:hAnsi="Times New Roman"/>
          <w:bCs/>
          <w:kern w:val="32"/>
          <w:sz w:val="24"/>
          <w:szCs w:val="24"/>
        </w:rPr>
        <w:t>47</w:t>
      </w:r>
      <w:r w:rsidR="00A043F8">
        <w:rPr>
          <w:rFonts w:ascii="Times New Roman" w:hAnsi="Times New Roman"/>
          <w:bCs/>
          <w:kern w:val="32"/>
          <w:sz w:val="24"/>
          <w:szCs w:val="24"/>
        </w:rPr>
        <w:fldChar w:fldCharType="end"/>
      </w:r>
      <w:r w:rsidRPr="00A66A49">
        <w:rPr>
          <w:rFonts w:ascii="Times New Roman" w:hAnsi="Times New Roman"/>
          <w:bCs/>
          <w:kern w:val="32"/>
          <w:sz w:val="24"/>
          <w:szCs w:val="24"/>
        </w:rPr>
        <w:t xml:space="preserve"> «Разногласия при принятии решений в ходе проведения закупок (внутренние разногласия)» настоящего Положения. </w:t>
      </w:r>
    </w:p>
    <w:p w:rsidR="00BA7B0C" w:rsidRDefault="00A66A49" w:rsidP="00D72F5C">
      <w:pPr>
        <w:numPr>
          <w:ilvl w:val="2"/>
          <w:numId w:val="35"/>
        </w:numPr>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 xml:space="preserve">Закупочная комиссия при принятии решений учитывает мнение экспертов, привлекаемых к оценке Заявок. При принятии решения, отличающегося от мнения </w:t>
      </w:r>
      <w:r w:rsidR="00910DA2" w:rsidRPr="00D72F5C">
        <w:rPr>
          <w:rFonts w:ascii="Times New Roman" w:hAnsi="Times New Roman"/>
          <w:bCs/>
          <w:kern w:val="32"/>
          <w:sz w:val="24"/>
          <w:szCs w:val="24"/>
        </w:rPr>
        <w:t>эксперта, Закупочная комиссия вправе запрашивать от эксперта мотивированное обоснование его мнения. В случае если Закупочная комиссия сочтет не достаточными обоснования эксперта она вправе принимать любые (в т.ч. противоречащие мнениям экспертов) решения с приложением соответствующего обоснования послужившего основанием для принятия такого решения.</w:t>
      </w:r>
    </w:p>
    <w:p w:rsidR="00BA7B0C" w:rsidRDefault="00910DA2" w:rsidP="00D72F5C">
      <w:pPr>
        <w:numPr>
          <w:ilvl w:val="1"/>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
          <w:bCs/>
          <w:kern w:val="32"/>
          <w:sz w:val="24"/>
          <w:szCs w:val="24"/>
        </w:rPr>
        <w:t xml:space="preserve">Потенциальный </w:t>
      </w:r>
      <w:r w:rsidR="00F85021">
        <w:rPr>
          <w:rFonts w:ascii="Times New Roman" w:hAnsi="Times New Roman"/>
          <w:b/>
          <w:bCs/>
          <w:kern w:val="32"/>
          <w:sz w:val="24"/>
          <w:szCs w:val="24"/>
        </w:rPr>
        <w:t>у</w:t>
      </w:r>
      <w:r w:rsidRPr="00D72F5C">
        <w:rPr>
          <w:rFonts w:ascii="Times New Roman" w:hAnsi="Times New Roman"/>
          <w:b/>
          <w:bCs/>
          <w:kern w:val="32"/>
          <w:sz w:val="24"/>
          <w:szCs w:val="24"/>
        </w:rPr>
        <w:t>частник закупки, Участник закупки</w:t>
      </w:r>
      <w:r w:rsidRPr="00D72F5C">
        <w:rPr>
          <w:rFonts w:ascii="Times New Roman" w:hAnsi="Times New Roman"/>
          <w:bCs/>
          <w:kern w:val="32"/>
          <w:sz w:val="24"/>
          <w:szCs w:val="24"/>
        </w:rPr>
        <w:t xml:space="preserve"> </w:t>
      </w:r>
    </w:p>
    <w:p w:rsidR="00BA7B0C" w:rsidRDefault="00910DA2" w:rsidP="00D72F5C">
      <w:pPr>
        <w:numPr>
          <w:ilvl w:val="2"/>
          <w:numId w:val="35"/>
        </w:numPr>
        <w:tabs>
          <w:tab w:val="left" w:pos="1134"/>
        </w:tabs>
        <w:spacing w:after="0" w:line="240" w:lineRule="auto"/>
        <w:ind w:left="1134" w:hanging="113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Права и обязанности Потенциального </w:t>
      </w:r>
      <w:r w:rsidR="00F85021">
        <w:rPr>
          <w:rFonts w:ascii="Times New Roman" w:hAnsi="Times New Roman"/>
          <w:bCs/>
          <w:kern w:val="32"/>
          <w:sz w:val="24"/>
          <w:szCs w:val="24"/>
        </w:rPr>
        <w:t>у</w:t>
      </w:r>
      <w:r w:rsidRPr="00D72F5C">
        <w:rPr>
          <w:rFonts w:ascii="Times New Roman" w:hAnsi="Times New Roman"/>
          <w:bCs/>
          <w:kern w:val="32"/>
          <w:sz w:val="24"/>
          <w:szCs w:val="24"/>
        </w:rPr>
        <w:t>частника закупки, Участника закупки определяются законодательством РФ, настоящим Положением, а также Закупочной документацией.</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Заявку на участие в открытой Закупочной процедуре вправе подать любое заинтересованное лицо, претендующее на заключение договора. </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Заявку на участие в закрытой Закупочной процедуре вправе подать исключительно лица, приглашенные к участию в Закупочной процедуре. </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Члены объединений, являющихся коллективными Участниками закупок, должны иметь соглашение между собой (или иной документ), соответствующее нормам Гражданского кодекса РФ, в котором должны быть определены:</w:t>
      </w:r>
    </w:p>
    <w:p w:rsidR="00312E2B" w:rsidRPr="00C8757A" w:rsidRDefault="00910DA2" w:rsidP="00D75C6D">
      <w:pPr>
        <w:numPr>
          <w:ilvl w:val="1"/>
          <w:numId w:val="16"/>
        </w:numPr>
        <w:tabs>
          <w:tab w:val="clear" w:pos="7590"/>
          <w:tab w:val="num" w:pos="-2268"/>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права и обязанности сторон как в рамках участия в Закупочной процедуре, так и в рамках исполнения договора;</w:t>
      </w:r>
    </w:p>
    <w:p w:rsidR="00312E2B" w:rsidRPr="00C8757A" w:rsidRDefault="00910DA2" w:rsidP="00D75C6D">
      <w:pPr>
        <w:numPr>
          <w:ilvl w:val="1"/>
          <w:numId w:val="16"/>
        </w:numPr>
        <w:tabs>
          <w:tab w:val="clear" w:pos="7590"/>
          <w:tab w:val="num" w:pos="-2268"/>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установлен лидер коллективного Участника закупки, который в дальнейшем представляет интересы каждой из организаций, входящих в состав коллективного </w:t>
      </w:r>
      <w:r w:rsidR="00EA4E33">
        <w:rPr>
          <w:rFonts w:ascii="Times New Roman" w:hAnsi="Times New Roman"/>
          <w:sz w:val="24"/>
          <w:szCs w:val="24"/>
          <w:lang w:eastAsia="ru-RU"/>
        </w:rPr>
        <w:t>у</w:t>
      </w:r>
      <w:r w:rsidRPr="00D72F5C">
        <w:rPr>
          <w:rFonts w:ascii="Times New Roman" w:hAnsi="Times New Roman"/>
          <w:sz w:val="24"/>
          <w:szCs w:val="24"/>
          <w:lang w:eastAsia="ru-RU"/>
        </w:rPr>
        <w:t>частника, во взаимоотношениях с Организатором закупки и Заказчиком;</w:t>
      </w:r>
    </w:p>
    <w:p w:rsidR="00312E2B" w:rsidRPr="00C8757A" w:rsidRDefault="00910DA2" w:rsidP="00D75C6D">
      <w:pPr>
        <w:numPr>
          <w:ilvl w:val="1"/>
          <w:numId w:val="16"/>
        </w:numPr>
        <w:tabs>
          <w:tab w:val="clear" w:pos="7590"/>
          <w:tab w:val="num" w:pos="-2268"/>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солидарная ответственность по обязательствам, связанным с участием в закупках, заключением и последующем исполнением договора;</w:t>
      </w:r>
    </w:p>
    <w:p w:rsidR="00312E2B" w:rsidRPr="00C8757A" w:rsidRDefault="00910DA2" w:rsidP="00D75C6D">
      <w:pPr>
        <w:numPr>
          <w:ilvl w:val="1"/>
          <w:numId w:val="16"/>
        </w:numPr>
        <w:tabs>
          <w:tab w:val="clear" w:pos="7590"/>
          <w:tab w:val="num" w:pos="-2268"/>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что все операции по выполнению договора в целом, включая платежи, совершаются с лидером, однако, по желанию Заказчика или по его инициативе, данная схема может быть изменена, путем заключения договора с каждым коллективным Участником закупки;</w:t>
      </w:r>
    </w:p>
    <w:p w:rsidR="00312E2B" w:rsidRPr="00C8757A" w:rsidRDefault="00910DA2" w:rsidP="00D75C6D">
      <w:pPr>
        <w:numPr>
          <w:ilvl w:val="1"/>
          <w:numId w:val="16"/>
        </w:numPr>
        <w:tabs>
          <w:tab w:val="clear" w:pos="7590"/>
          <w:tab w:val="num" w:pos="-2268"/>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иные положения, предусмотренные закупочной документацией.</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Любая организация может входить только в состав одного коллективного Участника закупки и не имеет права принимать участие в закупке самостоятельно.</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При проведении закрытых процедур в Закупочной документации обязательно указывается, может ли быть в составе коллективного Участника закупки лицо, не приглашенное персонально к участию в закупке. Но в любом случае лидером </w:t>
      </w:r>
      <w:r w:rsidRPr="00D72F5C">
        <w:rPr>
          <w:rFonts w:ascii="Times New Roman" w:hAnsi="Times New Roman"/>
          <w:bCs/>
          <w:kern w:val="32"/>
          <w:sz w:val="24"/>
          <w:szCs w:val="24"/>
        </w:rPr>
        <w:lastRenderedPageBreak/>
        <w:t>коллективного Участника закупки должно быть только лицо, приглашенное к участию в закупке.</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Участник закупки должен подготовить Заявку по форме, установленной в Закупочной документации. Из текста Заявки должно следовать, что ее подача является принятием всех условий Заказчика (Организатора закупки), в том числе согласием исполнять обязанности Участника закупки и Победителя закупки. Порядок и условия применения настоящего положения указывается в Закупочной документации.</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Иные требования устанавливаются Закупочной документацией. Требования к Участникам закупки не должны накладывать на конкурентную борьбу необоснованных ограничений и создавать необоснованные преимущества для определенного Участника закупки (группы Участников закупки).</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Потенциальный </w:t>
      </w:r>
      <w:r w:rsidR="00F85021">
        <w:rPr>
          <w:rFonts w:ascii="Times New Roman" w:hAnsi="Times New Roman"/>
          <w:bCs/>
          <w:kern w:val="32"/>
          <w:sz w:val="24"/>
          <w:szCs w:val="24"/>
        </w:rPr>
        <w:t>у</w:t>
      </w:r>
      <w:r w:rsidRPr="00D72F5C">
        <w:rPr>
          <w:rFonts w:ascii="Times New Roman" w:hAnsi="Times New Roman"/>
          <w:bCs/>
          <w:kern w:val="32"/>
          <w:sz w:val="24"/>
          <w:szCs w:val="24"/>
        </w:rPr>
        <w:t xml:space="preserve">частник, Участник закупки имеет право </w:t>
      </w:r>
      <w:r w:rsidRPr="00D72F5C">
        <w:rPr>
          <w:rFonts w:ascii="Times New Roman" w:hAnsi="Times New Roman"/>
          <w:sz w:val="24"/>
          <w:szCs w:val="24"/>
          <w:lang w:eastAsia="ru-RU"/>
        </w:rPr>
        <w:t>обращаться к Организатору закупки с вопросами о разъяснении Закупочной документации.</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Участник закупки имеет право:</w:t>
      </w:r>
    </w:p>
    <w:p w:rsidR="00BA7B0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изменять, дополнять или отзывать свою Заявку до истечения срока подачи Заявок, если иное прямо не определено Закупочной документацией;</w:t>
      </w:r>
    </w:p>
    <w:p w:rsidR="00BA7B0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получать от Организатора закупки краткую информацию о причинах отклонения своей Заявки. При этом Участник закупки не вправе требовать предоставления сведений о лицах, принимавших решения, затрагивающие интересы этого Участника закупки, либо участвующих в процессе их принятия.</w:t>
      </w:r>
    </w:p>
    <w:p w:rsidR="00BA7B0C" w:rsidRDefault="00910DA2" w:rsidP="00D72F5C">
      <w:pPr>
        <w:numPr>
          <w:ilvl w:val="1"/>
          <w:numId w:val="35"/>
        </w:numPr>
        <w:spacing w:after="0" w:line="240" w:lineRule="auto"/>
        <w:ind w:left="1134" w:hanging="1134"/>
        <w:contextualSpacing/>
        <w:rPr>
          <w:rFonts w:ascii="Times New Roman" w:hAnsi="Times New Roman"/>
          <w:sz w:val="24"/>
          <w:szCs w:val="24"/>
        </w:rPr>
      </w:pPr>
      <w:r w:rsidRPr="00D72F5C">
        <w:rPr>
          <w:rFonts w:ascii="Times New Roman" w:hAnsi="Times New Roman"/>
          <w:b/>
          <w:sz w:val="24"/>
          <w:szCs w:val="24"/>
        </w:rPr>
        <w:t xml:space="preserve">Победитель закупки </w:t>
      </w:r>
    </w:p>
    <w:p w:rsidR="00BA7B0C" w:rsidRDefault="00910DA2" w:rsidP="00D72F5C">
      <w:pPr>
        <w:numPr>
          <w:ilvl w:val="2"/>
          <w:numId w:val="35"/>
        </w:numPr>
        <w:tabs>
          <w:tab w:val="left" w:pos="1134"/>
        </w:tabs>
        <w:spacing w:after="0" w:line="240" w:lineRule="auto"/>
        <w:ind w:left="1134" w:hanging="1134"/>
        <w:contextualSpacing/>
        <w:jc w:val="both"/>
        <w:rPr>
          <w:rFonts w:ascii="Times New Roman" w:hAnsi="Times New Roman"/>
          <w:bCs/>
          <w:kern w:val="32"/>
          <w:sz w:val="24"/>
          <w:szCs w:val="24"/>
        </w:rPr>
      </w:pPr>
      <w:r w:rsidRPr="00D72F5C">
        <w:rPr>
          <w:rFonts w:ascii="Times New Roman" w:hAnsi="Times New Roman"/>
          <w:bCs/>
          <w:kern w:val="32"/>
          <w:sz w:val="24"/>
          <w:szCs w:val="24"/>
        </w:rPr>
        <w:t>Объем прав и обязанностей, возникающих у Победителя закупки, определяется в Закупочной документации.</w:t>
      </w:r>
    </w:p>
    <w:p w:rsidR="00BA7B0C" w:rsidRDefault="00910DA2" w:rsidP="00D72F5C">
      <w:pPr>
        <w:numPr>
          <w:ilvl w:val="2"/>
          <w:numId w:val="35"/>
        </w:numPr>
        <w:tabs>
          <w:tab w:val="left" w:pos="1134"/>
        </w:tabs>
        <w:spacing w:after="0" w:line="240" w:lineRule="auto"/>
        <w:ind w:left="1134" w:hanging="1134"/>
        <w:contextualSpacing/>
        <w:jc w:val="both"/>
        <w:rPr>
          <w:rFonts w:ascii="Times New Roman" w:eastAsia="Times New Roman" w:hAnsi="Times New Roman" w:cs="Calibri"/>
          <w:sz w:val="24"/>
          <w:szCs w:val="24"/>
        </w:rPr>
      </w:pPr>
      <w:r w:rsidRPr="00D72F5C">
        <w:rPr>
          <w:rFonts w:ascii="Times New Roman" w:eastAsia="Times New Roman" w:hAnsi="Times New Roman" w:cs="Calibri"/>
          <w:sz w:val="24"/>
          <w:szCs w:val="24"/>
          <w:lang w:eastAsia="ru-RU"/>
        </w:rPr>
        <w:t>По итогам Закупки Заказчик вправе заключить договоры с несколькими Участниками такой закупки в порядке и в случаях, которые установлены в Закупочной документации.</w:t>
      </w:r>
    </w:p>
    <w:p w:rsidR="00BA7B0C" w:rsidRDefault="00910DA2" w:rsidP="00D72F5C">
      <w:pPr>
        <w:numPr>
          <w:ilvl w:val="2"/>
          <w:numId w:val="35"/>
        </w:numPr>
        <w:tabs>
          <w:tab w:val="left" w:pos="1134"/>
        </w:tabs>
        <w:spacing w:after="0" w:line="240" w:lineRule="auto"/>
        <w:ind w:left="1134" w:hanging="1134"/>
        <w:contextualSpacing/>
        <w:jc w:val="both"/>
        <w:rPr>
          <w:rFonts w:ascii="Times New Roman" w:eastAsia="Times New Roman" w:hAnsi="Times New Roman" w:cs="Calibri"/>
          <w:sz w:val="24"/>
          <w:szCs w:val="24"/>
        </w:rPr>
      </w:pPr>
      <w:r w:rsidRPr="00D72F5C">
        <w:rPr>
          <w:rFonts w:ascii="Times New Roman" w:hAnsi="Times New Roman"/>
          <w:bCs/>
          <w:kern w:val="32"/>
          <w:sz w:val="24"/>
          <w:szCs w:val="24"/>
        </w:rPr>
        <w:t>Победитель закупки обязан раскрыть сведения в отношении всей цепочки собственников, включая бенефициаров (в том числе, конечных) с приложением соответствующих подтверждающих документов. Условия применения данного пункта, а также последствия его несоблюдения определяются Закупочной документацией и Приложением № 1 к настоящему Положению. Если в результате Закупочной процедуры возникает не непосредственное право на заключение договора, а иное право, порядок его реализации должен быть указан в Закупочной документации максимально подробно.</w:t>
      </w:r>
    </w:p>
    <w:p w:rsidR="00BA7B0C" w:rsidRDefault="00BA7B0C" w:rsidP="00D72F5C">
      <w:pPr>
        <w:tabs>
          <w:tab w:val="left" w:pos="1134"/>
        </w:tabs>
        <w:spacing w:after="0" w:line="240" w:lineRule="auto"/>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27" w:name="_Toc409785993"/>
      <w:bookmarkStart w:id="28" w:name="_Toc428869217"/>
      <w:bookmarkStart w:id="29" w:name="_Toc428869406"/>
      <w:bookmarkStart w:id="30" w:name="_Toc428869980"/>
      <w:bookmarkStart w:id="31" w:name="_Toc511044696"/>
      <w:r w:rsidRPr="00D72F5C">
        <w:rPr>
          <w:rFonts w:ascii="Times New Roman" w:hAnsi="Times New Roman"/>
          <w:b/>
          <w:bCs/>
          <w:kern w:val="32"/>
          <w:sz w:val="24"/>
          <w:szCs w:val="24"/>
        </w:rPr>
        <w:t>Права, обязанности и ответственность Закупающих работников</w:t>
      </w:r>
      <w:bookmarkEnd w:id="27"/>
      <w:bookmarkEnd w:id="28"/>
      <w:bookmarkEnd w:id="29"/>
      <w:bookmarkEnd w:id="30"/>
      <w:bookmarkEnd w:id="31"/>
    </w:p>
    <w:p w:rsidR="00BA7B0C" w:rsidRPr="00D72F5C" w:rsidRDefault="00910DA2" w:rsidP="00D72F5C">
      <w:pPr>
        <w:numPr>
          <w:ilvl w:val="1"/>
          <w:numId w:val="137"/>
        </w:numPr>
        <w:spacing w:after="0" w:line="240" w:lineRule="auto"/>
        <w:ind w:left="1134" w:hanging="1134"/>
        <w:contextualSpacing/>
      </w:pPr>
      <w:bookmarkStart w:id="32" w:name="_Ref509583727"/>
      <w:r w:rsidRPr="00D72F5C">
        <w:rPr>
          <w:rFonts w:ascii="Times New Roman" w:hAnsi="Times New Roman"/>
          <w:sz w:val="24"/>
          <w:szCs w:val="24"/>
        </w:rPr>
        <w:t xml:space="preserve">Закупающие работники </w:t>
      </w:r>
      <w:r w:rsidR="001B41FE">
        <w:rPr>
          <w:rFonts w:ascii="Times New Roman" w:hAnsi="Times New Roman"/>
          <w:sz w:val="24"/>
          <w:szCs w:val="24"/>
        </w:rPr>
        <w:t>АО «ТСК»</w:t>
      </w:r>
      <w:r w:rsidRPr="00D72F5C">
        <w:rPr>
          <w:rFonts w:ascii="Times New Roman" w:hAnsi="Times New Roman"/>
          <w:sz w:val="24"/>
          <w:szCs w:val="24"/>
        </w:rPr>
        <w:t xml:space="preserve"> вправе:</w:t>
      </w:r>
      <w:bookmarkEnd w:id="32"/>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исходя из накопленного опыта, рекомендовать руководству внесение изменений в документы, регламентирующие Закупочную деятельность;</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повышать свою квалификацию в области Закупочной деятельности самостоятельно либо на специализированных курсах.</w:t>
      </w:r>
    </w:p>
    <w:p w:rsidR="00BA7B0C" w:rsidRPr="00D72F5C" w:rsidRDefault="00910DA2" w:rsidP="00D72F5C">
      <w:pPr>
        <w:numPr>
          <w:ilvl w:val="1"/>
          <w:numId w:val="137"/>
        </w:numPr>
        <w:spacing w:after="0" w:line="240" w:lineRule="auto"/>
        <w:ind w:left="1134" w:hanging="1134"/>
        <w:contextualSpacing/>
      </w:pPr>
      <w:r w:rsidRPr="00D72F5C">
        <w:rPr>
          <w:rFonts w:ascii="Times New Roman" w:hAnsi="Times New Roman"/>
          <w:sz w:val="24"/>
          <w:szCs w:val="24"/>
        </w:rPr>
        <w:t xml:space="preserve">Закупающие работники </w:t>
      </w:r>
      <w:r w:rsidR="001B41FE">
        <w:rPr>
          <w:rFonts w:ascii="Times New Roman" w:hAnsi="Times New Roman"/>
          <w:sz w:val="24"/>
          <w:szCs w:val="24"/>
        </w:rPr>
        <w:t>АО «ТСК»</w:t>
      </w:r>
      <w:r w:rsidRPr="00D72F5C">
        <w:rPr>
          <w:rFonts w:ascii="Times New Roman" w:hAnsi="Times New Roman"/>
          <w:sz w:val="24"/>
          <w:szCs w:val="24"/>
        </w:rPr>
        <w:t xml:space="preserve"> обязаны:</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 соблюдать нормы законодательства РФ, настоящего Положения, а также иных внутренних нормативных документов </w:t>
      </w:r>
      <w:r w:rsidR="001B41FE">
        <w:rPr>
          <w:rFonts w:ascii="Times New Roman" w:hAnsi="Times New Roman"/>
          <w:sz w:val="24"/>
          <w:szCs w:val="24"/>
          <w:lang w:eastAsia="ru-RU"/>
        </w:rPr>
        <w:t>АО «ТСК»</w:t>
      </w:r>
      <w:r w:rsidRPr="00D72F5C">
        <w:rPr>
          <w:rFonts w:ascii="Times New Roman" w:hAnsi="Times New Roman"/>
          <w:sz w:val="24"/>
          <w:szCs w:val="24"/>
          <w:lang w:eastAsia="ru-RU"/>
        </w:rPr>
        <w:t>, регламентирующих Закупочную деятельность;</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способствовать недопущению фактов ограничения конкуренции при проведении закупок, в том числе - необоснованного создания неравных условий для отдельных Участников закупки (категорий Участников закупки);</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ставить в известность руководителя структурного подразделения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к основным функциональным задачам (обязанностям) которого относится обеспечение деятельности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в области закупок Продукции  о любых </w:t>
      </w:r>
      <w:r w:rsidRPr="00D72F5C">
        <w:rPr>
          <w:rFonts w:ascii="Times New Roman" w:hAnsi="Times New Roman"/>
          <w:sz w:val="24"/>
          <w:szCs w:val="24"/>
          <w:lang w:eastAsia="ru-RU"/>
        </w:rPr>
        <w:lastRenderedPageBreak/>
        <w:t xml:space="preserve">обстоятельствах, которые могут привести к негативным последствиям для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а также которые не позволяют закупающему работнику соблюсти нормы, предусмотренные настоящим Положением, а также иными внутренними нормативными документами </w:t>
      </w:r>
      <w:r w:rsidR="001B41FE">
        <w:rPr>
          <w:rFonts w:ascii="Times New Roman" w:hAnsi="Times New Roman"/>
          <w:sz w:val="24"/>
          <w:szCs w:val="24"/>
          <w:lang w:eastAsia="ru-RU"/>
        </w:rPr>
        <w:t>АО «ТСК»</w:t>
      </w:r>
      <w:r w:rsidRPr="00D72F5C">
        <w:rPr>
          <w:rFonts w:ascii="Times New Roman" w:hAnsi="Times New Roman"/>
          <w:sz w:val="24"/>
          <w:szCs w:val="24"/>
          <w:lang w:eastAsia="ru-RU"/>
        </w:rPr>
        <w:t>, регламентирующими Закупочную деятельность.</w:t>
      </w:r>
    </w:p>
    <w:p w:rsidR="00BA7B0C" w:rsidRPr="00D72F5C" w:rsidRDefault="00910DA2" w:rsidP="00D72F5C">
      <w:pPr>
        <w:numPr>
          <w:ilvl w:val="1"/>
          <w:numId w:val="137"/>
        </w:numPr>
        <w:spacing w:after="0" w:line="240" w:lineRule="auto"/>
        <w:ind w:left="1134" w:hanging="1134"/>
        <w:contextualSpacing/>
      </w:pPr>
      <w:r w:rsidRPr="00D72F5C">
        <w:rPr>
          <w:rFonts w:ascii="Times New Roman" w:hAnsi="Times New Roman"/>
          <w:sz w:val="24"/>
          <w:szCs w:val="24"/>
        </w:rPr>
        <w:t xml:space="preserve">Закупающим работникам </w:t>
      </w:r>
      <w:r w:rsidR="001B41FE">
        <w:rPr>
          <w:rFonts w:ascii="Times New Roman" w:hAnsi="Times New Roman"/>
          <w:sz w:val="24"/>
          <w:szCs w:val="24"/>
        </w:rPr>
        <w:t>АО «ТСК»</w:t>
      </w:r>
      <w:r w:rsidRPr="00D72F5C">
        <w:rPr>
          <w:rFonts w:ascii="Times New Roman" w:hAnsi="Times New Roman"/>
          <w:sz w:val="24"/>
          <w:szCs w:val="24"/>
        </w:rPr>
        <w:t xml:space="preserve"> запрещается:</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 координировать деятельность Потенциальных </w:t>
      </w:r>
      <w:r w:rsidR="00F85021">
        <w:rPr>
          <w:rFonts w:ascii="Times New Roman" w:hAnsi="Times New Roman"/>
          <w:sz w:val="24"/>
          <w:szCs w:val="24"/>
          <w:lang w:eastAsia="ru-RU"/>
        </w:rPr>
        <w:t>у</w:t>
      </w:r>
      <w:r w:rsidRPr="00D72F5C">
        <w:rPr>
          <w:rFonts w:ascii="Times New Roman" w:hAnsi="Times New Roman"/>
          <w:sz w:val="24"/>
          <w:szCs w:val="24"/>
          <w:lang w:eastAsia="ru-RU"/>
        </w:rPr>
        <w:t xml:space="preserve">частников/Участников закупки иначе, чем это предусмотрено законодательством РФ, настоящим Положением, иными внутренними нормативными документами </w:t>
      </w:r>
      <w:r w:rsidR="001B41FE">
        <w:rPr>
          <w:rFonts w:ascii="Times New Roman" w:hAnsi="Times New Roman"/>
          <w:sz w:val="24"/>
          <w:szCs w:val="24"/>
          <w:lang w:eastAsia="ru-RU"/>
        </w:rPr>
        <w:t>АО «ТСК»</w:t>
      </w:r>
      <w:r w:rsidRPr="00D72F5C">
        <w:rPr>
          <w:rFonts w:ascii="Times New Roman" w:hAnsi="Times New Roman"/>
          <w:sz w:val="24"/>
          <w:szCs w:val="24"/>
          <w:lang w:eastAsia="ru-RU"/>
        </w:rPr>
        <w:t>, регламентирующими Закупочную деятельность, и Закупочной документацией;</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 осуществлять или способствовать осуществлению информирования каким-либо образом (в том числе устно) Потенциальных </w:t>
      </w:r>
      <w:r w:rsidR="00F85021">
        <w:rPr>
          <w:rFonts w:ascii="Times New Roman" w:hAnsi="Times New Roman"/>
          <w:sz w:val="24"/>
          <w:szCs w:val="24"/>
          <w:lang w:eastAsia="ru-RU"/>
        </w:rPr>
        <w:t>у</w:t>
      </w:r>
      <w:r w:rsidRPr="00D72F5C">
        <w:rPr>
          <w:rFonts w:ascii="Times New Roman" w:hAnsi="Times New Roman"/>
          <w:sz w:val="24"/>
          <w:szCs w:val="24"/>
          <w:lang w:eastAsia="ru-RU"/>
        </w:rPr>
        <w:t xml:space="preserve">частников/Участников закупки и других посторонних лиц о ходе и результатах закупки (вести переписку, проводить устные переговоры, иным образом передавать информацию), если такая необходимость не вызвана нормами настоящего Положения, а также иных внутренних нормативных документов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регламентирующих Закупочную деятельность; </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 получать какие-либо выгоды от проведения закупки, кроме официально предусмотренных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или Организатором закупки;</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 иметь с Участниками закупки связи, иные, нежели чем возникающие в процессе обычной хозяйственной деятельности (например, быть аффилированным лицом с Участником закупки), о которых он не заявил Закупочной комиссии и ЦЗК </w:t>
      </w:r>
      <w:r w:rsidR="001B41FE">
        <w:rPr>
          <w:rFonts w:ascii="Times New Roman" w:hAnsi="Times New Roman"/>
          <w:sz w:val="24"/>
          <w:szCs w:val="24"/>
          <w:lang w:eastAsia="ru-RU"/>
        </w:rPr>
        <w:t>АО «ТСК»</w:t>
      </w:r>
      <w:r w:rsidRPr="00D72F5C">
        <w:rPr>
          <w:rFonts w:ascii="Times New Roman" w:hAnsi="Times New Roman"/>
          <w:sz w:val="24"/>
          <w:szCs w:val="24"/>
          <w:lang w:eastAsia="ru-RU"/>
        </w:rPr>
        <w:t>;</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 принимать решения и осуществлять действия, не соответствующие интересам </w:t>
      </w:r>
      <w:r w:rsidR="001B41FE">
        <w:rPr>
          <w:rFonts w:ascii="Times New Roman" w:hAnsi="Times New Roman"/>
          <w:sz w:val="24"/>
          <w:szCs w:val="24"/>
          <w:lang w:eastAsia="ru-RU"/>
        </w:rPr>
        <w:t>АО «ТСК»</w:t>
      </w:r>
      <w:r w:rsidRPr="00D72F5C">
        <w:rPr>
          <w:rFonts w:ascii="Times New Roman" w:hAnsi="Times New Roman"/>
          <w:sz w:val="24"/>
          <w:szCs w:val="24"/>
          <w:lang w:eastAsia="ru-RU"/>
        </w:rPr>
        <w:t>.</w:t>
      </w:r>
    </w:p>
    <w:p w:rsidR="00BA7B0C" w:rsidRDefault="00910DA2" w:rsidP="00D72F5C">
      <w:pPr>
        <w:numPr>
          <w:ilvl w:val="1"/>
          <w:numId w:val="137"/>
        </w:numPr>
        <w:spacing w:after="0" w:line="240" w:lineRule="auto"/>
        <w:ind w:left="1134" w:hanging="1134"/>
        <w:contextualSpacing/>
        <w:jc w:val="both"/>
        <w:rPr>
          <w:rFonts w:ascii="Times New Roman" w:hAnsi="Times New Roman"/>
          <w:b/>
          <w:sz w:val="24"/>
          <w:szCs w:val="24"/>
        </w:rPr>
      </w:pPr>
      <w:bookmarkStart w:id="33" w:name="_Ref509583734"/>
      <w:r w:rsidRPr="00D72F5C">
        <w:rPr>
          <w:rFonts w:ascii="Times New Roman" w:hAnsi="Times New Roman"/>
          <w:bCs/>
          <w:kern w:val="32"/>
          <w:sz w:val="24"/>
          <w:szCs w:val="24"/>
        </w:rPr>
        <w:t xml:space="preserve">На закупающих работников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возлагается персональная ответственность за качество исполнения ими действий, связанных с проведением закупки.</w:t>
      </w:r>
      <w:bookmarkEnd w:id="33"/>
    </w:p>
    <w:p w:rsidR="00BA7B0C" w:rsidRDefault="00910DA2" w:rsidP="00D72F5C">
      <w:pPr>
        <w:numPr>
          <w:ilvl w:val="1"/>
          <w:numId w:val="137"/>
        </w:numPr>
        <w:spacing w:after="0" w:line="240" w:lineRule="auto"/>
        <w:ind w:left="1134" w:hanging="1134"/>
        <w:contextualSpacing/>
        <w:jc w:val="both"/>
        <w:rPr>
          <w:rFonts w:ascii="Times New Roman" w:hAnsi="Times New Roman"/>
          <w:b/>
          <w:sz w:val="24"/>
          <w:szCs w:val="24"/>
        </w:rPr>
      </w:pPr>
      <w:r w:rsidRPr="00D72F5C">
        <w:rPr>
          <w:rFonts w:ascii="Times New Roman" w:hAnsi="Times New Roman"/>
          <w:bCs/>
          <w:kern w:val="32"/>
          <w:sz w:val="24"/>
          <w:szCs w:val="24"/>
        </w:rPr>
        <w:t xml:space="preserve">Нормы пунктов </w:t>
      </w:r>
      <w:r w:rsidR="00A043F8">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_Ref509583727 \r \h </w:instrText>
      </w:r>
      <w:r w:rsidR="00A043F8">
        <w:rPr>
          <w:rFonts w:ascii="Times New Roman" w:hAnsi="Times New Roman"/>
          <w:bCs/>
          <w:kern w:val="32"/>
          <w:sz w:val="24"/>
          <w:szCs w:val="24"/>
        </w:rPr>
      </w:r>
      <w:r w:rsidR="00A043F8">
        <w:rPr>
          <w:rFonts w:ascii="Times New Roman" w:hAnsi="Times New Roman"/>
          <w:bCs/>
          <w:kern w:val="32"/>
          <w:sz w:val="24"/>
          <w:szCs w:val="24"/>
        </w:rPr>
        <w:fldChar w:fldCharType="separate"/>
      </w:r>
      <w:r w:rsidR="00463B93">
        <w:rPr>
          <w:rFonts w:ascii="Times New Roman" w:hAnsi="Times New Roman"/>
          <w:bCs/>
          <w:kern w:val="32"/>
          <w:sz w:val="24"/>
          <w:szCs w:val="24"/>
        </w:rPr>
        <w:t>4.1</w:t>
      </w:r>
      <w:r w:rsidR="00A043F8">
        <w:rPr>
          <w:rFonts w:ascii="Times New Roman" w:hAnsi="Times New Roman"/>
          <w:bCs/>
          <w:kern w:val="32"/>
          <w:sz w:val="24"/>
          <w:szCs w:val="24"/>
        </w:rPr>
        <w:fldChar w:fldCharType="end"/>
      </w:r>
      <w:r w:rsidRPr="00D72F5C">
        <w:rPr>
          <w:rFonts w:ascii="Times New Roman" w:hAnsi="Times New Roman"/>
          <w:bCs/>
          <w:kern w:val="32"/>
          <w:sz w:val="24"/>
          <w:szCs w:val="24"/>
        </w:rPr>
        <w:t xml:space="preserve">– </w:t>
      </w:r>
      <w:r w:rsidR="00A043F8">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_Ref509583734 \r \h </w:instrText>
      </w:r>
      <w:r w:rsidR="00A043F8">
        <w:rPr>
          <w:rFonts w:ascii="Times New Roman" w:hAnsi="Times New Roman"/>
          <w:bCs/>
          <w:kern w:val="32"/>
          <w:sz w:val="24"/>
          <w:szCs w:val="24"/>
        </w:rPr>
      </w:r>
      <w:r w:rsidR="00A043F8">
        <w:rPr>
          <w:rFonts w:ascii="Times New Roman" w:hAnsi="Times New Roman"/>
          <w:bCs/>
          <w:kern w:val="32"/>
          <w:sz w:val="24"/>
          <w:szCs w:val="24"/>
        </w:rPr>
        <w:fldChar w:fldCharType="separate"/>
      </w:r>
      <w:r w:rsidR="00463B93">
        <w:rPr>
          <w:rFonts w:ascii="Times New Roman" w:hAnsi="Times New Roman"/>
          <w:bCs/>
          <w:kern w:val="32"/>
          <w:sz w:val="24"/>
          <w:szCs w:val="24"/>
        </w:rPr>
        <w:t>4.4</w:t>
      </w:r>
      <w:r w:rsidR="00A043F8">
        <w:rPr>
          <w:rFonts w:ascii="Times New Roman" w:hAnsi="Times New Roman"/>
          <w:bCs/>
          <w:kern w:val="32"/>
          <w:sz w:val="24"/>
          <w:szCs w:val="24"/>
        </w:rPr>
        <w:fldChar w:fldCharType="end"/>
      </w:r>
      <w:r w:rsidRPr="00D72F5C">
        <w:rPr>
          <w:rFonts w:ascii="Times New Roman" w:hAnsi="Times New Roman"/>
          <w:bCs/>
          <w:kern w:val="32"/>
          <w:sz w:val="24"/>
          <w:szCs w:val="24"/>
        </w:rPr>
        <w:t>являются обязательными для стороннего Организатора закупки.</w:t>
      </w:r>
    </w:p>
    <w:p w:rsidR="00BA7B0C" w:rsidRDefault="00910DA2" w:rsidP="00D72F5C">
      <w:pPr>
        <w:numPr>
          <w:ilvl w:val="1"/>
          <w:numId w:val="137"/>
        </w:numPr>
        <w:spacing w:after="0" w:line="240" w:lineRule="auto"/>
        <w:ind w:left="1134" w:hanging="1134"/>
        <w:contextualSpacing/>
        <w:jc w:val="both"/>
        <w:rPr>
          <w:rFonts w:ascii="Times New Roman" w:hAnsi="Times New Roman"/>
          <w:b/>
          <w:sz w:val="24"/>
          <w:szCs w:val="24"/>
        </w:rPr>
      </w:pPr>
      <w:r w:rsidRPr="00D72F5C">
        <w:rPr>
          <w:rFonts w:ascii="Times New Roman" w:hAnsi="Times New Roman"/>
          <w:bCs/>
          <w:kern w:val="32"/>
          <w:sz w:val="24"/>
          <w:szCs w:val="24"/>
        </w:rPr>
        <w:t xml:space="preserve">В случае если Организатором закупки является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при неисполнении или некачественном исполнении Закупающим работником норм настоящего Положения, а также иных внутренних нормативных документов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регламентирующих Закупочную деятельность, он может быть привлечен к ответственности в порядке, определенном законодательством РФ и внутренними нормативными документами </w:t>
      </w:r>
      <w:r w:rsidR="001B41FE">
        <w:rPr>
          <w:rFonts w:ascii="Times New Roman" w:hAnsi="Times New Roman"/>
          <w:bCs/>
          <w:kern w:val="32"/>
          <w:sz w:val="24"/>
          <w:szCs w:val="24"/>
        </w:rPr>
        <w:t>АО «ТСК»</w:t>
      </w:r>
      <w:r w:rsidRPr="00D72F5C">
        <w:rPr>
          <w:rFonts w:ascii="Times New Roman" w:hAnsi="Times New Roman"/>
          <w:bCs/>
          <w:kern w:val="32"/>
          <w:sz w:val="24"/>
          <w:szCs w:val="24"/>
        </w:rPr>
        <w:t>.</w:t>
      </w:r>
    </w:p>
    <w:p w:rsidR="00BA7B0C" w:rsidRDefault="00910DA2" w:rsidP="00D72F5C">
      <w:pPr>
        <w:numPr>
          <w:ilvl w:val="1"/>
          <w:numId w:val="137"/>
        </w:numPr>
        <w:spacing w:after="0" w:line="240" w:lineRule="auto"/>
        <w:ind w:left="1134" w:hanging="1134"/>
        <w:contextualSpacing/>
        <w:jc w:val="both"/>
        <w:rPr>
          <w:rFonts w:ascii="Times New Roman" w:hAnsi="Times New Roman"/>
          <w:b/>
          <w:sz w:val="24"/>
          <w:szCs w:val="24"/>
        </w:rPr>
      </w:pPr>
      <w:r w:rsidRPr="00D72F5C">
        <w:rPr>
          <w:rFonts w:ascii="Times New Roman" w:hAnsi="Times New Roman"/>
          <w:bCs/>
          <w:kern w:val="32"/>
          <w:sz w:val="24"/>
          <w:szCs w:val="24"/>
        </w:rPr>
        <w:t xml:space="preserve">При неисполнении или некачественном исполнении Закупающим работником, не являющимся работником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норм настоящего Положения, а также иных внутренних нормативных документов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регламентирующих Закупочную деятельность, такой Закупающий работник или его работодатель привлекается к ответственности на основании договоров, соглашений и иных документов, в силу которых на Закупающего работника или его работодателя возложены соответствующие обязанности. </w:t>
      </w:r>
    </w:p>
    <w:p w:rsidR="00BA7B0C" w:rsidRPr="00D72F5C" w:rsidRDefault="00910DA2" w:rsidP="00D72F5C">
      <w:pPr>
        <w:numPr>
          <w:ilvl w:val="1"/>
          <w:numId w:val="137"/>
        </w:numPr>
        <w:spacing w:after="0" w:line="240" w:lineRule="auto"/>
        <w:ind w:left="1134" w:hanging="1134"/>
        <w:contextualSpacing/>
        <w:jc w:val="both"/>
        <w:rPr>
          <w:rFonts w:ascii="Times New Roman" w:hAnsi="Times New Roman"/>
          <w:b/>
          <w:sz w:val="24"/>
          <w:szCs w:val="24"/>
        </w:rPr>
      </w:pPr>
      <w:r w:rsidRPr="00D72F5C">
        <w:rPr>
          <w:rFonts w:ascii="Times New Roman" w:hAnsi="Times New Roman"/>
          <w:bCs/>
          <w:kern w:val="32"/>
          <w:sz w:val="24"/>
          <w:szCs w:val="24"/>
        </w:rPr>
        <w:t xml:space="preserve">Привлечение Закупающего работника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к ответственности в соответствии с настоящим Положением может быть инициировано по ходатайству ЦЗК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на основании результатов проведенного им анализа факта нарушения норм настоящего Положения, а также иных внутренних нормативных документов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(в том числе – должен быть проведен анализ причин и последствий такого нарушения). </w:t>
      </w:r>
    </w:p>
    <w:p w:rsidR="00BA7B0C" w:rsidRDefault="00BA7B0C" w:rsidP="00D72F5C">
      <w:pPr>
        <w:spacing w:after="0" w:line="240" w:lineRule="auto"/>
        <w:ind w:left="1134"/>
        <w:contextualSpacing/>
        <w:jc w:val="both"/>
        <w:rPr>
          <w:rFonts w:ascii="Times New Roman" w:hAnsi="Times New Roman"/>
          <w:b/>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34" w:name="_Toc409785994"/>
      <w:bookmarkStart w:id="35" w:name="_Toc428869218"/>
      <w:bookmarkStart w:id="36" w:name="_Toc428869407"/>
      <w:bookmarkStart w:id="37" w:name="_Toc428869981"/>
      <w:bookmarkStart w:id="38" w:name="_Toc511044697"/>
      <w:r w:rsidRPr="00D72F5C">
        <w:rPr>
          <w:rFonts w:ascii="Times New Roman" w:hAnsi="Times New Roman"/>
          <w:b/>
          <w:bCs/>
          <w:kern w:val="32"/>
          <w:sz w:val="24"/>
          <w:szCs w:val="24"/>
        </w:rPr>
        <w:t>Требования к закупаемой Продукции</w:t>
      </w:r>
      <w:bookmarkEnd w:id="34"/>
      <w:bookmarkEnd w:id="35"/>
      <w:bookmarkEnd w:id="36"/>
      <w:bookmarkEnd w:id="37"/>
      <w:bookmarkEnd w:id="38"/>
    </w:p>
    <w:p w:rsidR="00BA7B0C" w:rsidRDefault="00312E2B" w:rsidP="00D72F5C">
      <w:pPr>
        <w:numPr>
          <w:ilvl w:val="1"/>
          <w:numId w:val="100"/>
        </w:numPr>
        <w:tabs>
          <w:tab w:val="left" w:pos="1134"/>
        </w:tabs>
        <w:spacing w:after="0" w:line="240" w:lineRule="auto"/>
        <w:ind w:left="1134" w:hanging="1134"/>
        <w:contextualSpacing/>
        <w:jc w:val="both"/>
        <w:rPr>
          <w:rFonts w:ascii="Times New Roman" w:hAnsi="Times New Roman"/>
          <w:bCs/>
          <w:kern w:val="32"/>
          <w:sz w:val="24"/>
          <w:szCs w:val="24"/>
        </w:rPr>
      </w:pPr>
      <w:r w:rsidRPr="00C8757A">
        <w:rPr>
          <w:rFonts w:ascii="Times New Roman" w:hAnsi="Times New Roman"/>
          <w:bCs/>
          <w:kern w:val="32"/>
          <w:sz w:val="24"/>
          <w:szCs w:val="24"/>
        </w:rPr>
        <w:lastRenderedPageBreak/>
        <w:t>В целях закупки Продукции Заказчик должен установить требования к Продукции, поставляемой в рамках исполнения договора, заключаемог</w:t>
      </w:r>
      <w:r w:rsidR="00910DA2" w:rsidRPr="00D72F5C">
        <w:rPr>
          <w:rFonts w:ascii="Times New Roman" w:hAnsi="Times New Roman"/>
          <w:bCs/>
          <w:kern w:val="32"/>
          <w:sz w:val="24"/>
          <w:szCs w:val="24"/>
        </w:rPr>
        <w:t>о по результатам Закупочной процедуры.</w:t>
      </w:r>
    </w:p>
    <w:p w:rsidR="00BA7B0C" w:rsidRDefault="00910DA2" w:rsidP="00D72F5C">
      <w:pPr>
        <w:numPr>
          <w:ilvl w:val="1"/>
          <w:numId w:val="100"/>
        </w:numPr>
        <w:tabs>
          <w:tab w:val="left" w:pos="1134"/>
        </w:tabs>
        <w:spacing w:after="0" w:line="240" w:lineRule="auto"/>
        <w:ind w:left="1134" w:hanging="1134"/>
        <w:jc w:val="both"/>
        <w:rPr>
          <w:rFonts w:ascii="Times New Roman" w:hAnsi="Times New Roman"/>
          <w:bCs/>
          <w:kern w:val="32"/>
          <w:sz w:val="24"/>
          <w:szCs w:val="24"/>
        </w:rPr>
      </w:pPr>
      <w:bookmarkStart w:id="39" w:name="_Ref509583749"/>
      <w:r w:rsidRPr="00D72F5C">
        <w:rPr>
          <w:rFonts w:ascii="Times New Roman" w:hAnsi="Times New Roman"/>
          <w:bCs/>
          <w:kern w:val="32"/>
          <w:sz w:val="24"/>
          <w:szCs w:val="24"/>
        </w:rPr>
        <w:t>При формировании требований к закупаемой Продукции Заказчик должен руководствоваться следующими правилами:</w:t>
      </w:r>
      <w:bookmarkEnd w:id="39"/>
    </w:p>
    <w:p w:rsidR="00EE57D6" w:rsidRPr="00C8757A" w:rsidRDefault="00910DA2" w:rsidP="00D75C6D">
      <w:pPr>
        <w:tabs>
          <w:tab w:val="num" w:pos="113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а) устанавливаемые требования к Продукции должны быть понятными и полными, обеспечивать четкое и однозначное изложение требований к </w:t>
      </w:r>
      <w:r w:rsidRPr="00D72F5C">
        <w:rPr>
          <w:rFonts w:ascii="Times New Roman" w:hAnsi="Times New Roman"/>
          <w:sz w:val="24"/>
          <w:szCs w:val="24"/>
        </w:rPr>
        <w:t>функциональным характеристикам (потребительским свойствам), техническим и качественным характеристикам, а также эксплуатационным характеристикам (при необходимости) закупаемой Продукции;</w:t>
      </w:r>
    </w:p>
    <w:p w:rsidR="00312E2B" w:rsidRPr="00C8757A" w:rsidRDefault="00910DA2" w:rsidP="00D75C6D">
      <w:pPr>
        <w:tabs>
          <w:tab w:val="num" w:pos="113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б) должны учитываться действующие на момент размещения информации требования, предъявляемые законодательством РФ по видам Продукции об обязательной сертификации, об обязательном наличии санитарно-эпидемиологического заключения, а также положения законодательства о техническом регулировании и энергосбережении (энергоэффективности) (в том числе в части класса энергоэффективности продукции);</w:t>
      </w:r>
    </w:p>
    <w:p w:rsidR="00312E2B" w:rsidRPr="00C8757A" w:rsidRDefault="00910DA2" w:rsidP="00D75C6D">
      <w:pPr>
        <w:tabs>
          <w:tab w:val="num" w:pos="113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в) требования к закупаемой Продукции должны быть ориентированы на приобретение качественной Продукции, имеющей необходимые Заказчику характеристики экологической и промышленной безопасности;</w:t>
      </w:r>
    </w:p>
    <w:p w:rsidR="00FC2566" w:rsidRPr="00C8757A" w:rsidRDefault="00910DA2" w:rsidP="00D75C6D">
      <w:pPr>
        <w:tabs>
          <w:tab w:val="num" w:pos="113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г) устанавливаемые требования к предмету закупки должны, по возможности, обеспечивать предоставление Потенциальными </w:t>
      </w:r>
      <w:r w:rsidR="00F85021">
        <w:rPr>
          <w:rFonts w:ascii="Times New Roman" w:hAnsi="Times New Roman"/>
          <w:sz w:val="24"/>
          <w:szCs w:val="24"/>
          <w:lang w:eastAsia="ru-RU"/>
        </w:rPr>
        <w:t>у</w:t>
      </w:r>
      <w:r w:rsidRPr="00D72F5C">
        <w:rPr>
          <w:rFonts w:ascii="Times New Roman" w:hAnsi="Times New Roman"/>
          <w:sz w:val="24"/>
          <w:szCs w:val="24"/>
          <w:lang w:eastAsia="ru-RU"/>
        </w:rPr>
        <w:t>частникам/Участниками закупки предложений о поставке инновационной Продукции и энергосберегающих технологий;</w:t>
      </w:r>
    </w:p>
    <w:p w:rsidR="006B685A" w:rsidRPr="00C8757A" w:rsidRDefault="00910DA2" w:rsidP="00D75C6D">
      <w:pPr>
        <w:tabs>
          <w:tab w:val="num" w:pos="1134"/>
        </w:tabs>
        <w:spacing w:after="0" w:line="240" w:lineRule="auto"/>
        <w:ind w:left="1134"/>
        <w:jc w:val="both"/>
        <w:rPr>
          <w:rFonts w:ascii="Times New Roman" w:hAnsi="Times New Roman"/>
          <w:bCs/>
          <w:kern w:val="32"/>
          <w:sz w:val="24"/>
          <w:szCs w:val="24"/>
        </w:rPr>
      </w:pPr>
      <w:r w:rsidRPr="00D72F5C">
        <w:rPr>
          <w:rFonts w:ascii="Times New Roman" w:hAnsi="Times New Roman"/>
          <w:sz w:val="24"/>
          <w:szCs w:val="24"/>
          <w:lang w:eastAsia="ru-RU"/>
        </w:rPr>
        <w:t>д) в описание закупаемой Продукции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6B685A" w:rsidRPr="00C8757A" w:rsidRDefault="00910DA2" w:rsidP="00D75C6D">
      <w:pPr>
        <w:tabs>
          <w:tab w:val="num"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е) в случае использования в описании Продукции указания на товарный знак необходимо использовать слова «(или эквивалент)», за исключением случаев:</w:t>
      </w:r>
    </w:p>
    <w:p w:rsidR="00D618CC" w:rsidRPr="00C8757A" w:rsidRDefault="00910DA2" w:rsidP="00D75C6D">
      <w:pPr>
        <w:pStyle w:val="af3"/>
        <w:numPr>
          <w:ilvl w:val="0"/>
          <w:numId w:val="136"/>
        </w:numPr>
        <w:ind w:left="1134" w:firstLine="0"/>
        <w:jc w:val="both"/>
        <w:rPr>
          <w:bCs/>
          <w:kern w:val="32"/>
        </w:rPr>
      </w:pPr>
      <w:r w:rsidRPr="00D72F5C">
        <w:rPr>
          <w:bCs/>
          <w:kern w:val="32"/>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BA7B0C" w:rsidRDefault="00910DA2" w:rsidP="00D72F5C">
      <w:pPr>
        <w:pStyle w:val="af3"/>
        <w:numPr>
          <w:ilvl w:val="0"/>
          <w:numId w:val="135"/>
        </w:numPr>
        <w:tabs>
          <w:tab w:val="num" w:pos="1134"/>
        </w:tabs>
        <w:ind w:left="1134" w:firstLine="0"/>
        <w:jc w:val="both"/>
        <w:rPr>
          <w:bCs/>
          <w:kern w:val="32"/>
        </w:rPr>
      </w:pPr>
      <w:r w:rsidRPr="00D72F5C">
        <w:rPr>
          <w:bCs/>
          <w:kern w:val="32"/>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A7B0C" w:rsidRDefault="00910DA2" w:rsidP="00D72F5C">
      <w:pPr>
        <w:pStyle w:val="af3"/>
        <w:numPr>
          <w:ilvl w:val="0"/>
          <w:numId w:val="135"/>
        </w:numPr>
        <w:tabs>
          <w:tab w:val="num" w:pos="1134"/>
        </w:tabs>
        <w:ind w:left="1134" w:firstLine="0"/>
        <w:jc w:val="both"/>
        <w:rPr>
          <w:bCs/>
          <w:kern w:val="32"/>
        </w:rPr>
      </w:pPr>
      <w:r w:rsidRPr="00D72F5C">
        <w:rPr>
          <w:bCs/>
          <w:kern w:val="32"/>
        </w:rPr>
        <w:t>закупок товаров, необходимых для исполнения государственного или муниципального контракта;</w:t>
      </w:r>
    </w:p>
    <w:p w:rsidR="00BA7B0C" w:rsidRDefault="00910DA2" w:rsidP="00D72F5C">
      <w:pPr>
        <w:pStyle w:val="af3"/>
        <w:numPr>
          <w:ilvl w:val="0"/>
          <w:numId w:val="135"/>
        </w:numPr>
        <w:tabs>
          <w:tab w:val="num" w:pos="1134"/>
        </w:tabs>
        <w:ind w:left="1134" w:firstLine="0"/>
        <w:jc w:val="both"/>
        <w:rPr>
          <w:bCs/>
          <w:kern w:val="32"/>
        </w:rPr>
      </w:pPr>
      <w:r w:rsidRPr="00D72F5C">
        <w:rPr>
          <w:bCs/>
          <w:kern w:val="32"/>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в целях исполнения обязательств по заключенным договорам с юридическими лицами, в том числе иностранными юридическими лицами.</w:t>
      </w:r>
    </w:p>
    <w:p w:rsidR="00BA7B0C" w:rsidRDefault="00910DA2" w:rsidP="00D72F5C">
      <w:pPr>
        <w:numPr>
          <w:ilvl w:val="1"/>
          <w:numId w:val="100"/>
        </w:numPr>
        <w:tabs>
          <w:tab w:val="left" w:pos="1134"/>
        </w:tabs>
        <w:spacing w:after="0" w:line="240" w:lineRule="auto"/>
        <w:ind w:left="1134" w:hanging="1063"/>
        <w:jc w:val="both"/>
        <w:rPr>
          <w:rFonts w:ascii="Times New Roman" w:hAnsi="Times New Roman"/>
          <w:bCs/>
          <w:kern w:val="32"/>
          <w:sz w:val="24"/>
          <w:szCs w:val="24"/>
        </w:rPr>
      </w:pPr>
      <w:r w:rsidRPr="00D72F5C">
        <w:rPr>
          <w:rFonts w:ascii="Times New Roman" w:hAnsi="Times New Roman"/>
          <w:bCs/>
          <w:kern w:val="32"/>
          <w:sz w:val="24"/>
          <w:szCs w:val="24"/>
        </w:rPr>
        <w:t>В случае если обосновать применение Продукции конкретных производителей или конкретные торговые знаки и знаки обслуживания и т.п. невозможно, необходимо предусматривать возможность указывать достаточное для закупки множество технических характеристик (диапазонов технических характеристик) по необходимой Продукции.</w:t>
      </w:r>
    </w:p>
    <w:p w:rsidR="00BA7B0C" w:rsidRDefault="00910DA2" w:rsidP="00D72F5C">
      <w:pPr>
        <w:numPr>
          <w:ilvl w:val="1"/>
          <w:numId w:val="100"/>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lastRenderedPageBreak/>
        <w:t xml:space="preserve">В случаях, когда Заказчик не имеет возможности самостоятельно сформулировать требования к закупаемой Продукции, Заказчик вправе разместить в сети «Интернет» на сайте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сообщение об исследовании предложений о функциональных, эксплуатационных, технических, качественных и иных характеристиках продукции, направленных на определение критериев удовлетворения потребностей. </w:t>
      </w:r>
    </w:p>
    <w:p w:rsidR="00BA7B0C" w:rsidRDefault="00910DA2" w:rsidP="00D72F5C">
      <w:pPr>
        <w:numPr>
          <w:ilvl w:val="1"/>
          <w:numId w:val="100"/>
        </w:numPr>
        <w:tabs>
          <w:tab w:val="left" w:pos="1134"/>
        </w:tabs>
        <w:spacing w:after="0" w:line="240" w:lineRule="auto"/>
        <w:ind w:left="1134" w:hanging="1134"/>
        <w:jc w:val="both"/>
        <w:rPr>
          <w:rFonts w:ascii="Times New Roman" w:hAnsi="Times New Roman"/>
          <w:bCs/>
          <w:kern w:val="32"/>
          <w:sz w:val="24"/>
          <w:szCs w:val="24"/>
        </w:rPr>
      </w:pPr>
      <w:bookmarkStart w:id="40" w:name="_Ref509584740"/>
      <w:r w:rsidRPr="00D72F5C">
        <w:rPr>
          <w:rFonts w:ascii="Times New Roman" w:hAnsi="Times New Roman"/>
          <w:bCs/>
          <w:kern w:val="32"/>
          <w:sz w:val="24"/>
          <w:szCs w:val="24"/>
        </w:rPr>
        <w:t>В целях формирования требований, предъявляемых к закупаемой Продукции, Заказчик вправе привлекать экспертов и/или консультирующие организации.</w:t>
      </w:r>
      <w:bookmarkEnd w:id="40"/>
    </w:p>
    <w:p w:rsidR="00BA7B0C" w:rsidRDefault="00910DA2" w:rsidP="00D72F5C">
      <w:pPr>
        <w:numPr>
          <w:ilvl w:val="1"/>
          <w:numId w:val="100"/>
        </w:numPr>
        <w:tabs>
          <w:tab w:val="left" w:pos="1134"/>
        </w:tabs>
        <w:spacing w:after="0" w:line="240" w:lineRule="auto"/>
        <w:ind w:left="1134" w:hanging="1134"/>
        <w:jc w:val="both"/>
        <w:rPr>
          <w:rFonts w:ascii="Times New Roman" w:hAnsi="Times New Roman"/>
          <w:bCs/>
          <w:kern w:val="32"/>
          <w:sz w:val="24"/>
          <w:szCs w:val="24"/>
        </w:rPr>
      </w:pPr>
      <w:bookmarkStart w:id="41" w:name="_Ref509584753"/>
      <w:r w:rsidRPr="00D72F5C">
        <w:rPr>
          <w:rFonts w:ascii="Times New Roman" w:hAnsi="Times New Roman"/>
          <w:bCs/>
          <w:kern w:val="32"/>
          <w:sz w:val="24"/>
          <w:szCs w:val="24"/>
        </w:rPr>
        <w:t>При формировании требований к закупке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а также прав использования такого программного обеспечения, включая временное, Заказчик должен указать на необходимость подачи предложений, предусматривающих только такое программное обеспечение, сведения о котором включены в единый реестр российских программ для электронных вычислительных машин и баз данных, созданный в соответствии со статьей 12.1 Федерального закона от 27.07.2006 № 149-ФЗ «Об информации, информационных технологиях и о защите информации» (</w:t>
      </w:r>
      <w:hyperlink r:id="rId12" w:history="1">
        <w:r w:rsidRPr="00D72F5C">
          <w:rPr>
            <w:rFonts w:ascii="Times New Roman" w:hAnsi="Times New Roman"/>
            <w:bCs/>
            <w:kern w:val="32"/>
            <w:sz w:val="24"/>
            <w:szCs w:val="24"/>
          </w:rPr>
          <w:t>https://reestr.minsvyaz.ru/reestr/</w:t>
        </w:r>
      </w:hyperlink>
      <w:r w:rsidR="003C2F07" w:rsidRPr="00C8757A">
        <w:rPr>
          <w:rFonts w:ascii="Times New Roman" w:hAnsi="Times New Roman"/>
          <w:bCs/>
          <w:kern w:val="32"/>
          <w:sz w:val="24"/>
          <w:szCs w:val="24"/>
        </w:rPr>
        <w:t xml:space="preserve">), </w:t>
      </w:r>
      <w:r w:rsidRPr="00D72F5C">
        <w:rPr>
          <w:rFonts w:ascii="Times New Roman" w:hAnsi="Times New Roman"/>
          <w:bCs/>
          <w:kern w:val="32"/>
          <w:sz w:val="24"/>
          <w:szCs w:val="24"/>
        </w:rPr>
        <w:t>за исключением следующих случаев:</w:t>
      </w:r>
      <w:bookmarkEnd w:id="41"/>
      <w:r w:rsidRPr="00D72F5C">
        <w:rPr>
          <w:rFonts w:ascii="Times New Roman" w:hAnsi="Times New Roman"/>
          <w:bCs/>
          <w:kern w:val="32"/>
          <w:sz w:val="24"/>
          <w:szCs w:val="24"/>
        </w:rPr>
        <w:t xml:space="preserve"> </w:t>
      </w:r>
    </w:p>
    <w:p w:rsidR="00BA7B0C" w:rsidRDefault="00910DA2" w:rsidP="00D72F5C">
      <w:pPr>
        <w:pStyle w:val="af3"/>
        <w:numPr>
          <w:ilvl w:val="0"/>
          <w:numId w:val="132"/>
        </w:numPr>
        <w:autoSpaceDE w:val="0"/>
        <w:autoSpaceDN w:val="0"/>
        <w:adjustRightInd w:val="0"/>
        <w:ind w:left="1134" w:firstLine="0"/>
        <w:jc w:val="both"/>
      </w:pPr>
      <w:r w:rsidRPr="00D72F5C">
        <w:t>в реестре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BA7B0C" w:rsidRDefault="00910DA2" w:rsidP="00D72F5C">
      <w:pPr>
        <w:pStyle w:val="af3"/>
        <w:numPr>
          <w:ilvl w:val="0"/>
          <w:numId w:val="132"/>
        </w:numPr>
        <w:autoSpaceDE w:val="0"/>
        <w:autoSpaceDN w:val="0"/>
        <w:adjustRightInd w:val="0"/>
        <w:ind w:left="1134" w:firstLine="0"/>
        <w:jc w:val="both"/>
      </w:pPr>
      <w:r w:rsidRPr="00D72F5C">
        <w:t>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BA7B0C" w:rsidRPr="00D72F5C" w:rsidRDefault="00910DA2" w:rsidP="00D72F5C">
      <w:pPr>
        <w:tabs>
          <w:tab w:val="left" w:pos="1134"/>
        </w:tabs>
        <w:spacing w:after="0" w:line="240" w:lineRule="auto"/>
        <w:ind w:left="1134"/>
        <w:jc w:val="both"/>
        <w:rPr>
          <w:sz w:val="24"/>
          <w:szCs w:val="24"/>
        </w:rPr>
      </w:pPr>
      <w:r w:rsidRPr="00D72F5C">
        <w:rPr>
          <w:rFonts w:ascii="Times New Roman" w:hAnsi="Times New Roman"/>
          <w:bCs/>
          <w:kern w:val="32"/>
          <w:sz w:val="24"/>
          <w:szCs w:val="24"/>
        </w:rPr>
        <w:t xml:space="preserve">Соответствие класса, а также функциональных, технических и (или) эксплуатационных характеристик программного обеспечения, планируемого к закупке, программному обеспечению сведения о котором включены в единый реестр российских программ для электронных вычислительных машин и баз данных, определяется в соответствии с ЛНА </w:t>
      </w:r>
      <w:r w:rsidR="001B41FE">
        <w:rPr>
          <w:rFonts w:ascii="Times New Roman" w:hAnsi="Times New Roman"/>
          <w:bCs/>
          <w:kern w:val="32"/>
          <w:sz w:val="24"/>
          <w:szCs w:val="24"/>
        </w:rPr>
        <w:t>АО «ТСК»</w:t>
      </w:r>
      <w:r w:rsidRPr="00D72F5C">
        <w:rPr>
          <w:rFonts w:ascii="Times New Roman" w:hAnsi="Times New Roman"/>
          <w:bCs/>
          <w:kern w:val="32"/>
          <w:sz w:val="24"/>
          <w:szCs w:val="24"/>
        </w:rPr>
        <w:t>.</w:t>
      </w:r>
    </w:p>
    <w:p w:rsidR="00BA7B0C" w:rsidRDefault="003C2F07" w:rsidP="00D72F5C">
      <w:pPr>
        <w:numPr>
          <w:ilvl w:val="1"/>
          <w:numId w:val="100"/>
        </w:numPr>
        <w:tabs>
          <w:tab w:val="left" w:pos="1134"/>
        </w:tabs>
        <w:spacing w:after="0" w:line="240" w:lineRule="auto"/>
        <w:ind w:left="1134" w:hanging="1134"/>
        <w:jc w:val="both"/>
        <w:rPr>
          <w:rFonts w:ascii="Times New Roman" w:hAnsi="Times New Roman"/>
          <w:bCs/>
          <w:kern w:val="32"/>
          <w:sz w:val="24"/>
          <w:szCs w:val="24"/>
        </w:rPr>
      </w:pPr>
      <w:r w:rsidRPr="00C8757A">
        <w:rPr>
          <w:rFonts w:ascii="Times New Roman" w:hAnsi="Times New Roman"/>
          <w:bCs/>
          <w:kern w:val="32"/>
          <w:sz w:val="24"/>
          <w:szCs w:val="24"/>
        </w:rPr>
        <w:t xml:space="preserve">В отношении каждой закупки, к которой применены исключения, указанные в </w:t>
      </w:r>
      <w:r w:rsidR="00EA0F78">
        <w:rPr>
          <w:rFonts w:ascii="Times New Roman" w:hAnsi="Times New Roman"/>
          <w:bCs/>
          <w:kern w:val="32"/>
          <w:sz w:val="24"/>
          <w:szCs w:val="24"/>
        </w:rPr>
        <w:t>пункте</w:t>
      </w:r>
      <w:r w:rsidRPr="00C8757A">
        <w:rPr>
          <w:rFonts w:ascii="Times New Roman" w:hAnsi="Times New Roman"/>
          <w:bCs/>
          <w:kern w:val="32"/>
          <w:sz w:val="24"/>
          <w:szCs w:val="24"/>
        </w:rPr>
        <w:t xml:space="preserve"> </w:t>
      </w:r>
      <w:r w:rsidR="00A043F8">
        <w:rPr>
          <w:rFonts w:ascii="Times New Roman" w:hAnsi="Times New Roman"/>
          <w:bCs/>
          <w:kern w:val="32"/>
          <w:sz w:val="24"/>
          <w:szCs w:val="24"/>
        </w:rPr>
        <w:fldChar w:fldCharType="begin"/>
      </w:r>
      <w:r w:rsidR="00EA0F78">
        <w:rPr>
          <w:rFonts w:ascii="Times New Roman" w:hAnsi="Times New Roman"/>
          <w:bCs/>
          <w:kern w:val="32"/>
          <w:sz w:val="24"/>
          <w:szCs w:val="24"/>
        </w:rPr>
        <w:instrText xml:space="preserve"> REF _Ref509584753 \r \h </w:instrText>
      </w:r>
      <w:r w:rsidR="00A043F8">
        <w:rPr>
          <w:rFonts w:ascii="Times New Roman" w:hAnsi="Times New Roman"/>
          <w:bCs/>
          <w:kern w:val="32"/>
          <w:sz w:val="24"/>
          <w:szCs w:val="24"/>
        </w:rPr>
      </w:r>
      <w:r w:rsidR="00A043F8">
        <w:rPr>
          <w:rFonts w:ascii="Times New Roman" w:hAnsi="Times New Roman"/>
          <w:bCs/>
          <w:kern w:val="32"/>
          <w:sz w:val="24"/>
          <w:szCs w:val="24"/>
        </w:rPr>
        <w:fldChar w:fldCharType="separate"/>
      </w:r>
      <w:r w:rsidR="00463B93">
        <w:rPr>
          <w:rFonts w:ascii="Times New Roman" w:hAnsi="Times New Roman"/>
          <w:bCs/>
          <w:kern w:val="32"/>
          <w:sz w:val="24"/>
          <w:szCs w:val="24"/>
        </w:rPr>
        <w:t>5.6</w:t>
      </w:r>
      <w:r w:rsidR="00A043F8">
        <w:rPr>
          <w:rFonts w:ascii="Times New Roman" w:hAnsi="Times New Roman"/>
          <w:bCs/>
          <w:kern w:val="32"/>
          <w:sz w:val="24"/>
          <w:szCs w:val="24"/>
        </w:rPr>
        <w:fldChar w:fldCharType="end"/>
      </w:r>
      <w:r w:rsidRPr="00C8757A">
        <w:rPr>
          <w:rFonts w:ascii="Times New Roman" w:hAnsi="Times New Roman"/>
          <w:bCs/>
          <w:kern w:val="32"/>
          <w:sz w:val="24"/>
          <w:szCs w:val="24"/>
        </w:rPr>
        <w:t xml:space="preserve">, публиковать </w:t>
      </w:r>
      <w:r w:rsidR="00910DA2" w:rsidRPr="00D72F5C">
        <w:rPr>
          <w:rFonts w:ascii="Times New Roman" w:hAnsi="Times New Roman"/>
          <w:bCs/>
          <w:kern w:val="32"/>
          <w:sz w:val="24"/>
          <w:szCs w:val="24"/>
        </w:rPr>
        <w:t>в ЕИС Заказчика в разделе о закупочной деятельности сведения о такой закупке, с обоснованием невозможности соблюдения ограничения на допуск программного обеспечения, происходящего из иностранных государств, не позднее 7 календарных дней с даты публикации информации о закупке в ЕИС либо Электронной торговой площадке, используемых Заказчиком для осуществления закупок.</w:t>
      </w:r>
    </w:p>
    <w:p w:rsidR="00BA7B0C" w:rsidRDefault="00BA7B0C" w:rsidP="00D72F5C">
      <w:pPr>
        <w:tabs>
          <w:tab w:val="left" w:pos="1134"/>
        </w:tabs>
        <w:spacing w:after="0" w:line="240" w:lineRule="auto"/>
        <w:ind w:left="1134"/>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42" w:name="_Toc409785995"/>
      <w:bookmarkStart w:id="43" w:name="_Toc428869219"/>
      <w:bookmarkStart w:id="44" w:name="_Toc428869408"/>
      <w:bookmarkStart w:id="45" w:name="_Toc428869982"/>
      <w:bookmarkStart w:id="46" w:name="_Toc511044698"/>
      <w:r w:rsidRPr="00D72F5C">
        <w:rPr>
          <w:rFonts w:ascii="Times New Roman" w:hAnsi="Times New Roman"/>
          <w:b/>
          <w:bCs/>
          <w:kern w:val="32"/>
          <w:sz w:val="24"/>
          <w:szCs w:val="24"/>
        </w:rPr>
        <w:t>Подтверждение соответствия (сертификация)</w:t>
      </w:r>
      <w:bookmarkEnd w:id="42"/>
      <w:bookmarkEnd w:id="43"/>
      <w:bookmarkEnd w:id="44"/>
      <w:bookmarkEnd w:id="45"/>
      <w:bookmarkEnd w:id="46"/>
    </w:p>
    <w:p w:rsidR="00BA7B0C" w:rsidRDefault="00312E2B" w:rsidP="00D72F5C">
      <w:pPr>
        <w:pStyle w:val="af3"/>
        <w:numPr>
          <w:ilvl w:val="1"/>
          <w:numId w:val="114"/>
        </w:numPr>
        <w:tabs>
          <w:tab w:val="left" w:pos="1134"/>
        </w:tabs>
        <w:ind w:left="1134" w:hanging="1134"/>
        <w:jc w:val="both"/>
        <w:rPr>
          <w:bCs/>
          <w:kern w:val="32"/>
        </w:rPr>
      </w:pPr>
      <w:r w:rsidRPr="00125267">
        <w:rPr>
          <w:bCs/>
          <w:kern w:val="32"/>
        </w:rPr>
        <w:t>Подтверждение соответствия (сертификация) проводится с целью</w:t>
      </w:r>
      <w:r w:rsidR="00910DA2" w:rsidRPr="00D72F5C">
        <w:rPr>
          <w:bCs/>
          <w:kern w:val="32"/>
        </w:rPr>
        <w:t xml:space="preserve"> удостоверения соответствия Продукции, процессов производства, эксплуатации, хранения, перевозки, утилизации Продукции или иных объектов техническим регламентам, стандартам, условиям договоров и требованиям систем добровольной сертификации.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Обязательное подтверждение соответствия требованиям по безопасности осуществляется по правилам и в порядке, установленном федеральным законодательством о техническом регулировании.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Добровольное подтверждение показателей качества Продукции, а также компетентности и надежности Потенциальных </w:t>
      </w:r>
      <w:r w:rsidR="00F85021">
        <w:rPr>
          <w:bCs/>
          <w:kern w:val="32"/>
        </w:rPr>
        <w:t>у</w:t>
      </w:r>
      <w:r w:rsidRPr="00D72F5C">
        <w:rPr>
          <w:bCs/>
          <w:kern w:val="32"/>
        </w:rPr>
        <w:t xml:space="preserve">частников закупки, предлагающих свою Продукцию – производится в системах добровольной сертификации, </w:t>
      </w:r>
      <w:r w:rsidRPr="00D72F5C">
        <w:rPr>
          <w:bCs/>
          <w:kern w:val="32"/>
        </w:rPr>
        <w:lastRenderedPageBreak/>
        <w:t>зарегистрированных в установленном порядке Федеральным агентством по техническому регулированию и метрологии (его правопреемником).</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Деятельность систем добровольной сертификации, сертификаты которых предъявляются Участниками закупки, должна осуществляться на основе принципов, обусловленных федеральным законодательством о техническом регулировании.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Наличие у Участника закупки сертификатов системы добровольной сертификации может рассматриваться Закупочными комиссиями как один из оценочных критериев (если об этом указано в Закупочной документации), увеличивающих предпочтительность предложений данного Участника закупки с точки зрения надежности. </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47" w:name="_Toc409785996"/>
      <w:bookmarkStart w:id="48" w:name="_Toc428869220"/>
      <w:bookmarkStart w:id="49" w:name="_Toc428869409"/>
      <w:bookmarkStart w:id="50" w:name="_Toc428869983"/>
      <w:bookmarkStart w:id="51" w:name="_Toc511044699"/>
      <w:r w:rsidRPr="00D72F5C">
        <w:rPr>
          <w:rFonts w:ascii="Times New Roman" w:hAnsi="Times New Roman"/>
          <w:b/>
          <w:bCs/>
          <w:kern w:val="32"/>
          <w:sz w:val="24"/>
          <w:szCs w:val="24"/>
        </w:rPr>
        <w:t>Требования к консультантам по вопросам закупок</w:t>
      </w:r>
      <w:bookmarkEnd w:id="47"/>
      <w:bookmarkEnd w:id="48"/>
      <w:bookmarkEnd w:id="49"/>
      <w:bookmarkEnd w:id="50"/>
      <w:bookmarkEnd w:id="51"/>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Консультанты могут привлекаться </w:t>
      </w:r>
      <w:r w:rsidR="001B41FE">
        <w:rPr>
          <w:bCs/>
          <w:kern w:val="32"/>
        </w:rPr>
        <w:t>АО «ТСК»</w:t>
      </w:r>
      <w:r w:rsidRPr="00C8757A">
        <w:rPr>
          <w:bCs/>
          <w:kern w:val="32"/>
        </w:rPr>
        <w:t xml:space="preserve"> для разработки проектов </w:t>
      </w:r>
      <w:r w:rsidR="00910DA2" w:rsidRPr="00D72F5C">
        <w:rPr>
          <w:bCs/>
          <w:kern w:val="32"/>
        </w:rPr>
        <w:t>внутренних нормативных документов, регламентирующих Закупочную деятельность, а также для оказания иных консультационных услуг, связанных с методологией закупок и требующих особых знаний и опыта (текущая консультационная поддержка, осуществление разовых консультаций, разработка методических документов и т.п.).</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Консультанты привлекаются на основании гражданско-правовых договоров.</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Лица, привлекаемые в качестве консультантов должны обладать высокой квалификацией в сфере закупок (или иметь в своем штате лиц, обладающих такой квалификацией), опытом работы в качестве консультанта, положительной деловой репутацией.</w:t>
      </w:r>
    </w:p>
    <w:p w:rsidR="00BA7B0C" w:rsidRDefault="00BA7B0C" w:rsidP="00D72F5C">
      <w:pPr>
        <w:tabs>
          <w:tab w:val="left" w:pos="1134"/>
        </w:tabs>
        <w:spacing w:after="0" w:line="240" w:lineRule="auto"/>
        <w:ind w:left="1134"/>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52" w:name="_Toc409785997"/>
      <w:bookmarkStart w:id="53" w:name="_Toc428869221"/>
      <w:bookmarkStart w:id="54" w:name="_Toc428869410"/>
      <w:bookmarkStart w:id="55" w:name="_Toc428869984"/>
      <w:bookmarkStart w:id="56" w:name="_Toc511044700"/>
      <w:r w:rsidRPr="00D72F5C">
        <w:rPr>
          <w:rFonts w:ascii="Times New Roman" w:hAnsi="Times New Roman"/>
          <w:b/>
          <w:bCs/>
          <w:kern w:val="32"/>
          <w:sz w:val="24"/>
          <w:szCs w:val="24"/>
        </w:rPr>
        <w:t>Эксперты, привлекаемые к оценке заявок Участников закупки</w:t>
      </w:r>
      <w:bookmarkEnd w:id="52"/>
      <w:bookmarkEnd w:id="53"/>
      <w:bookmarkEnd w:id="54"/>
      <w:bookmarkEnd w:id="55"/>
      <w:bookmarkEnd w:id="56"/>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Лица, привлекаемые к работе Закупочных комиссий в качестве экспертов должны обладать высокой квалификацией в соответствующей сфере, опытом работы и положительной деловой репутацией.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Привлекаемые на этапе оценки и сопоставления заявок на участие в закупке эксперты могут быть как работниками </w:t>
      </w:r>
      <w:r w:rsidR="001B41FE">
        <w:rPr>
          <w:bCs/>
          <w:kern w:val="32"/>
        </w:rPr>
        <w:t>АО «ТСК»</w:t>
      </w:r>
      <w:r w:rsidRPr="00D72F5C">
        <w:rPr>
          <w:bCs/>
          <w:kern w:val="32"/>
        </w:rPr>
        <w:t xml:space="preserve"> и аффилированных лиц </w:t>
      </w:r>
      <w:r w:rsidR="001B41FE">
        <w:rPr>
          <w:bCs/>
          <w:kern w:val="32"/>
        </w:rPr>
        <w:t>АО «ТСК»</w:t>
      </w:r>
      <w:r w:rsidRPr="00D72F5C">
        <w:rPr>
          <w:bCs/>
          <w:kern w:val="32"/>
        </w:rPr>
        <w:t xml:space="preserve">, так и лицами, не состоящими с </w:t>
      </w:r>
      <w:r w:rsidR="001B41FE">
        <w:rPr>
          <w:bCs/>
          <w:kern w:val="32"/>
        </w:rPr>
        <w:t>АО «ТСК»</w:t>
      </w:r>
      <w:r w:rsidRPr="00D72F5C">
        <w:rPr>
          <w:bCs/>
          <w:kern w:val="32"/>
        </w:rPr>
        <w:t xml:space="preserve"> и аффилированными лицами </w:t>
      </w:r>
      <w:r w:rsidR="001B41FE">
        <w:rPr>
          <w:bCs/>
          <w:kern w:val="32"/>
        </w:rPr>
        <w:t>АО «ТСК»</w:t>
      </w:r>
      <w:r w:rsidRPr="00D72F5C">
        <w:rPr>
          <w:bCs/>
          <w:kern w:val="32"/>
        </w:rPr>
        <w:t xml:space="preserve"> в трудовых отношениях.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Лица, не состоящие с </w:t>
      </w:r>
      <w:r w:rsidR="001B41FE">
        <w:rPr>
          <w:bCs/>
          <w:kern w:val="32"/>
        </w:rPr>
        <w:t>АО «ТСК»</w:t>
      </w:r>
      <w:r w:rsidRPr="00D72F5C">
        <w:rPr>
          <w:bCs/>
          <w:kern w:val="32"/>
        </w:rPr>
        <w:t xml:space="preserve"> и аффилированными лицами </w:t>
      </w:r>
      <w:r w:rsidR="001B41FE">
        <w:rPr>
          <w:bCs/>
          <w:kern w:val="32"/>
        </w:rPr>
        <w:t>АО «ТСК»</w:t>
      </w:r>
      <w:r w:rsidRPr="00D72F5C">
        <w:rPr>
          <w:bCs/>
          <w:kern w:val="32"/>
        </w:rPr>
        <w:t xml:space="preserve"> в трудовых отношениях, привлекаются в качестве экспертов на основании гражданско-правовых договоров, заключаемых либо напрямую с экспертами, либо с организацией, предоставляющей услуги по организации проведения экспертиз.</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Состав экспертов, привлекаемых на этапе оценки заявок на участие в закупке Участников закупок, включает в себя постояннодействующую Экспертную группу, а также экспертов, которые привлекаются Организатором закупки, Закупочной комиссией.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Экспертами, входящими в состав постояннодействующей Экспертной группы, могут выступать работники </w:t>
      </w:r>
      <w:r w:rsidR="001B41FE">
        <w:rPr>
          <w:bCs/>
          <w:kern w:val="32"/>
        </w:rPr>
        <w:t>АО «ТСК»</w:t>
      </w:r>
      <w:r w:rsidRPr="00D72F5C">
        <w:rPr>
          <w:bCs/>
          <w:kern w:val="32"/>
        </w:rPr>
        <w:t xml:space="preserve"> и аффилированных лиц </w:t>
      </w:r>
      <w:r w:rsidR="001B41FE">
        <w:rPr>
          <w:bCs/>
          <w:kern w:val="32"/>
        </w:rPr>
        <w:t>АО «ТСК»</w:t>
      </w:r>
      <w:r w:rsidRPr="00D72F5C">
        <w:rPr>
          <w:bCs/>
          <w:kern w:val="32"/>
        </w:rPr>
        <w:t>.</w:t>
      </w:r>
    </w:p>
    <w:p w:rsidR="00BA7B0C" w:rsidRDefault="00BA7B0C" w:rsidP="00D72F5C">
      <w:pPr>
        <w:tabs>
          <w:tab w:val="left" w:pos="426"/>
          <w:tab w:val="left" w:pos="9498"/>
          <w:tab w:val="left" w:pos="17577"/>
        </w:tabs>
        <w:spacing w:after="0" w:line="240" w:lineRule="auto"/>
        <w:ind w:right="282"/>
        <w:jc w:val="both"/>
        <w:outlineLvl w:val="0"/>
        <w:rPr>
          <w:rFonts w:ascii="Times New Roman" w:hAnsi="Times New Roman"/>
          <w:b/>
          <w:bCs/>
          <w:snapToGrid w:val="0"/>
          <w:sz w:val="24"/>
          <w:szCs w:val="24"/>
          <w:lang w:eastAsia="ru-RU"/>
        </w:rPr>
      </w:pPr>
      <w:bookmarkStart w:id="57" w:name="_Toc409785998"/>
      <w:bookmarkStart w:id="58" w:name="_Toc428869222"/>
      <w:bookmarkStart w:id="59" w:name="_Toc428869411"/>
      <w:bookmarkStart w:id="60" w:name="_Toc428869985"/>
    </w:p>
    <w:p w:rsidR="00BA7B0C" w:rsidRPr="00D72F5C" w:rsidRDefault="00910DA2" w:rsidP="00D72F5C">
      <w:pPr>
        <w:tabs>
          <w:tab w:val="left" w:pos="426"/>
          <w:tab w:val="left" w:pos="9498"/>
          <w:tab w:val="left" w:pos="17577"/>
        </w:tabs>
        <w:spacing w:after="0" w:line="240" w:lineRule="auto"/>
        <w:ind w:right="282"/>
        <w:jc w:val="both"/>
        <w:outlineLvl w:val="0"/>
        <w:rPr>
          <w:rFonts w:ascii="Times New Roman" w:hAnsi="Times New Roman"/>
          <w:b/>
          <w:snapToGrid w:val="0"/>
          <w:sz w:val="24"/>
          <w:szCs w:val="24"/>
          <w:lang w:eastAsia="ru-RU"/>
        </w:rPr>
      </w:pPr>
      <w:bookmarkStart w:id="61" w:name="_Toc511044701"/>
      <w:r w:rsidRPr="00D72F5C">
        <w:rPr>
          <w:rFonts w:ascii="Times New Roman" w:hAnsi="Times New Roman"/>
          <w:b/>
          <w:bCs/>
          <w:snapToGrid w:val="0"/>
          <w:sz w:val="24"/>
          <w:szCs w:val="24"/>
          <w:lang w:eastAsia="ru-RU"/>
        </w:rPr>
        <w:t>Глава II. Общие положения Закупочной деятельности</w:t>
      </w:r>
      <w:bookmarkEnd w:id="57"/>
      <w:bookmarkEnd w:id="58"/>
      <w:bookmarkEnd w:id="59"/>
      <w:bookmarkEnd w:id="60"/>
      <w:bookmarkEnd w:id="61"/>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62" w:name="_Toc409785999"/>
      <w:bookmarkStart w:id="63" w:name="_Toc428869223"/>
      <w:bookmarkStart w:id="64" w:name="_Toc428869412"/>
      <w:bookmarkStart w:id="65" w:name="_Toc428869986"/>
      <w:bookmarkStart w:id="66" w:name="_Ref509582615"/>
      <w:bookmarkStart w:id="67" w:name="_Ref509582622"/>
      <w:bookmarkStart w:id="68" w:name="_Ref509582644"/>
      <w:bookmarkStart w:id="69" w:name="_Ref509582655"/>
      <w:bookmarkStart w:id="70" w:name="_Ref509582673"/>
      <w:bookmarkStart w:id="71" w:name="_Ref509583318"/>
      <w:bookmarkStart w:id="72" w:name="_Ref509583391"/>
      <w:bookmarkStart w:id="73" w:name="_Toc511044702"/>
      <w:r w:rsidRPr="00D72F5C">
        <w:rPr>
          <w:rFonts w:ascii="Times New Roman" w:hAnsi="Times New Roman"/>
          <w:b/>
          <w:bCs/>
          <w:kern w:val="32"/>
          <w:sz w:val="24"/>
          <w:szCs w:val="24"/>
        </w:rPr>
        <w:t>Информационное обеспечение закупок</w:t>
      </w:r>
      <w:bookmarkEnd w:id="62"/>
      <w:bookmarkEnd w:id="63"/>
      <w:bookmarkEnd w:id="64"/>
      <w:bookmarkEnd w:id="65"/>
      <w:bookmarkEnd w:id="66"/>
      <w:bookmarkEnd w:id="67"/>
      <w:bookmarkEnd w:id="68"/>
      <w:bookmarkEnd w:id="69"/>
      <w:bookmarkEnd w:id="70"/>
      <w:bookmarkEnd w:id="71"/>
      <w:bookmarkEnd w:id="72"/>
      <w:bookmarkEnd w:id="73"/>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С целью информирования общественности, а также Потенциальных</w:t>
      </w:r>
      <w:r w:rsidR="00910DA2" w:rsidRPr="00D72F5C">
        <w:rPr>
          <w:bCs/>
          <w:kern w:val="32"/>
        </w:rPr>
        <w:t xml:space="preserve"> </w:t>
      </w:r>
      <w:r w:rsidR="00F85021">
        <w:rPr>
          <w:bCs/>
          <w:kern w:val="32"/>
        </w:rPr>
        <w:t>у</w:t>
      </w:r>
      <w:r w:rsidR="00910DA2" w:rsidRPr="00D72F5C">
        <w:rPr>
          <w:bCs/>
          <w:kern w:val="32"/>
        </w:rPr>
        <w:t xml:space="preserve">частников закупки о планируемых, проводимых и проведенных </w:t>
      </w:r>
      <w:r w:rsidR="001B41FE">
        <w:rPr>
          <w:bCs/>
          <w:kern w:val="32"/>
        </w:rPr>
        <w:t>АО «ТСК»</w:t>
      </w:r>
      <w:r w:rsidR="00910DA2" w:rsidRPr="00D72F5C">
        <w:rPr>
          <w:bCs/>
          <w:kern w:val="32"/>
        </w:rPr>
        <w:t xml:space="preserve"> закупках, а также о регламентации закупок в </w:t>
      </w:r>
      <w:r w:rsidR="001B41FE">
        <w:rPr>
          <w:bCs/>
          <w:kern w:val="32"/>
        </w:rPr>
        <w:t>АО «ТСК»</w:t>
      </w:r>
      <w:r w:rsidR="00910DA2" w:rsidRPr="00D72F5C">
        <w:rPr>
          <w:bCs/>
          <w:kern w:val="32"/>
        </w:rPr>
        <w:t xml:space="preserve"> информация о закупках должна публиковаться на Интернет-ресурсах для размещения информации о закупках.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Настоящее Положение, изменения, вносимые в него, подлежат размещению на Интернет-ресурсах для размещения информации о закупках не позднее чем в течение 15 (пятнадцати) дней со дня его утверждения.</w:t>
      </w:r>
    </w:p>
    <w:p w:rsidR="00BA7B0C" w:rsidRDefault="00910DA2" w:rsidP="00D72F5C">
      <w:pPr>
        <w:pStyle w:val="af3"/>
        <w:numPr>
          <w:ilvl w:val="1"/>
          <w:numId w:val="114"/>
        </w:numPr>
        <w:tabs>
          <w:tab w:val="left" w:pos="1134"/>
        </w:tabs>
        <w:ind w:left="1134" w:hanging="1134"/>
        <w:jc w:val="both"/>
        <w:rPr>
          <w:bCs/>
          <w:kern w:val="32"/>
        </w:rPr>
      </w:pPr>
      <w:bookmarkStart w:id="74" w:name="_Toc342481944"/>
      <w:bookmarkStart w:id="75" w:name="_Toc219116672"/>
      <w:bookmarkStart w:id="76" w:name="_Toc345855257"/>
      <w:bookmarkStart w:id="77" w:name="_Toc345855919"/>
      <w:bookmarkStart w:id="78" w:name="_Toc345856660"/>
      <w:bookmarkStart w:id="79" w:name="_Toc354469799"/>
      <w:r w:rsidRPr="00D72F5C">
        <w:rPr>
          <w:bCs/>
          <w:kern w:val="32"/>
        </w:rPr>
        <w:lastRenderedPageBreak/>
        <w:t>Размещение ГКПЗ, информации о внесении в нее изменений в ЕИС осуществляется в течение 10 (десяти) дней с даты утверждения ГКПЗ или внесения в нее изменений.</w:t>
      </w:r>
      <w:bookmarkEnd w:id="74"/>
      <w:bookmarkEnd w:id="75"/>
      <w:bookmarkEnd w:id="76"/>
      <w:bookmarkEnd w:id="77"/>
      <w:bookmarkEnd w:id="78"/>
      <w:bookmarkEnd w:id="79"/>
    </w:p>
    <w:p w:rsidR="00BA7B0C" w:rsidRDefault="00910DA2" w:rsidP="00D72F5C">
      <w:pPr>
        <w:pStyle w:val="af3"/>
        <w:numPr>
          <w:ilvl w:val="1"/>
          <w:numId w:val="114"/>
        </w:numPr>
        <w:tabs>
          <w:tab w:val="left" w:pos="1134"/>
        </w:tabs>
        <w:ind w:left="1134" w:hanging="1134"/>
        <w:jc w:val="both"/>
        <w:rPr>
          <w:bCs/>
          <w:kern w:val="32"/>
        </w:rPr>
      </w:pPr>
      <w:bookmarkStart w:id="80" w:name="_Toc342481945"/>
      <w:bookmarkStart w:id="81" w:name="_Toc219116673"/>
      <w:bookmarkStart w:id="82" w:name="_Toc345855258"/>
      <w:bookmarkStart w:id="83" w:name="_Toc345855920"/>
      <w:bookmarkStart w:id="84" w:name="_Toc345856661"/>
      <w:bookmarkStart w:id="85" w:name="_Toc354469800"/>
      <w:r w:rsidRPr="00D72F5C">
        <w:rPr>
          <w:bCs/>
          <w:kern w:val="32"/>
        </w:rPr>
        <w:t>Размещение ГКПЗ на следующий год в ЕИС осуществляется не позднее 31 декабря текущего календарного года.</w:t>
      </w:r>
      <w:bookmarkEnd w:id="80"/>
      <w:bookmarkEnd w:id="81"/>
      <w:bookmarkEnd w:id="82"/>
      <w:bookmarkEnd w:id="83"/>
      <w:bookmarkEnd w:id="84"/>
      <w:bookmarkEnd w:id="85"/>
    </w:p>
    <w:p w:rsidR="00BA7B0C" w:rsidRDefault="00910DA2" w:rsidP="00D72F5C">
      <w:pPr>
        <w:pStyle w:val="af3"/>
        <w:numPr>
          <w:ilvl w:val="1"/>
          <w:numId w:val="114"/>
        </w:numPr>
        <w:tabs>
          <w:tab w:val="left" w:pos="1134"/>
        </w:tabs>
        <w:ind w:left="1134" w:hanging="1134"/>
        <w:jc w:val="both"/>
        <w:rPr>
          <w:bCs/>
          <w:kern w:val="32"/>
        </w:rPr>
      </w:pPr>
      <w:bookmarkStart w:id="86" w:name="_Toc342481946"/>
      <w:bookmarkStart w:id="87" w:name="_Toc219116674"/>
      <w:bookmarkStart w:id="88" w:name="_Toc345855259"/>
      <w:bookmarkStart w:id="89" w:name="_Toc345855921"/>
      <w:bookmarkStart w:id="90" w:name="_Toc345856662"/>
      <w:bookmarkStart w:id="91" w:name="_Toc354469801"/>
      <w:r w:rsidRPr="00D72F5C">
        <w:rPr>
          <w:bCs/>
          <w:kern w:val="32"/>
        </w:rPr>
        <w:t xml:space="preserve">В ЕИС и корпоративном сайте </w:t>
      </w:r>
      <w:r w:rsidR="001B41FE">
        <w:rPr>
          <w:bCs/>
          <w:kern w:val="32"/>
        </w:rPr>
        <w:t>АО «ТСК»</w:t>
      </w:r>
      <w:r w:rsidRPr="00D72F5C">
        <w:rPr>
          <w:bCs/>
          <w:kern w:val="32"/>
        </w:rPr>
        <w:t xml:space="preserve"> размещается ГКПЗ </w:t>
      </w:r>
      <w:r w:rsidR="001B41FE">
        <w:rPr>
          <w:bCs/>
          <w:kern w:val="32"/>
        </w:rPr>
        <w:t>АО «ТСК»</w:t>
      </w:r>
      <w:r w:rsidRPr="00D72F5C">
        <w:rPr>
          <w:bCs/>
          <w:kern w:val="32"/>
        </w:rPr>
        <w:t xml:space="preserve"> на срок не менее чем один год, в соответствии с формой, порядком и сроками, утвержденными Правительством РФ.</w:t>
      </w:r>
      <w:bookmarkEnd w:id="86"/>
      <w:bookmarkEnd w:id="87"/>
      <w:bookmarkEnd w:id="88"/>
      <w:bookmarkEnd w:id="89"/>
      <w:bookmarkEnd w:id="90"/>
      <w:bookmarkEnd w:id="91"/>
    </w:p>
    <w:p w:rsidR="00BA7B0C" w:rsidRDefault="00910DA2" w:rsidP="00D72F5C">
      <w:pPr>
        <w:pStyle w:val="af3"/>
        <w:numPr>
          <w:ilvl w:val="1"/>
          <w:numId w:val="114"/>
        </w:numPr>
        <w:tabs>
          <w:tab w:val="left" w:pos="1134"/>
        </w:tabs>
        <w:ind w:left="1134" w:hanging="1134"/>
        <w:jc w:val="both"/>
        <w:rPr>
          <w:bCs/>
          <w:kern w:val="32"/>
        </w:rPr>
      </w:pPr>
      <w:bookmarkStart w:id="92" w:name="_Toc342481947"/>
      <w:bookmarkStart w:id="93" w:name="_Toc219116675"/>
      <w:bookmarkStart w:id="94" w:name="_Toc345855260"/>
      <w:bookmarkStart w:id="95" w:name="_Toc345855922"/>
      <w:bookmarkStart w:id="96" w:name="_Toc345856663"/>
      <w:bookmarkStart w:id="97" w:name="_Toc354469802"/>
      <w:r w:rsidRPr="00D72F5C">
        <w:rPr>
          <w:bCs/>
          <w:kern w:val="32"/>
        </w:rPr>
        <w:t xml:space="preserve">План закупки инновационной Продукции, высокотехнологичной Продукции, лекарственных средств размещается в ЕИС и корпоративном сайте </w:t>
      </w:r>
      <w:r w:rsidR="001B41FE">
        <w:rPr>
          <w:bCs/>
          <w:kern w:val="32"/>
        </w:rPr>
        <w:t>АО «ТСК»</w:t>
      </w:r>
      <w:r w:rsidRPr="00D72F5C">
        <w:rPr>
          <w:bCs/>
          <w:kern w:val="32"/>
        </w:rPr>
        <w:t xml:space="preserve"> на период, а также в соответствии с формой, порядком и сроками, утвержденными Правительством РФ.</w:t>
      </w:r>
      <w:bookmarkEnd w:id="92"/>
      <w:bookmarkEnd w:id="93"/>
      <w:bookmarkEnd w:id="94"/>
      <w:bookmarkEnd w:id="95"/>
      <w:bookmarkEnd w:id="96"/>
      <w:bookmarkEnd w:id="97"/>
    </w:p>
    <w:p w:rsidR="00BA7B0C" w:rsidRDefault="00910DA2" w:rsidP="00D72F5C">
      <w:pPr>
        <w:pStyle w:val="af3"/>
        <w:numPr>
          <w:ilvl w:val="1"/>
          <w:numId w:val="114"/>
        </w:numPr>
        <w:tabs>
          <w:tab w:val="left" w:pos="1134"/>
        </w:tabs>
        <w:ind w:left="1134" w:hanging="1134"/>
        <w:jc w:val="both"/>
        <w:rPr>
          <w:bCs/>
          <w:kern w:val="32"/>
        </w:rPr>
      </w:pPr>
      <w:bookmarkStart w:id="98" w:name="_Toc342481948"/>
      <w:bookmarkStart w:id="99" w:name="_Toc219116676"/>
      <w:bookmarkStart w:id="100" w:name="_Toc345855261"/>
      <w:bookmarkStart w:id="101" w:name="_Toc345855923"/>
      <w:bookmarkStart w:id="102" w:name="_Toc345856664"/>
      <w:bookmarkStart w:id="103" w:name="_Toc354469803"/>
      <w:r w:rsidRPr="00D72F5C">
        <w:rPr>
          <w:bCs/>
          <w:kern w:val="32"/>
        </w:rPr>
        <w:t>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ЕИС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Федеральным законом № 223-ФЗ.</w:t>
      </w:r>
      <w:bookmarkEnd w:id="98"/>
      <w:bookmarkEnd w:id="99"/>
      <w:bookmarkEnd w:id="100"/>
      <w:bookmarkEnd w:id="101"/>
      <w:bookmarkEnd w:id="102"/>
      <w:bookmarkEnd w:id="103"/>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Информация, обязательная к размещению в соответствии с Федеральным законом № 223-ФЗ и настоящим Положением, на корпоративном сайте </w:t>
      </w:r>
      <w:r w:rsidR="001B41FE">
        <w:rPr>
          <w:bCs/>
          <w:kern w:val="32"/>
        </w:rPr>
        <w:t>АО «ТСК»</w:t>
      </w:r>
      <w:r w:rsidRPr="00D72F5C">
        <w:rPr>
          <w:bCs/>
          <w:kern w:val="32"/>
        </w:rPr>
        <w:t xml:space="preserve"> и сайте стороннего Организатора закупки должна быть доступна для ознакомления без взимания платы.</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при заключении и исполнении договора изменяются объем, цена Продукции или сроки исполнения договора, указанные в протоколе, составленном по результатам закупки, на Интернет-ресурсах размещается информация об изменении договора с указанием измененных условий не позднее 10 дней со дня внесения указанных изменений в договор.</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Не позднее 10 числа месяца, следующего за отчетным, на Интернет-ресурсах размещаются:</w:t>
      </w:r>
    </w:p>
    <w:p w:rsidR="00BA7B0C" w:rsidRDefault="00910DA2" w:rsidP="00D72F5C">
      <w:pPr>
        <w:numPr>
          <w:ilvl w:val="0"/>
          <w:numId w:val="34"/>
        </w:numPr>
        <w:tabs>
          <w:tab w:val="left" w:pos="113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сведения о количестве и </w:t>
      </w:r>
      <w:r w:rsidR="00961AF2">
        <w:rPr>
          <w:rFonts w:ascii="Times New Roman" w:hAnsi="Times New Roman"/>
          <w:bCs/>
          <w:kern w:val="32"/>
          <w:sz w:val="24"/>
          <w:szCs w:val="24"/>
        </w:rPr>
        <w:t xml:space="preserve">об </w:t>
      </w:r>
      <w:r w:rsidRPr="00D72F5C">
        <w:rPr>
          <w:rFonts w:ascii="Times New Roman" w:hAnsi="Times New Roman"/>
          <w:bCs/>
          <w:kern w:val="32"/>
          <w:sz w:val="24"/>
          <w:szCs w:val="24"/>
        </w:rPr>
        <w:t xml:space="preserve">общей стоимости договоров, заключенных </w:t>
      </w:r>
      <w:r w:rsidR="00961AF2">
        <w:rPr>
          <w:rFonts w:ascii="Times New Roman" w:hAnsi="Times New Roman"/>
          <w:bCs/>
          <w:kern w:val="32"/>
          <w:sz w:val="24"/>
          <w:szCs w:val="24"/>
        </w:rPr>
        <w:t xml:space="preserve">заказчиком </w:t>
      </w:r>
      <w:r w:rsidRPr="00D72F5C">
        <w:rPr>
          <w:rFonts w:ascii="Times New Roman" w:hAnsi="Times New Roman"/>
          <w:bCs/>
          <w:kern w:val="32"/>
          <w:sz w:val="24"/>
          <w:szCs w:val="24"/>
        </w:rPr>
        <w:t>по результатам закупки Продукции</w:t>
      </w:r>
      <w:r w:rsidR="00961AF2">
        <w:rPr>
          <w:rFonts w:ascii="Times New Roman" w:hAnsi="Times New Roman"/>
          <w:bCs/>
          <w:kern w:val="32"/>
          <w:sz w:val="24"/>
          <w:szCs w:val="24"/>
        </w:rPr>
        <w:t>, в том числе об общей стоимости договоров, информация о которых не внесена в реестр договоров в соответствии с часть 3 статьи 4.1 Федерального закона от 18.07.2011 № 223ФЗ</w:t>
      </w:r>
      <w:r w:rsidRPr="00D72F5C">
        <w:rPr>
          <w:rFonts w:ascii="Times New Roman" w:hAnsi="Times New Roman"/>
          <w:bCs/>
          <w:kern w:val="32"/>
          <w:sz w:val="24"/>
          <w:szCs w:val="24"/>
        </w:rPr>
        <w:t>;</w:t>
      </w:r>
    </w:p>
    <w:p w:rsidR="00BA7B0C" w:rsidRDefault="00910DA2" w:rsidP="00D72F5C">
      <w:pPr>
        <w:numPr>
          <w:ilvl w:val="0"/>
          <w:numId w:val="34"/>
        </w:numPr>
        <w:tabs>
          <w:tab w:val="left" w:pos="113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сведения о количестве и стоимости договоров, заключенных </w:t>
      </w:r>
      <w:r w:rsidR="00961AF2">
        <w:rPr>
          <w:rFonts w:ascii="Times New Roman" w:hAnsi="Times New Roman"/>
          <w:bCs/>
          <w:kern w:val="32"/>
          <w:sz w:val="24"/>
          <w:szCs w:val="24"/>
        </w:rPr>
        <w:t xml:space="preserve">заказчиком </w:t>
      </w:r>
      <w:r w:rsidRPr="00D72F5C">
        <w:rPr>
          <w:rFonts w:ascii="Times New Roman" w:hAnsi="Times New Roman"/>
          <w:bCs/>
          <w:kern w:val="32"/>
          <w:sz w:val="24"/>
          <w:szCs w:val="24"/>
        </w:rPr>
        <w:t>по результатам закупки у единственного поставщика;</w:t>
      </w:r>
    </w:p>
    <w:p w:rsidR="00BA7B0C" w:rsidRDefault="00910DA2" w:rsidP="00D72F5C">
      <w:pPr>
        <w:numPr>
          <w:ilvl w:val="0"/>
          <w:numId w:val="34"/>
        </w:numPr>
        <w:tabs>
          <w:tab w:val="left" w:pos="113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сведения о количестве и стоимости договоров, заключенных </w:t>
      </w:r>
      <w:r w:rsidR="00961AF2">
        <w:rPr>
          <w:rFonts w:ascii="Times New Roman" w:hAnsi="Times New Roman"/>
          <w:bCs/>
          <w:kern w:val="32"/>
          <w:sz w:val="24"/>
          <w:szCs w:val="24"/>
        </w:rPr>
        <w:t xml:space="preserve">заказчиком с единственным поставщиком </w:t>
      </w:r>
      <w:r w:rsidRPr="00D72F5C">
        <w:rPr>
          <w:rFonts w:ascii="Times New Roman" w:hAnsi="Times New Roman"/>
          <w:bCs/>
          <w:kern w:val="32"/>
          <w:sz w:val="24"/>
          <w:szCs w:val="24"/>
        </w:rPr>
        <w:t xml:space="preserve">по результатам </w:t>
      </w:r>
      <w:r w:rsidR="00961AF2">
        <w:rPr>
          <w:rFonts w:ascii="Times New Roman" w:hAnsi="Times New Roman"/>
          <w:bCs/>
          <w:kern w:val="32"/>
          <w:sz w:val="24"/>
          <w:szCs w:val="24"/>
        </w:rPr>
        <w:t xml:space="preserve">конкурентной </w:t>
      </w:r>
      <w:r w:rsidRPr="00D72F5C">
        <w:rPr>
          <w:rFonts w:ascii="Times New Roman" w:hAnsi="Times New Roman"/>
          <w:bCs/>
          <w:kern w:val="32"/>
          <w:sz w:val="24"/>
          <w:szCs w:val="24"/>
        </w:rPr>
        <w:t>закуп</w:t>
      </w:r>
      <w:r w:rsidR="00961AF2">
        <w:rPr>
          <w:rFonts w:ascii="Times New Roman" w:hAnsi="Times New Roman"/>
          <w:bCs/>
          <w:kern w:val="32"/>
          <w:sz w:val="24"/>
          <w:szCs w:val="24"/>
        </w:rPr>
        <w:t>ки, признанной несостоявшейся.</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Настоящим Положением, а также положениями Закупочной документации может предусматриваться порядок и условия размещения информации на Интернет-ресурсах.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Протоколы, составляемые в ходе закупки, в т.ч. в графическом виде, размещаются на Интернет-ресурсах для размещения информации о закупках не позднее чем через 3 (три) дня со дня подписания таких протоколов.</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Все изменения в Закупочную документацию, разъяснения положений такой документации размещаются Организатором закупки в соответствии с настоящим </w:t>
      </w:r>
      <w:r w:rsidR="00EA4E33">
        <w:rPr>
          <w:bCs/>
          <w:kern w:val="32"/>
        </w:rPr>
        <w:t>пунктом</w:t>
      </w:r>
      <w:r w:rsidR="00EA4E33" w:rsidRPr="00D72F5C">
        <w:rPr>
          <w:bCs/>
          <w:kern w:val="32"/>
        </w:rPr>
        <w:t xml:space="preserve"> </w:t>
      </w:r>
      <w:r w:rsidRPr="00D72F5C">
        <w:rPr>
          <w:bCs/>
          <w:kern w:val="32"/>
        </w:rPr>
        <w:t xml:space="preserve">не позднее чем в течение 3 (трех) дней со дня принятия решения о внесении указанных изменений, предоставления указанных разъяснений.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При проведении закупок на электронных торговых площадках вся информация о закупке публикуется на таких площадках.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w:t>
      </w:r>
      <w:hyperlink r:id="rId13" w:history="1">
        <w:r w:rsidRPr="00D72F5C">
          <w:rPr>
            <w:bCs/>
            <w:kern w:val="32"/>
          </w:rPr>
          <w:t>тайну</w:t>
        </w:r>
      </w:hyperlink>
      <w:r w:rsidR="00B07C96" w:rsidRPr="00C8757A">
        <w:rPr>
          <w:bCs/>
          <w:kern w:val="32"/>
        </w:rPr>
        <w:t>, а также сведения о закупке, по которым принято решение Правительства Российско</w:t>
      </w:r>
      <w:r w:rsidRPr="00D72F5C">
        <w:rPr>
          <w:bCs/>
          <w:kern w:val="32"/>
        </w:rPr>
        <w:t>й Федерации. Заказчик вправе не размещать в единой информационной системе следующие сведения:</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AF6C06">
        <w:rPr>
          <w:rFonts w:ascii="Times New Roman" w:hAnsi="Times New Roman"/>
          <w:bCs/>
          <w:kern w:val="32"/>
          <w:sz w:val="24"/>
          <w:szCs w:val="24"/>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Под исполнением договора следует понимать полное исполнение сторонами взятых на себя обязательств, то есть приемку поставленного товара, выполненной работы (ее результатов) и оплату заказчиком поставленного товара, выполненной работы (ее результатов), при этом в срок исполнения договора для целей настоящего пункта не включается срок гарантийных обязательств. Заказчик вправе размещать информацию и документы об исполнении (оплате) договора, заключенного по результатам закупки, в реестре договоров, порядок ведения которого утвержден постановлением Правительства Российской Федерации от 31 октября 2015 г. № 1132 "О порядке ведения реестра договоров, заключенных заказчиками по результатам закупки" после исполнения всех обязательств, предусмотренных договором, то есть после его оплаты. В случае заключения </w:t>
      </w:r>
      <w:r w:rsidR="001B41FE">
        <w:rPr>
          <w:bCs/>
          <w:kern w:val="32"/>
        </w:rPr>
        <w:t>АО «ТСК»</w:t>
      </w:r>
      <w:r w:rsidRPr="00D72F5C">
        <w:rPr>
          <w:bCs/>
          <w:kern w:val="32"/>
        </w:rPr>
        <w:t xml:space="preserve">м долгосрочных договоров, а также договоров, которые автоматически пролонгируются на очередной календарный год, информация и документы об исполнении (оплате) договора размещается в реестре договоров 1 раз в год. Перечень размещаемых документов, подтверждающих исполнение (оплату) договора устанавливается в соответствии с ЛНА </w:t>
      </w:r>
      <w:r w:rsidR="001B41FE">
        <w:rPr>
          <w:bCs/>
          <w:kern w:val="32"/>
        </w:rPr>
        <w:t>АО «ТСК»</w:t>
      </w:r>
      <w:r w:rsidRPr="00D72F5C">
        <w:rPr>
          <w:bCs/>
          <w:kern w:val="32"/>
        </w:rPr>
        <w:t>.</w:t>
      </w:r>
    </w:p>
    <w:p w:rsidR="00BA7B0C" w:rsidRDefault="00BA7B0C" w:rsidP="00D72F5C">
      <w:pPr>
        <w:tabs>
          <w:tab w:val="left" w:pos="1134"/>
        </w:tabs>
        <w:spacing w:after="0" w:line="240" w:lineRule="auto"/>
        <w:ind w:left="862"/>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104" w:name="_Toc409786000"/>
      <w:bookmarkStart w:id="105" w:name="_Toc428869224"/>
      <w:bookmarkStart w:id="106" w:name="_Toc428869413"/>
      <w:bookmarkStart w:id="107" w:name="_Toc428869987"/>
      <w:bookmarkStart w:id="108" w:name="_Toc511044703"/>
      <w:r w:rsidRPr="00D72F5C">
        <w:rPr>
          <w:rFonts w:ascii="Times New Roman" w:hAnsi="Times New Roman"/>
          <w:b/>
          <w:bCs/>
          <w:kern w:val="32"/>
          <w:sz w:val="24"/>
          <w:szCs w:val="24"/>
        </w:rPr>
        <w:t>Закупки в электронной форме.</w:t>
      </w:r>
      <w:bookmarkEnd w:id="104"/>
      <w:bookmarkEnd w:id="105"/>
      <w:bookmarkEnd w:id="106"/>
      <w:bookmarkEnd w:id="107"/>
      <w:bookmarkEnd w:id="108"/>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Закупочные процедуры любым из способов закупки (за исключением закупки «у единстве</w:t>
      </w:r>
      <w:r w:rsidR="00910DA2" w:rsidRPr="00D72F5C">
        <w:rPr>
          <w:bCs/>
          <w:kern w:val="32"/>
        </w:rPr>
        <w:t>нного поставщика»), указанных в настоящем Положении, могут проводиться в электронной форме, в том числе с использованием электронных торговых площадок в сети Интернет.</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 случае проведения закупки на Электронных торговых площадках (ЭТП), такие Электронные торговые площадки должны предусматривать проведение процедур, соответствующих нормам настоящего Положения.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Электронные торговые площадки должны предусматривать широкие возможности по обмену документами, хранению документов, поиску информации в документах. Электронные торговые площадки должны обеспечивать использование электронной цифровой подписи для всех документов, составляющихся в ходе закупки.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Электронные торговые площадки должны иметь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Заказчика / Организатора закупки/ Участника закупки с наделением их разными правами доступа (просмотр / создание / редактирование / удаление) к разной информации.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Электронные торговые площадки должны работать на основе договора с Заказчиками, Организаторами закупок и Потенциальными </w:t>
      </w:r>
      <w:r w:rsidR="00F85021">
        <w:rPr>
          <w:bCs/>
          <w:kern w:val="32"/>
        </w:rPr>
        <w:t>у</w:t>
      </w:r>
      <w:r w:rsidRPr="00D72F5C">
        <w:rPr>
          <w:bCs/>
          <w:kern w:val="32"/>
        </w:rPr>
        <w:t>частниками закупок. Договоры должны предусматривать ответственность сторон за принятые решения и направленные друг другу сведения и документы.</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Электронные торговые площадки могут предусматривать возможность использования электронной системы оплаты в рамках заключенных договоров. Подсистема электронных платежей (при ее наличии) должна работать с использованием защищенных протоколов связи и использовать аппаратные ключи для авторизации пользователей.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закупках на электронных торговых площадках допускаются незначительные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rsidR="00312E2B" w:rsidRPr="00C8757A" w:rsidRDefault="00910DA2" w:rsidP="00D75C6D">
      <w:pPr>
        <w:numPr>
          <w:ilvl w:val="0"/>
          <w:numId w:val="7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обеспечивать соблюдение норм гражданского законодательства РФ и целей, изложенных в настоящем Положении;</w:t>
      </w:r>
    </w:p>
    <w:p w:rsidR="00312E2B" w:rsidRPr="00C8757A" w:rsidRDefault="00910DA2" w:rsidP="00D75C6D">
      <w:pPr>
        <w:numPr>
          <w:ilvl w:val="0"/>
          <w:numId w:val="7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проходить на основании правил и регламентов, действующих на данных площадках;</w:t>
      </w:r>
    </w:p>
    <w:p w:rsidR="00312E2B" w:rsidRPr="00C8757A" w:rsidRDefault="00910DA2" w:rsidP="00D75C6D">
      <w:pPr>
        <w:numPr>
          <w:ilvl w:val="0"/>
          <w:numId w:val="7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обеспечивать возможность экономически эффективного проведения закупки.</w:t>
      </w:r>
    </w:p>
    <w:p w:rsidR="00312E2B" w:rsidRPr="00C8757A" w:rsidRDefault="00910DA2" w:rsidP="00D75C6D">
      <w:pPr>
        <w:spacing w:after="0" w:line="240" w:lineRule="auto"/>
        <w:ind w:left="1134"/>
        <w:contextualSpacing/>
        <w:jc w:val="both"/>
        <w:rPr>
          <w:rFonts w:ascii="Times New Roman" w:hAnsi="Times New Roman"/>
          <w:sz w:val="24"/>
          <w:szCs w:val="24"/>
          <w:lang w:eastAsia="ru-RU"/>
        </w:rPr>
      </w:pPr>
      <w:r w:rsidRPr="00D72F5C">
        <w:rPr>
          <w:rFonts w:ascii="Times New Roman" w:hAnsi="Times New Roman"/>
          <w:sz w:val="24"/>
          <w:szCs w:val="24"/>
          <w:lang w:eastAsia="ru-RU"/>
        </w:rPr>
        <w:t>В случае, если проведение закупки на электронной торговой площадке не позволяет обеспечить выполнение всех вышеуказанных условий, то Заказчик (СЗО) вправе принять решение о замене такой электронной торговой площадки на другую.</w:t>
      </w:r>
    </w:p>
    <w:p w:rsidR="00EA2386" w:rsidRPr="00C8757A" w:rsidRDefault="00910DA2" w:rsidP="00D75C6D">
      <w:pPr>
        <w:spacing w:after="0" w:line="240" w:lineRule="auto"/>
        <w:ind w:left="1134"/>
        <w:contextualSpacing/>
        <w:jc w:val="both"/>
        <w:rPr>
          <w:rFonts w:ascii="Times New Roman" w:hAnsi="Times New Roman"/>
          <w:sz w:val="24"/>
          <w:szCs w:val="24"/>
          <w:lang w:eastAsia="ru-RU"/>
        </w:rPr>
      </w:pPr>
      <w:r w:rsidRPr="00D72F5C">
        <w:rPr>
          <w:rFonts w:ascii="Times New Roman" w:hAnsi="Times New Roman"/>
          <w:sz w:val="24"/>
          <w:szCs w:val="24"/>
          <w:lang w:eastAsia="ru-RU"/>
        </w:rPr>
        <w:t>В случае наличия противоречий между Регламентом электронной торговой площадки и настоящим Положением (Закупочной документацией) в части признания закупки состоявшейся/несостоявшейся, применению подлежит настоящее Положение.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 случае проведения закупки на электронной торговой площадке, подать Заявку в электронной форме на электронной торговой площадке имеют право только аккредитованные (зарегистрированные) на электронной торговой площадке Потенциальные </w:t>
      </w:r>
      <w:r w:rsidR="00F85021">
        <w:rPr>
          <w:bCs/>
          <w:kern w:val="32"/>
        </w:rPr>
        <w:t>у</w:t>
      </w:r>
      <w:r w:rsidRPr="00D72F5C">
        <w:rPr>
          <w:bCs/>
          <w:kern w:val="32"/>
        </w:rPr>
        <w:t>частники закупки, если иное не установлено Регламентом (правилами) электронной торговой площадки.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Аккредитация Потенциальных </w:t>
      </w:r>
      <w:r w:rsidR="00F85021">
        <w:rPr>
          <w:bCs/>
          <w:kern w:val="32"/>
        </w:rPr>
        <w:t>у</w:t>
      </w:r>
      <w:r w:rsidRPr="00D72F5C">
        <w:rPr>
          <w:bCs/>
          <w:kern w:val="32"/>
        </w:rPr>
        <w:t>частников закупки на электронной торговой площадке осуществляется в соответствии с регламентом электронной торговой площадки.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подаче Заявки в электронной форме Участник закупки заверяет все документы и сведения, входящие в состав Заявки, подающейся в форме электронного документа, электронной цифровой подписью, полученной в установленном законодательством РФ порядке.</w:t>
      </w:r>
    </w:p>
    <w:p w:rsidR="00BA7B0C" w:rsidRDefault="00BA7B0C" w:rsidP="00D72F5C">
      <w:pPr>
        <w:tabs>
          <w:tab w:val="left" w:pos="1134"/>
        </w:tabs>
        <w:spacing w:after="0" w:line="240" w:lineRule="auto"/>
        <w:ind w:left="1134"/>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109" w:name="_Toc409786001"/>
      <w:bookmarkStart w:id="110" w:name="_Toc428869225"/>
      <w:bookmarkStart w:id="111" w:name="_Toc428869414"/>
      <w:bookmarkStart w:id="112" w:name="_Toc428869988"/>
      <w:bookmarkStart w:id="113" w:name="_Toc511044704"/>
      <w:r w:rsidRPr="00D72F5C">
        <w:rPr>
          <w:rFonts w:ascii="Times New Roman" w:hAnsi="Times New Roman"/>
          <w:b/>
          <w:bCs/>
          <w:kern w:val="32"/>
          <w:sz w:val="24"/>
          <w:szCs w:val="24"/>
        </w:rPr>
        <w:t>Планирование закупок</w:t>
      </w:r>
      <w:bookmarkEnd w:id="109"/>
      <w:bookmarkEnd w:id="110"/>
      <w:bookmarkEnd w:id="111"/>
      <w:bookmarkEnd w:id="112"/>
      <w:bookmarkEnd w:id="113"/>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Планирование закупок </w:t>
      </w:r>
      <w:r w:rsidR="001B41FE">
        <w:rPr>
          <w:bCs/>
          <w:kern w:val="32"/>
        </w:rPr>
        <w:t>АО «ТСК»</w:t>
      </w:r>
      <w:r w:rsidRPr="00C8757A">
        <w:rPr>
          <w:bCs/>
          <w:kern w:val="32"/>
        </w:rPr>
        <w:t>, включая определ</w:t>
      </w:r>
      <w:r w:rsidR="00910DA2" w:rsidRPr="00D72F5C">
        <w:rPr>
          <w:bCs/>
          <w:kern w:val="32"/>
        </w:rPr>
        <w:t xml:space="preserve">ение способа проведения закупок, осуществляется путем формирования и утверждения ГКПЗ в порядке, предусмотренном Регламентом процесса «Формирование, корректировка и контроля исполнения ГКПЗ», а также иными внутренними нормативными документами </w:t>
      </w:r>
      <w:r w:rsidR="001B41FE">
        <w:rPr>
          <w:bCs/>
          <w:kern w:val="32"/>
        </w:rPr>
        <w:t>АО «ТСК»</w:t>
      </w:r>
      <w:r w:rsidR="00910DA2" w:rsidRPr="00D72F5C">
        <w:rPr>
          <w:bCs/>
          <w:kern w:val="32"/>
        </w:rPr>
        <w:t>, утвержденными в соответствии с нормами настоящего Положения.</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Планирование закупок инновационной Продукции, высокотехнологичной Продукции, лекарственных средств осуществляется на период, установленный законодательством РФ.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Доля закупок у субъектов МСП инновационной Продукции, разработанной субъектами МСП, взамен традиционной, должна составлять не менее </w:t>
      </w:r>
      <w:r w:rsidR="004D1BF9" w:rsidRPr="004D1BF9">
        <w:rPr>
          <w:bCs/>
        </w:rPr>
        <w:t>установленной Правительством Российской Федерации</w:t>
      </w:r>
      <w:r w:rsidR="004D1BF9">
        <w:t xml:space="preserve"> </w:t>
      </w:r>
      <w:r w:rsidRPr="00D72F5C">
        <w:rPr>
          <w:bCs/>
          <w:kern w:val="32"/>
        </w:rPr>
        <w:t>этом разработанная субъектами МСП инновационная Продукция должна соответствовать параметрам безопасности и надежности в соответствии с положением о порядке и правилах внедрения инновационных решений, а также при соблюдении следующих условии:</w:t>
      </w:r>
    </w:p>
    <w:p w:rsidR="00BA7B0C" w:rsidRDefault="00910DA2" w:rsidP="00D72F5C">
      <w:pPr>
        <w:numPr>
          <w:ilvl w:val="0"/>
          <w:numId w:val="94"/>
        </w:numPr>
        <w:tabs>
          <w:tab w:val="left" w:pos="-354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в случае отсутствия инновационных предложений в рамках процедур закупки осуществляется закупка стандартной Продукции, что указывается в Закупочной документации;</w:t>
      </w:r>
    </w:p>
    <w:p w:rsidR="00BA7B0C" w:rsidRDefault="00910DA2" w:rsidP="00D72F5C">
      <w:pPr>
        <w:numPr>
          <w:ilvl w:val="0"/>
          <w:numId w:val="94"/>
        </w:numPr>
        <w:tabs>
          <w:tab w:val="left" w:pos="-354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план закупки инновационной Продукции взамен традиционной размещается в свободном доступе на корпоративном сайте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и на федеральном сайте поддержки и развития малого и среднего предпринимательства в Российской Федерации.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подготовке ГКПЗ учитываются долгосрочные договоры, ранее заключенные для исполнения в планируемом периоде, а также объем складских запасов, чтобы исключить дублирование приобретения Продукции.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ГКПЗ утверждается ЕИО </w:t>
      </w:r>
      <w:r w:rsidR="001B41FE">
        <w:rPr>
          <w:bCs/>
          <w:kern w:val="32"/>
        </w:rPr>
        <w:t>АО «ТСК»</w:t>
      </w:r>
      <w:r w:rsidRPr="00D72F5C">
        <w:rPr>
          <w:bCs/>
          <w:kern w:val="32"/>
        </w:rPr>
        <w:t xml:space="preserve"> при условии ее одобрения (согласования) ЦЗК </w:t>
      </w:r>
      <w:r w:rsidR="001B41FE">
        <w:rPr>
          <w:bCs/>
          <w:kern w:val="32"/>
        </w:rPr>
        <w:t>АО «ТСК»</w:t>
      </w:r>
      <w:r w:rsidRPr="00D72F5C">
        <w:rPr>
          <w:bCs/>
          <w:kern w:val="32"/>
        </w:rPr>
        <w:t xml:space="preserve"> в соответствии и в порядке, предусмотренном внутренними нормативными документами </w:t>
      </w:r>
      <w:r w:rsidR="001B41FE">
        <w:rPr>
          <w:bCs/>
          <w:kern w:val="32"/>
        </w:rPr>
        <w:t>АО «ТСК»</w:t>
      </w:r>
      <w:r w:rsidRPr="00D72F5C">
        <w:rPr>
          <w:bCs/>
          <w:kern w:val="32"/>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Изменение ГКПЗ осуществляется в случаях:</w:t>
      </w:r>
    </w:p>
    <w:p w:rsidR="00312E2B" w:rsidRPr="00C8757A" w:rsidRDefault="00910DA2" w:rsidP="00D75C6D">
      <w:pPr>
        <w:numPr>
          <w:ilvl w:val="1"/>
          <w:numId w:val="16"/>
        </w:numPr>
        <w:tabs>
          <w:tab w:val="clear" w:pos="7590"/>
          <w:tab w:val="left" w:pos="-3544"/>
          <w:tab w:val="num" w:pos="-2268"/>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корректировки Бизнес-плана; </w:t>
      </w:r>
    </w:p>
    <w:p w:rsidR="00312E2B" w:rsidRPr="00C8757A" w:rsidRDefault="00910DA2" w:rsidP="00D75C6D">
      <w:pPr>
        <w:numPr>
          <w:ilvl w:val="1"/>
          <w:numId w:val="16"/>
        </w:numPr>
        <w:tabs>
          <w:tab w:val="clear" w:pos="7590"/>
          <w:tab w:val="left" w:pos="-3544"/>
          <w:tab w:val="num" w:pos="-2268"/>
        </w:tabs>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для проведения Закупочных процедур в IV квартале текущего года под потребности планируемого года;</w:t>
      </w:r>
    </w:p>
    <w:p w:rsidR="00312E2B" w:rsidRPr="00C8757A" w:rsidRDefault="00910DA2" w:rsidP="00D75C6D">
      <w:pPr>
        <w:numPr>
          <w:ilvl w:val="1"/>
          <w:numId w:val="16"/>
        </w:numPr>
        <w:tabs>
          <w:tab w:val="clear" w:pos="7590"/>
          <w:tab w:val="left" w:pos="-3544"/>
          <w:tab w:val="num" w:pos="-2268"/>
        </w:tabs>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 xml:space="preserve">вынесения уведомления о несоответствии по результатам, осуществляемого акционерным </w:t>
      </w:r>
      <w:r w:rsidR="001B41FE">
        <w:rPr>
          <w:rFonts w:ascii="Times New Roman" w:hAnsi="Times New Roman"/>
          <w:sz w:val="24"/>
          <w:szCs w:val="24"/>
          <w:lang w:eastAsia="ru-RU"/>
        </w:rPr>
        <w:t>АО «ТСК»</w:t>
      </w:r>
      <w:r w:rsidR="0049166B">
        <w:rPr>
          <w:rFonts w:ascii="Times New Roman" w:hAnsi="Times New Roman"/>
          <w:sz w:val="24"/>
          <w:szCs w:val="24"/>
          <w:lang w:eastAsia="ru-RU"/>
        </w:rPr>
        <w:t xml:space="preserve"> </w:t>
      </w:r>
      <w:r w:rsidRPr="00D72F5C">
        <w:rPr>
          <w:rFonts w:ascii="Times New Roman" w:hAnsi="Times New Roman"/>
          <w:sz w:val="24"/>
          <w:szCs w:val="24"/>
          <w:lang w:eastAsia="ru-RU"/>
        </w:rPr>
        <w:t xml:space="preserve"> «Федеральная корпорация по развитию малого и среднего предпринимательства» (далее – Корпорация) мониторинга соответствия ГКПЗ, изменений, внесенных в ГКПЗ, требованиям законодательства Российской Федерации, предусматривающим участие субъектов МСП в закупке.</w:t>
      </w:r>
    </w:p>
    <w:p w:rsidR="00BA7B0C" w:rsidRDefault="00910DA2" w:rsidP="00D72F5C">
      <w:pPr>
        <w:pStyle w:val="af3"/>
        <w:numPr>
          <w:ilvl w:val="1"/>
          <w:numId w:val="114"/>
        </w:numPr>
        <w:tabs>
          <w:tab w:val="left" w:pos="1134"/>
        </w:tabs>
        <w:ind w:left="1134" w:hanging="1134"/>
        <w:jc w:val="both"/>
        <w:rPr>
          <w:bCs/>
          <w:kern w:val="32"/>
        </w:rPr>
      </w:pPr>
      <w:bookmarkStart w:id="114" w:name="_Ref509584874"/>
      <w:r w:rsidRPr="00D72F5C">
        <w:rPr>
          <w:bCs/>
          <w:kern w:val="32"/>
        </w:rPr>
        <w:t>Внесение изменений в ГКПЗ в части включения/исключения закупок, корректировки параметров закупок:</w:t>
      </w:r>
      <w:bookmarkEnd w:id="114"/>
      <w:r w:rsidRPr="00D72F5C">
        <w:rPr>
          <w:bCs/>
          <w:kern w:val="32"/>
        </w:rPr>
        <w:t xml:space="preserve"> </w:t>
      </w:r>
    </w:p>
    <w:p w:rsidR="00BA7B0C" w:rsidRPr="008E5566" w:rsidRDefault="00910DA2" w:rsidP="008E5566">
      <w:pPr>
        <w:pStyle w:val="af3"/>
        <w:numPr>
          <w:ilvl w:val="2"/>
          <w:numId w:val="114"/>
        </w:numPr>
        <w:tabs>
          <w:tab w:val="left" w:pos="-3544"/>
        </w:tabs>
        <w:ind w:left="1134" w:hanging="1134"/>
        <w:jc w:val="both"/>
        <w:rPr>
          <w:bCs/>
          <w:kern w:val="32"/>
        </w:rPr>
      </w:pPr>
      <w:r w:rsidRPr="008E5566">
        <w:rPr>
          <w:bCs/>
          <w:kern w:val="32"/>
        </w:rPr>
        <w:t xml:space="preserve">Осуществляются на основании решения ЕИО </w:t>
      </w:r>
      <w:r w:rsidR="001B41FE">
        <w:rPr>
          <w:bCs/>
          <w:kern w:val="32"/>
        </w:rPr>
        <w:t>АО «ТСК»</w:t>
      </w:r>
      <w:r w:rsidRPr="008E5566">
        <w:rPr>
          <w:bCs/>
          <w:kern w:val="32"/>
        </w:rPr>
        <w:t>:</w:t>
      </w:r>
    </w:p>
    <w:p w:rsidR="00BA7B0C" w:rsidRDefault="00910DA2" w:rsidP="008E5566">
      <w:pPr>
        <w:numPr>
          <w:ilvl w:val="3"/>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Стоимостью до 500 000 (пятисот тысяч) рублей включительно (без учета НДС);</w:t>
      </w:r>
    </w:p>
    <w:p w:rsidR="00BA7B0C" w:rsidRDefault="00910DA2" w:rsidP="008E5566">
      <w:pPr>
        <w:numPr>
          <w:ilvl w:val="3"/>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sz w:val="24"/>
          <w:szCs w:val="24"/>
        </w:rPr>
        <w:t xml:space="preserve">При изменении официального курса иностранной валюты по отношению к рублю, установленному Центральным банком Российской Федерации, на дату объявления закупочной процедуры (если организатором является </w:t>
      </w:r>
      <w:r w:rsidR="001B41FE">
        <w:rPr>
          <w:rFonts w:ascii="Times New Roman" w:hAnsi="Times New Roman"/>
          <w:sz w:val="24"/>
          <w:szCs w:val="24"/>
        </w:rPr>
        <w:t>АО «ТСК»</w:t>
      </w:r>
      <w:r w:rsidRPr="00D72F5C">
        <w:rPr>
          <w:rFonts w:ascii="Times New Roman" w:hAnsi="Times New Roman"/>
          <w:sz w:val="24"/>
          <w:szCs w:val="24"/>
        </w:rPr>
        <w:t>) или дату направления Поручения в СЗО, в случае первичной фиксации планируемой стоимости закупки в иностранной валюте, не зависимо от величины изменения официального курса иностранной валюты.</w:t>
      </w:r>
    </w:p>
    <w:p w:rsidR="00BA7B0C" w:rsidRDefault="00910DA2" w:rsidP="008E5566">
      <w:pPr>
        <w:numPr>
          <w:ilvl w:val="3"/>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sz w:val="24"/>
          <w:szCs w:val="24"/>
        </w:rPr>
        <w:t xml:space="preserve">При закупках в соответствии с </w:t>
      </w:r>
      <w:r w:rsidR="00EA0F78">
        <w:rPr>
          <w:rFonts w:ascii="Times New Roman" w:hAnsi="Times New Roman"/>
          <w:sz w:val="24"/>
          <w:szCs w:val="24"/>
        </w:rPr>
        <w:t>пунктом</w:t>
      </w:r>
      <w:r w:rsidRPr="00D72F5C">
        <w:rPr>
          <w:rFonts w:ascii="Times New Roman" w:hAnsi="Times New Roman"/>
          <w:sz w:val="24"/>
          <w:szCs w:val="24"/>
        </w:rPr>
        <w:t xml:space="preserve"> </w:t>
      </w:r>
      <w:r w:rsidR="00A043F8">
        <w:rPr>
          <w:rFonts w:ascii="Times New Roman" w:hAnsi="Times New Roman"/>
          <w:sz w:val="24"/>
          <w:szCs w:val="24"/>
        </w:rPr>
        <w:fldChar w:fldCharType="begin"/>
      </w:r>
      <w:r w:rsidR="00EA0F78">
        <w:rPr>
          <w:rFonts w:ascii="Times New Roman" w:hAnsi="Times New Roman"/>
          <w:sz w:val="24"/>
          <w:szCs w:val="24"/>
        </w:rPr>
        <w:instrText xml:space="preserve"> REF _Ref509584818 \r \h </w:instrText>
      </w:r>
      <w:r w:rsidR="00A043F8">
        <w:rPr>
          <w:rFonts w:ascii="Times New Roman" w:hAnsi="Times New Roman"/>
          <w:sz w:val="24"/>
          <w:szCs w:val="24"/>
        </w:rPr>
      </w:r>
      <w:r w:rsidR="00A043F8">
        <w:rPr>
          <w:rFonts w:ascii="Times New Roman" w:hAnsi="Times New Roman"/>
          <w:sz w:val="24"/>
          <w:szCs w:val="24"/>
        </w:rPr>
        <w:fldChar w:fldCharType="separate"/>
      </w:r>
      <w:r w:rsidR="00463B93">
        <w:rPr>
          <w:rFonts w:ascii="Times New Roman" w:hAnsi="Times New Roman"/>
          <w:sz w:val="24"/>
          <w:szCs w:val="24"/>
        </w:rPr>
        <w:t>45.1.2</w:t>
      </w:r>
      <w:r w:rsidR="00A043F8">
        <w:rPr>
          <w:rFonts w:ascii="Times New Roman" w:hAnsi="Times New Roman"/>
          <w:sz w:val="24"/>
          <w:szCs w:val="24"/>
        </w:rPr>
        <w:fldChar w:fldCharType="end"/>
      </w:r>
      <w:r w:rsidRPr="00D72F5C">
        <w:rPr>
          <w:rFonts w:ascii="Times New Roman" w:hAnsi="Times New Roman"/>
          <w:sz w:val="24"/>
          <w:szCs w:val="24"/>
        </w:rPr>
        <w:t xml:space="preserve"> Положения;</w:t>
      </w:r>
    </w:p>
    <w:p w:rsidR="00BA7B0C" w:rsidRDefault="00910DA2" w:rsidP="008E5566">
      <w:pPr>
        <w:numPr>
          <w:ilvl w:val="3"/>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sz w:val="24"/>
          <w:szCs w:val="24"/>
        </w:rPr>
        <w:t xml:space="preserve">При корректировке </w:t>
      </w:r>
      <w:r w:rsidRPr="00D72F5C">
        <w:rPr>
          <w:rFonts w:ascii="Times New Roman" w:hAnsi="Times New Roman"/>
          <w:bCs/>
          <w:sz w:val="24"/>
          <w:szCs w:val="24"/>
        </w:rPr>
        <w:t>начальной (максимальной) цены лота (без корректировки объема) для проведения повторной закупочной процедуры</w:t>
      </w:r>
      <w:r w:rsidRPr="00D72F5C">
        <w:rPr>
          <w:rFonts w:ascii="Times New Roman" w:hAnsi="Times New Roman"/>
          <w:sz w:val="24"/>
          <w:szCs w:val="24"/>
        </w:rPr>
        <w:t xml:space="preserve"> в случае признания закупки несостоявшейся по причине отклонения всех заявок Участников, поданных с превышением начальной (максимальной) цены закупки.</w:t>
      </w:r>
    </w:p>
    <w:p w:rsidR="00BA7B0C" w:rsidRDefault="00910DA2" w:rsidP="008E5566">
      <w:pPr>
        <w:numPr>
          <w:ilvl w:val="2"/>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Осуществляются ЕИО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после предварительного одобрения ЦЗК:</w:t>
      </w:r>
    </w:p>
    <w:p w:rsidR="00BA7B0C" w:rsidRDefault="00910DA2" w:rsidP="008E5566">
      <w:pPr>
        <w:numPr>
          <w:ilvl w:val="3"/>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lastRenderedPageBreak/>
        <w:t xml:space="preserve">Стоимостью до 500 000 (пятисот тысяч) рублей включительно (без учета НДС) в случае, если цена лота или заключенного договора увеличивается более, чем на </w:t>
      </w:r>
      <w:r w:rsidRPr="00D72F5C">
        <w:rPr>
          <w:rFonts w:ascii="Times New Roman" w:hAnsi="Times New Roman"/>
          <w:bCs/>
          <w:kern w:val="32"/>
          <w:sz w:val="24"/>
          <w:szCs w:val="24"/>
        </w:rPr>
        <w:br/>
        <w:t>10 % и одновременно превышает 550 000 рублей (без учета НДС);</w:t>
      </w:r>
    </w:p>
    <w:p w:rsidR="00BA7B0C" w:rsidRDefault="00910DA2" w:rsidP="008E5566">
      <w:pPr>
        <w:numPr>
          <w:ilvl w:val="3"/>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Стоимостью свыше 500 000 (пятисот тысяч) рублей (без учета НДС) в случаях:</w:t>
      </w:r>
    </w:p>
    <w:p w:rsidR="00BA7B0C" w:rsidRDefault="00910DA2" w:rsidP="008E5566">
      <w:pPr>
        <w:numPr>
          <w:ilvl w:val="4"/>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Включения закупок;</w:t>
      </w:r>
    </w:p>
    <w:p w:rsidR="00BA7B0C" w:rsidRDefault="00910DA2" w:rsidP="008E5566">
      <w:pPr>
        <w:numPr>
          <w:ilvl w:val="4"/>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Корректировки параметров лотов в части:</w:t>
      </w:r>
    </w:p>
    <w:p w:rsidR="00BA7B0C" w:rsidRDefault="00910DA2" w:rsidP="00D72F5C">
      <w:pPr>
        <w:tabs>
          <w:tab w:val="left" w:pos="-3544"/>
        </w:tabs>
        <w:spacing w:after="0" w:line="240" w:lineRule="auto"/>
        <w:ind w:left="1134"/>
        <w:contextualSpacing/>
        <w:jc w:val="both"/>
        <w:rPr>
          <w:rFonts w:ascii="Times New Roman" w:hAnsi="Times New Roman"/>
          <w:bCs/>
          <w:kern w:val="32"/>
          <w:sz w:val="24"/>
          <w:szCs w:val="24"/>
        </w:rPr>
      </w:pPr>
      <w:r w:rsidRPr="00D72F5C">
        <w:rPr>
          <w:rFonts w:ascii="Times New Roman" w:hAnsi="Times New Roman"/>
          <w:bCs/>
          <w:kern w:val="32"/>
          <w:sz w:val="24"/>
          <w:szCs w:val="24"/>
        </w:rPr>
        <w:t>-</w:t>
      </w:r>
      <w:r w:rsidRPr="00D72F5C">
        <w:rPr>
          <w:rFonts w:ascii="Times New Roman" w:hAnsi="Times New Roman"/>
          <w:bCs/>
          <w:kern w:val="32"/>
          <w:sz w:val="24"/>
          <w:szCs w:val="24"/>
        </w:rPr>
        <w:tab/>
        <w:t>способа и/или формы осуществления закупки;</w:t>
      </w:r>
    </w:p>
    <w:p w:rsidR="00BA7B0C" w:rsidRDefault="00910DA2" w:rsidP="00D72F5C">
      <w:pPr>
        <w:tabs>
          <w:tab w:val="left" w:pos="-3544"/>
        </w:tabs>
        <w:spacing w:after="0" w:line="240" w:lineRule="auto"/>
        <w:ind w:left="1134"/>
        <w:contextualSpacing/>
        <w:jc w:val="both"/>
        <w:rPr>
          <w:rFonts w:ascii="Times New Roman" w:hAnsi="Times New Roman"/>
          <w:bCs/>
          <w:kern w:val="32"/>
          <w:sz w:val="24"/>
          <w:szCs w:val="24"/>
        </w:rPr>
      </w:pPr>
      <w:r w:rsidRPr="00D72F5C">
        <w:rPr>
          <w:rFonts w:ascii="Times New Roman" w:hAnsi="Times New Roman"/>
          <w:bCs/>
          <w:kern w:val="32"/>
          <w:sz w:val="24"/>
          <w:szCs w:val="24"/>
        </w:rPr>
        <w:t>-</w:t>
      </w:r>
      <w:r w:rsidRPr="00D72F5C">
        <w:rPr>
          <w:rFonts w:ascii="Times New Roman" w:hAnsi="Times New Roman"/>
          <w:bCs/>
          <w:kern w:val="32"/>
          <w:sz w:val="24"/>
          <w:szCs w:val="24"/>
        </w:rPr>
        <w:tab/>
        <w:t>Организатора закупки;</w:t>
      </w:r>
    </w:p>
    <w:p w:rsidR="00BA7B0C" w:rsidRDefault="00910DA2" w:rsidP="00D72F5C">
      <w:pPr>
        <w:tabs>
          <w:tab w:val="left" w:pos="-3544"/>
        </w:tabs>
        <w:spacing w:after="0" w:line="240" w:lineRule="auto"/>
        <w:ind w:left="1134"/>
        <w:contextualSpacing/>
        <w:jc w:val="both"/>
        <w:rPr>
          <w:rFonts w:ascii="Times New Roman" w:hAnsi="Times New Roman"/>
          <w:bCs/>
          <w:kern w:val="32"/>
          <w:sz w:val="24"/>
          <w:szCs w:val="24"/>
        </w:rPr>
      </w:pPr>
      <w:r w:rsidRPr="00D72F5C">
        <w:rPr>
          <w:rFonts w:ascii="Times New Roman" w:hAnsi="Times New Roman"/>
          <w:bCs/>
          <w:kern w:val="32"/>
          <w:sz w:val="24"/>
          <w:szCs w:val="24"/>
        </w:rPr>
        <w:t>-</w:t>
      </w:r>
      <w:r w:rsidRPr="00D72F5C">
        <w:rPr>
          <w:rFonts w:ascii="Times New Roman" w:hAnsi="Times New Roman"/>
          <w:bCs/>
          <w:kern w:val="32"/>
          <w:sz w:val="24"/>
          <w:szCs w:val="24"/>
        </w:rPr>
        <w:tab/>
        <w:t>сроков официального объявления о начале процедур, сроков исполнения договоров по закупкам, исключения закупок, осуществляемых в рамках инвестиционной деятельности;</w:t>
      </w:r>
    </w:p>
    <w:p w:rsidR="00BA7B0C" w:rsidRDefault="00910DA2" w:rsidP="00D72F5C">
      <w:pPr>
        <w:tabs>
          <w:tab w:val="left" w:pos="-3544"/>
        </w:tabs>
        <w:spacing w:after="0" w:line="240" w:lineRule="auto"/>
        <w:ind w:left="1134"/>
        <w:contextualSpacing/>
        <w:jc w:val="both"/>
        <w:rPr>
          <w:rFonts w:ascii="Times New Roman" w:hAnsi="Times New Roman"/>
          <w:bCs/>
          <w:kern w:val="32"/>
          <w:sz w:val="24"/>
          <w:szCs w:val="24"/>
        </w:rPr>
      </w:pPr>
      <w:r w:rsidRPr="00D72F5C">
        <w:rPr>
          <w:rFonts w:ascii="Times New Roman" w:hAnsi="Times New Roman"/>
          <w:bCs/>
          <w:kern w:val="32"/>
          <w:sz w:val="24"/>
          <w:szCs w:val="24"/>
        </w:rPr>
        <w:t>-</w:t>
      </w:r>
      <w:r w:rsidRPr="00D72F5C">
        <w:rPr>
          <w:rFonts w:ascii="Times New Roman" w:hAnsi="Times New Roman"/>
          <w:bCs/>
          <w:kern w:val="32"/>
          <w:sz w:val="24"/>
          <w:szCs w:val="24"/>
        </w:rPr>
        <w:tab/>
        <w:t>увеличения более чем на 10 (десять) процентов стоимости планируемой к приобретению Продукции, выявленного в результате подготовки к процедуре;</w:t>
      </w:r>
    </w:p>
    <w:p w:rsidR="00BA7B0C" w:rsidRDefault="00910DA2" w:rsidP="00D72F5C">
      <w:pPr>
        <w:tabs>
          <w:tab w:val="left" w:pos="-3544"/>
        </w:tabs>
        <w:spacing w:after="0" w:line="240" w:lineRule="auto"/>
        <w:ind w:left="113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 первичной фиксации планируемой стоимости закупки в иностранной валюте.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Иные изменения ГКПЗ, не предусмотренные </w:t>
      </w:r>
      <w:r w:rsidR="00EA0F78">
        <w:rPr>
          <w:bCs/>
          <w:kern w:val="32"/>
        </w:rPr>
        <w:t xml:space="preserve">пунктом </w:t>
      </w:r>
      <w:r w:rsidR="00A043F8">
        <w:rPr>
          <w:bCs/>
          <w:kern w:val="32"/>
        </w:rPr>
        <w:fldChar w:fldCharType="begin"/>
      </w:r>
      <w:r w:rsidR="00EA0F78">
        <w:rPr>
          <w:bCs/>
          <w:kern w:val="32"/>
        </w:rPr>
        <w:instrText xml:space="preserve"> REF _Ref509584874 \r \h </w:instrText>
      </w:r>
      <w:r w:rsidR="00A043F8">
        <w:rPr>
          <w:bCs/>
          <w:kern w:val="32"/>
        </w:rPr>
      </w:r>
      <w:r w:rsidR="00A043F8">
        <w:rPr>
          <w:bCs/>
          <w:kern w:val="32"/>
        </w:rPr>
        <w:fldChar w:fldCharType="separate"/>
      </w:r>
      <w:r w:rsidR="00463B93">
        <w:rPr>
          <w:bCs/>
          <w:kern w:val="32"/>
        </w:rPr>
        <w:t>11.8</w:t>
      </w:r>
      <w:r w:rsidR="00A043F8">
        <w:rPr>
          <w:bCs/>
          <w:kern w:val="32"/>
        </w:rPr>
        <w:fldChar w:fldCharType="end"/>
      </w:r>
      <w:r w:rsidRPr="00D72F5C">
        <w:rPr>
          <w:bCs/>
          <w:kern w:val="32"/>
        </w:rPr>
        <w:t xml:space="preserve"> настоящего Положения, вносятся на основании решения ЕИО </w:t>
      </w:r>
      <w:r w:rsidR="001B41FE">
        <w:rPr>
          <w:bCs/>
          <w:kern w:val="32"/>
        </w:rPr>
        <w:t>АО «ТСК»</w:t>
      </w:r>
      <w:r w:rsidRPr="00D72F5C">
        <w:rPr>
          <w:bCs/>
          <w:kern w:val="32"/>
        </w:rPr>
        <w:t xml:space="preserve"> и отображаются в отчете об исполнении ГКПЗ в соответствии с Регламентом бизнес-процесса формирования, корректировки и контроля исполнения ГКПЗ.</w:t>
      </w:r>
    </w:p>
    <w:p w:rsidR="00BA7B0C" w:rsidRDefault="00910DA2" w:rsidP="00D72F5C">
      <w:pPr>
        <w:pStyle w:val="af3"/>
        <w:numPr>
          <w:ilvl w:val="1"/>
          <w:numId w:val="114"/>
        </w:numPr>
        <w:tabs>
          <w:tab w:val="left" w:pos="1134"/>
        </w:tabs>
        <w:ind w:left="1134" w:hanging="1134"/>
        <w:jc w:val="both"/>
        <w:rPr>
          <w:bCs/>
          <w:kern w:val="32"/>
        </w:rPr>
      </w:pPr>
      <w:bookmarkStart w:id="115" w:name="_Ref509585123"/>
      <w:r w:rsidRPr="00D72F5C">
        <w:rPr>
          <w:bCs/>
          <w:kern w:val="32"/>
        </w:rPr>
        <w:t>Проведение закупок:</w:t>
      </w:r>
      <w:bookmarkEnd w:id="115"/>
    </w:p>
    <w:p w:rsidR="00312E2B" w:rsidRPr="00C8757A" w:rsidRDefault="00910DA2" w:rsidP="00D75C6D">
      <w:pPr>
        <w:tabs>
          <w:tab w:val="left" w:pos="-354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а) стоимостью до 100 000 (ста тысяч) рублей включительно (без учета НДС), при условии, что годовая выручка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за отчетный финансовый год составляет менее пяти миллиардов рублей (без учета НДС);</w:t>
      </w:r>
    </w:p>
    <w:p w:rsidR="00312E2B" w:rsidRPr="00C8757A" w:rsidRDefault="00910DA2" w:rsidP="00D75C6D">
      <w:pPr>
        <w:tabs>
          <w:tab w:val="left" w:pos="-354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б) стоимостью до 500 000 (пятисот тысяч) рублей включительно (без учета НДС), при условии, что годовая выручка </w:t>
      </w:r>
      <w:r w:rsidR="001B41FE">
        <w:rPr>
          <w:rFonts w:ascii="Times New Roman" w:hAnsi="Times New Roman"/>
          <w:sz w:val="24"/>
          <w:szCs w:val="24"/>
          <w:lang w:eastAsia="ru-RU"/>
        </w:rPr>
        <w:t>АО «ТСК»</w:t>
      </w:r>
      <w:r w:rsidRPr="00D72F5C">
        <w:rPr>
          <w:rFonts w:ascii="Times New Roman" w:hAnsi="Times New Roman"/>
          <w:sz w:val="24"/>
          <w:szCs w:val="24"/>
          <w:lang w:eastAsia="ru-RU"/>
        </w:rPr>
        <w:t xml:space="preserve"> за отчетный финансовый год составляет более пяти миллиардов рублей (без учета НДС), </w:t>
      </w:r>
    </w:p>
    <w:p w:rsidR="00312E2B" w:rsidRPr="00C8757A" w:rsidRDefault="00910DA2" w:rsidP="00D75C6D">
      <w:pPr>
        <w:tabs>
          <w:tab w:val="left" w:pos="-354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возможно любым способом, предусмотренным настоящим Положением, так и иным способом, предусмотренным законодательством РФ.</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вынесения по результатам осуществляемой Корпорацией мониторинга соответствия ГКПЗ, изменений, внесенных в ГКПЗ, требованиям законодательства Российской Федерации, предусматривающим участие субъектов МСП в закупке, уведомления о несоответствии при согласии с выводами, содержащимися в уведомлении о несоответствии, Заказчик обязан в срок, не превышающий 10 рабочих дней со дня размещения на Интернет-ресурсах уведомления о несоответствии, устранить указанные в уведомлении несоответствия и разместить на Интернет-ресурсах изменения, внесенные в ГКПЗ.</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116" w:name="_Toc409786002"/>
      <w:bookmarkStart w:id="117" w:name="_Toc428869226"/>
      <w:bookmarkStart w:id="118" w:name="_Toc428869415"/>
      <w:bookmarkStart w:id="119" w:name="_Toc428869989"/>
      <w:bookmarkStart w:id="120" w:name="_Toc511044705"/>
      <w:r w:rsidRPr="00D72F5C">
        <w:rPr>
          <w:rFonts w:ascii="Times New Roman" w:hAnsi="Times New Roman"/>
          <w:b/>
          <w:bCs/>
          <w:kern w:val="32"/>
          <w:sz w:val="24"/>
          <w:szCs w:val="24"/>
        </w:rPr>
        <w:t>Контроль исполнения ГКПЗ</w:t>
      </w:r>
      <w:bookmarkEnd w:id="116"/>
      <w:bookmarkEnd w:id="117"/>
      <w:bookmarkEnd w:id="118"/>
      <w:bookmarkEnd w:id="119"/>
      <w:bookmarkEnd w:id="120"/>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Организацию контроля в Закупочной д</w:t>
      </w:r>
      <w:r w:rsidR="00910DA2" w:rsidRPr="00D72F5C">
        <w:rPr>
          <w:bCs/>
          <w:kern w:val="32"/>
        </w:rPr>
        <w:t xml:space="preserve">еятельности осуществляет ЦЗК </w:t>
      </w:r>
      <w:r w:rsidR="001B41FE">
        <w:rPr>
          <w:bCs/>
          <w:kern w:val="32"/>
        </w:rPr>
        <w:t>АО «ТСК»</w:t>
      </w:r>
      <w:r w:rsidR="00910DA2" w:rsidRPr="00D72F5C">
        <w:rPr>
          <w:bCs/>
          <w:kern w:val="32"/>
        </w:rPr>
        <w:t xml:space="preserve">. Контроль проведения закупок также может осуществляться Ревизионной комиссией </w:t>
      </w:r>
      <w:r w:rsidR="001B41FE">
        <w:rPr>
          <w:bCs/>
          <w:kern w:val="32"/>
        </w:rPr>
        <w:t>АО «ТСК»</w:t>
      </w:r>
      <w:r w:rsidR="00910DA2" w:rsidRPr="00D72F5C">
        <w:rPr>
          <w:bCs/>
          <w:kern w:val="32"/>
        </w:rPr>
        <w:t xml:space="preserve">, органами управления </w:t>
      </w:r>
      <w:r w:rsidR="001B41FE">
        <w:rPr>
          <w:bCs/>
          <w:kern w:val="32"/>
        </w:rPr>
        <w:t>АО «ТСК»</w:t>
      </w:r>
      <w:r w:rsidR="00910DA2" w:rsidRPr="00D72F5C">
        <w:rPr>
          <w:bCs/>
          <w:kern w:val="32"/>
        </w:rPr>
        <w:t xml:space="preserve"> (в соответствии с их компетенцией, установленной уставом </w:t>
      </w:r>
      <w:r w:rsidR="001B41FE">
        <w:rPr>
          <w:bCs/>
          <w:kern w:val="32"/>
        </w:rPr>
        <w:t>АО «ТСК»</w:t>
      </w:r>
      <w:r w:rsidR="00910DA2" w:rsidRPr="00D72F5C">
        <w:rPr>
          <w:bCs/>
          <w:kern w:val="32"/>
        </w:rPr>
        <w:t>), а также иными специально созданными контрольными органами (при их наличии) в соответствии с их компетенцией и полномочиями.</w:t>
      </w:r>
    </w:p>
    <w:p w:rsidR="00BA7B0C" w:rsidRDefault="001B41FE" w:rsidP="00D72F5C">
      <w:pPr>
        <w:pStyle w:val="af3"/>
        <w:numPr>
          <w:ilvl w:val="1"/>
          <w:numId w:val="114"/>
        </w:numPr>
        <w:tabs>
          <w:tab w:val="left" w:pos="1134"/>
        </w:tabs>
        <w:ind w:left="1134" w:hanging="1134"/>
        <w:jc w:val="both"/>
        <w:rPr>
          <w:bCs/>
          <w:kern w:val="32"/>
        </w:rPr>
      </w:pPr>
      <w:r>
        <w:rPr>
          <w:bCs/>
          <w:kern w:val="32"/>
        </w:rPr>
        <w:t>АО «ТСК»</w:t>
      </w:r>
      <w:r w:rsidR="00910DA2" w:rsidRPr="00D72F5C">
        <w:rPr>
          <w:bCs/>
          <w:kern w:val="32"/>
        </w:rPr>
        <w:t xml:space="preserve">, не реже одного раза в год, формирует и направляет на рассмотрение соответствующему органу управления </w:t>
      </w:r>
      <w:r>
        <w:rPr>
          <w:bCs/>
          <w:kern w:val="32"/>
        </w:rPr>
        <w:t>АО «ТСК»</w:t>
      </w:r>
      <w:r w:rsidR="00910DA2" w:rsidRPr="00D72F5C">
        <w:rPr>
          <w:bCs/>
          <w:kern w:val="32"/>
        </w:rPr>
        <w:t xml:space="preserve"> (по компетенции в соответствии с уставом </w:t>
      </w:r>
      <w:r>
        <w:rPr>
          <w:bCs/>
          <w:kern w:val="32"/>
        </w:rPr>
        <w:t>АО «ТСК»</w:t>
      </w:r>
      <w:r w:rsidR="00910DA2" w:rsidRPr="00D72F5C">
        <w:rPr>
          <w:bCs/>
          <w:kern w:val="32"/>
        </w:rPr>
        <w:t xml:space="preserve">) отчет об итогах Закупочной деятельности </w:t>
      </w:r>
      <w:r>
        <w:rPr>
          <w:bCs/>
          <w:kern w:val="32"/>
        </w:rPr>
        <w:t>АО «ТСК»</w:t>
      </w:r>
      <w:r w:rsidR="00910DA2" w:rsidRPr="00D72F5C">
        <w:rPr>
          <w:bCs/>
          <w:kern w:val="32"/>
        </w:rPr>
        <w:t xml:space="preserve"> после предварительного его согласования ЦЗК </w:t>
      </w:r>
      <w:r>
        <w:rPr>
          <w:bCs/>
          <w:kern w:val="32"/>
        </w:rPr>
        <w:t>АО «ТСК»</w:t>
      </w:r>
      <w:r w:rsidR="00910DA2" w:rsidRPr="00D72F5C">
        <w:rPr>
          <w:bCs/>
          <w:kern w:val="32"/>
        </w:rPr>
        <w:t>.</w:t>
      </w:r>
    </w:p>
    <w:p w:rsidR="00BA7B0C" w:rsidRDefault="00BA7B0C" w:rsidP="00D72F5C">
      <w:pPr>
        <w:spacing w:after="0" w:line="240" w:lineRule="auto"/>
        <w:ind w:left="1134"/>
        <w:contextualSpacing/>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121" w:name="_Toc409786003"/>
      <w:bookmarkStart w:id="122" w:name="_Toc428869227"/>
      <w:bookmarkStart w:id="123" w:name="_Toc428869416"/>
      <w:bookmarkStart w:id="124" w:name="_Toc428869990"/>
      <w:bookmarkStart w:id="125" w:name="_Toc511044706"/>
      <w:r w:rsidRPr="00D72F5C">
        <w:rPr>
          <w:rFonts w:ascii="Times New Roman" w:hAnsi="Times New Roman"/>
          <w:b/>
          <w:bCs/>
          <w:kern w:val="32"/>
          <w:sz w:val="24"/>
          <w:szCs w:val="24"/>
        </w:rPr>
        <w:t>Общий порядок проведения закупок</w:t>
      </w:r>
      <w:bookmarkEnd w:id="121"/>
      <w:bookmarkEnd w:id="122"/>
      <w:bookmarkEnd w:id="123"/>
      <w:bookmarkEnd w:id="124"/>
      <w:bookmarkEnd w:id="125"/>
    </w:p>
    <w:p w:rsidR="00BA7B0C" w:rsidRDefault="00312E2B" w:rsidP="00D72F5C">
      <w:pPr>
        <w:pStyle w:val="af3"/>
        <w:numPr>
          <w:ilvl w:val="1"/>
          <w:numId w:val="114"/>
        </w:numPr>
        <w:tabs>
          <w:tab w:val="left" w:pos="1134"/>
        </w:tabs>
        <w:ind w:left="1134" w:hanging="1134"/>
        <w:jc w:val="both"/>
        <w:rPr>
          <w:bCs/>
          <w:kern w:val="32"/>
        </w:rPr>
      </w:pPr>
      <w:r w:rsidRPr="00D952F5">
        <w:rPr>
          <w:bCs/>
          <w:kern w:val="32"/>
        </w:rPr>
        <w:t>В целях закупки Продукции необходимо:</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lastRenderedPageBreak/>
        <w:t>разработать и разместить в соответствии с требованиями настоящего Положения Закупочную документацию, включающую в себя в т.ч. извещение о закупке и проект договора;</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 xml:space="preserve">в случае получения от Потенциальных </w:t>
      </w:r>
      <w:r w:rsidR="00F85021">
        <w:rPr>
          <w:rFonts w:ascii="Times New Roman" w:hAnsi="Times New Roman"/>
          <w:sz w:val="24"/>
          <w:szCs w:val="24"/>
          <w:lang w:eastAsia="ru-RU"/>
        </w:rPr>
        <w:t>у</w:t>
      </w:r>
      <w:r w:rsidRPr="00D72F5C">
        <w:rPr>
          <w:rFonts w:ascii="Times New Roman" w:hAnsi="Times New Roman"/>
          <w:sz w:val="24"/>
          <w:szCs w:val="24"/>
          <w:lang w:eastAsia="ru-RU"/>
        </w:rPr>
        <w:t>частников/Участников закупки запроса на разъяснение положений Закупочной документации, предоставлять необходимые разъяснения в сроки и в порядке определенном Закупочной документацией;</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при необходимости вносить изменения в Закупочную документацию в сроки и в порядке определенном Закупочной документацией;</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принимать все Заявки, поданные в срок и в порядке, установленные в Закупочной документации;</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осуществлять вскрытие Конвертов с Заявками (в случае, если спецификой способа закупки предусмотрено данное действие);</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принять решение о допуске (об отказе в допуске) к участию в закупке по основаниям, предусмотренным Закупочной документацией и настоящим Положением;</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оценить и сопоставить Заявки в целях определения Победителя;</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размещать в соответствии с требованиями настоящего Положения протоколы, составленные по результатам заседаний Закупочной комиссии;</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заключить договор по результатам Закупочной процедуры в соответствии с порядком и условиями, предусмотренными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Не допускается взимание с Потенциальных </w:t>
      </w:r>
      <w:r w:rsidR="00F85021">
        <w:rPr>
          <w:bCs/>
          <w:kern w:val="32"/>
        </w:rPr>
        <w:t>у</w:t>
      </w:r>
      <w:r w:rsidRPr="00D72F5C">
        <w:rPr>
          <w:bCs/>
          <w:kern w:val="32"/>
        </w:rPr>
        <w:t>частников/Участников закупки платы за участие в закупке, за исключением платы за предоставление Закупочной документации, в случае если такая плата предусмотрена, и информация о размере и порядке ее внесения содержится в Закупочной документации.</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126" w:name="_Toc409786004"/>
      <w:bookmarkStart w:id="127" w:name="_Toc428869228"/>
      <w:bookmarkStart w:id="128" w:name="_Toc428869417"/>
      <w:bookmarkStart w:id="129" w:name="_Toc428869991"/>
      <w:bookmarkStart w:id="130" w:name="_Toc511044707"/>
      <w:r w:rsidRPr="00D72F5C">
        <w:rPr>
          <w:rFonts w:ascii="Times New Roman" w:hAnsi="Times New Roman"/>
          <w:b/>
          <w:bCs/>
          <w:kern w:val="32"/>
          <w:sz w:val="24"/>
          <w:szCs w:val="24"/>
        </w:rPr>
        <w:t>Подготовка к проведению закупки</w:t>
      </w:r>
      <w:bookmarkEnd w:id="126"/>
      <w:bookmarkEnd w:id="127"/>
      <w:bookmarkEnd w:id="128"/>
      <w:bookmarkEnd w:id="129"/>
      <w:bookmarkEnd w:id="130"/>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Проведение Закупочных процедур осуществляется на основе требований законо</w:t>
      </w:r>
      <w:r w:rsidR="00910DA2" w:rsidRPr="00D72F5C">
        <w:rPr>
          <w:bCs/>
          <w:kern w:val="32"/>
        </w:rPr>
        <w:t xml:space="preserve">дательства РФ, Политики снабжения </w:t>
      </w:r>
      <w:r w:rsidR="001B41FE">
        <w:rPr>
          <w:bCs/>
          <w:kern w:val="32"/>
        </w:rPr>
        <w:t>АО «ТСК»</w:t>
      </w:r>
      <w:r w:rsidR="00910DA2" w:rsidRPr="00D72F5C">
        <w:rPr>
          <w:bCs/>
          <w:kern w:val="32"/>
        </w:rPr>
        <w:t xml:space="preserve">, требований настоящего Положения, решений органов управления </w:t>
      </w:r>
      <w:r w:rsidR="001B41FE">
        <w:rPr>
          <w:bCs/>
          <w:kern w:val="32"/>
        </w:rPr>
        <w:t>АО «ТСК»</w:t>
      </w:r>
      <w:r w:rsidR="00910DA2" w:rsidRPr="00D72F5C">
        <w:rPr>
          <w:bCs/>
          <w:kern w:val="32"/>
        </w:rPr>
        <w:t xml:space="preserve"> и ЦЗК </w:t>
      </w:r>
      <w:r w:rsidR="001B41FE">
        <w:rPr>
          <w:bCs/>
          <w:kern w:val="32"/>
        </w:rPr>
        <w:t>АО «ТСК»</w:t>
      </w:r>
      <w:r w:rsidR="00910DA2" w:rsidRPr="00D72F5C">
        <w:rPr>
          <w:bCs/>
          <w:kern w:val="32"/>
        </w:rPr>
        <w:t>,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подготовке к проведению закупки Заказчик (структурное подразделение Заказчика) обязан сформировать потребность в Продукции, требования к закупаемой Продукции, требования к Участникам закупки, требования к условиям исполнения договора, определить начальную (максимальную) цену договора (цену лота).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Заказчиком (структурным подразделением Заказчика) устанавливаются функциональные и/или технические требования к закупаемой Продукции. В случае закупки строительных подрядных работ – также разрабатывается и утверждается проектно-сметная документация, а в случае закупки проектных, изыскательских работ – также исходные данные для выполнения проектных, изыскательских работ.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Основным документом </w:t>
      </w:r>
      <w:r w:rsidR="001B41FE">
        <w:rPr>
          <w:bCs/>
          <w:kern w:val="32"/>
        </w:rPr>
        <w:t>АО «ТСК»</w:t>
      </w:r>
      <w:r w:rsidRPr="00D72F5C">
        <w:rPr>
          <w:bCs/>
          <w:kern w:val="32"/>
        </w:rPr>
        <w:t xml:space="preserve"> в области формирования стоимости объектов капитального строительства, объектов технического перевооружения и реконструкции (далее – ТПиР), мероприятий по техническому обслуживанию, ремонту и эксплуатации, а также величины непроизводственных расходов в Группе, является Политика по управлению порядком формирования стоимости объектов капитального строительства, объектов ТПиР, мероприятий по техническому обслуживанию, ремонту и эксплуатации, а также величины непроизводственных расходов. Расчет сметной стоимости регламентируется методиками, утвержденными в </w:t>
      </w:r>
      <w:r w:rsidR="001B41FE">
        <w:rPr>
          <w:bCs/>
          <w:kern w:val="32"/>
        </w:rPr>
        <w:t>АО «ТСК»</w:t>
      </w:r>
      <w:r w:rsidRPr="00D72F5C">
        <w:rPr>
          <w:bCs/>
          <w:kern w:val="32"/>
        </w:rPr>
        <w:t>.</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31" w:name="_Toc409786005"/>
      <w:bookmarkStart w:id="132" w:name="_Toc428869229"/>
      <w:bookmarkStart w:id="133" w:name="_Toc428869418"/>
      <w:bookmarkStart w:id="134" w:name="_Toc428869992"/>
      <w:bookmarkStart w:id="135" w:name="_Ref509582684"/>
      <w:bookmarkStart w:id="136" w:name="_Ref509582702"/>
      <w:bookmarkStart w:id="137" w:name="_Ref509701925"/>
      <w:bookmarkStart w:id="138" w:name="_Toc511044708"/>
      <w:r w:rsidRPr="00D72F5C">
        <w:rPr>
          <w:rFonts w:ascii="Times New Roman" w:hAnsi="Times New Roman"/>
          <w:b/>
          <w:bCs/>
          <w:kern w:val="32"/>
          <w:sz w:val="24"/>
          <w:szCs w:val="24"/>
        </w:rPr>
        <w:lastRenderedPageBreak/>
        <w:t>Подготовка, согласование и утверждение Закупочной документации для проведения закупки</w:t>
      </w:r>
      <w:bookmarkEnd w:id="131"/>
      <w:bookmarkEnd w:id="132"/>
      <w:bookmarkEnd w:id="133"/>
      <w:bookmarkEnd w:id="134"/>
      <w:bookmarkEnd w:id="135"/>
      <w:bookmarkEnd w:id="136"/>
      <w:bookmarkEnd w:id="137"/>
      <w:bookmarkEnd w:id="138"/>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При</w:t>
      </w:r>
      <w:r w:rsidR="00910DA2" w:rsidRPr="00D72F5C">
        <w:rPr>
          <w:bCs/>
          <w:kern w:val="32"/>
        </w:rPr>
        <w:t xml:space="preserve"> подготовке Закупочной документации, а также на других этапах Закупочной процедуры запрещается устанавливать требования и условия, необоснованно ограничивающие конкуренцию среди Участников закупки и не позволяющие добиться максимальной эффективности закупки. Руководитель структурного подразделения </w:t>
      </w:r>
      <w:r w:rsidR="001B41FE">
        <w:rPr>
          <w:bCs/>
          <w:kern w:val="32"/>
        </w:rPr>
        <w:t>АО «ТСК»</w:t>
      </w:r>
      <w:r w:rsidR="00910DA2" w:rsidRPr="00D72F5C">
        <w:rPr>
          <w:bCs/>
          <w:kern w:val="32"/>
        </w:rPr>
        <w:t xml:space="preserve">, к основным функциональным задачам (обязанностям) которых относится обеспечение деятельности </w:t>
      </w:r>
      <w:r w:rsidR="001B41FE">
        <w:rPr>
          <w:bCs/>
          <w:kern w:val="32"/>
        </w:rPr>
        <w:t>АО «ТСК»</w:t>
      </w:r>
      <w:r w:rsidR="00910DA2" w:rsidRPr="00D72F5C">
        <w:rPr>
          <w:bCs/>
          <w:kern w:val="32"/>
        </w:rPr>
        <w:t xml:space="preserve"> в области закупок Продукции, а также ЦЗК </w:t>
      </w:r>
      <w:r w:rsidR="001B41FE">
        <w:rPr>
          <w:bCs/>
          <w:kern w:val="32"/>
        </w:rPr>
        <w:t>АО «ТСК»</w:t>
      </w:r>
      <w:r w:rsidR="00910DA2" w:rsidRPr="00D72F5C">
        <w:rPr>
          <w:bCs/>
          <w:kern w:val="32"/>
        </w:rPr>
        <w:t xml:space="preserve"> обязаны осуществлять контроль с целью недопущения фактов необоснованного ограничения конкуренции при проведении закупок.</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Проект договора, включаемый в состав Закупочной документации разрабатывается Заказчиком, согласуется в порядке, установленном Регламентом бизнес-процесса договорной работы. Для включения в Закупочную документацию проекта договора Заказчик первоначально рассматривает возможность включения в такую документацию типовой формы договора.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Закупочная документация может содержать условия, касающиеся предоставления Участниками закупки Альтернативных предложений, предусматривающих, в том числе значительное снижение стоимости предлагаемого оборудования/ материалов. Решение о целесообразности включения в Закупочную документацию условий по альтернативным предложениям принимает Заказчик. Условия, при которых снижение стоимости предлагаемого оборудования/ материалов признается значительным и альтернативное предложение целесообразным, в рамках каждой Закупочной процедуры согласовывается с Заказчиком (структурным подразделением Заказчика).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При исполнении инвестиционной программы </w:t>
      </w:r>
      <w:r w:rsidR="001B41FE">
        <w:rPr>
          <w:bCs/>
          <w:kern w:val="32"/>
        </w:rPr>
        <w:t>АО «ТСК»</w:t>
      </w:r>
      <w:r w:rsidRPr="00D72F5C">
        <w:rPr>
          <w:bCs/>
          <w:kern w:val="32"/>
        </w:rPr>
        <w:t>, инициаторы договоров в рамках подготовки исходных данных (техническое задание, проект договора и т.д.) для проведения Закупочной процедуры в качестве условий Закупки предусматривают условия оплаты, включая наличие аванса и его размер, в соответствии с требованиями, установленными внутренними нормативными документами Заказчика.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подготовке решения о закупке «под ключ» (осуществление комплекса работ с поставкой оборудования в области технического перевооружения, реконструкции, нового строительства, энергоремонта), включая такие компоненты, как проектирование, выбор основного, вспомогательного оборудования, автоматизированных систем управления объектом (оборудованием), монтажа, наладки, закупка проводится с обязательным четким выделением в составе неделимого лота (как в Закупочной документации, так и в Заявках Участников закупки) предложений по вышеуказанным компонентам (в том числе с предоставлением детализированного расчета стоимости (объектные и локальные сметы и т.д.)) с целью проверки реализуемости предложений Участников закупки и определению цен на отдельные компоненты для учета их при любых возможных корректировках договора (споров по нему) в будущем. Порядок и условия применения настоящего положения устанавливаются в Закупочной документации.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Организатор закупки вправе устанавливать в Закупочной документации требования к Участникам закупки о документальном подтверждении соответствия Продукции, процессов ее производства, хранения, перевозки и др., требованиям законодательства РФ.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Закупочная документация утверждается Председателем Закупочной комиссии. При этом проект Закупочной документации перед их утверждением в обязательном порядке должны пройти согласование Закупочной комиссией в порядке, установленном внутренними нормативными документами </w:t>
      </w:r>
      <w:r w:rsidR="001B41FE">
        <w:rPr>
          <w:bCs/>
          <w:kern w:val="32"/>
        </w:rPr>
        <w:t>АО «ТСК»</w:t>
      </w:r>
      <w:r w:rsidRPr="00D72F5C">
        <w:rPr>
          <w:bCs/>
          <w:kern w:val="32"/>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При проведении закупки иным сторонним Организатором закупки (не СЗО) перед согласованием Закупочной комиссией и утверждением Председателем Закупочной комиссии Закупочная документация должна пройти согласование с Заказчиком.</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Закупочная документация должна содержать:</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извещение о закупке</w:t>
      </w:r>
      <w:r w:rsidRPr="00D72F5C">
        <w:rPr>
          <w:rFonts w:ascii="Times New Roman" w:hAnsi="Times New Roman"/>
          <w:sz w:val="24"/>
          <w:szCs w:val="24"/>
          <w:lang w:val="en-US" w:eastAsia="ru-RU"/>
        </w:rPr>
        <w:t>;</w:t>
      </w:r>
    </w:p>
    <w:p w:rsidR="007A0369"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требования к описанию Участниками закупки закупаемой Продукции ее функциональных (потребительских свойств), количественных и качественных характеристик. При этом в случае, если иное не предусмотрено Закупочной документацией, Продукция должна быть новой (не бывшей в употреблении, не прошедшей ремонт, в том числе восстановление, замену составных частей, восстановление потребительских свойств);</w:t>
      </w:r>
    </w:p>
    <w:p w:rsidR="00DA200E"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rPr>
        <w:t>место, условия и сроки (периоды) поставки Продукции;</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 xml:space="preserve">требования к гарантийному сроку и (или) объему предоставления гарантий качества Продукции, к обслуживанию Продукции, к расходам на эксплуатацию Продукции, об обязательности осуществления монтажа и наладке Продукции, к обучению лиц, осуществляющих использование и обслуживание Продукции. Указанные требования устанавливаются Заказчиком при необходимости. </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требования к содержанию, форме, оформлению и составу Заявки;</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При этом в случае,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объему работ, услуг, Заказчик вправе указать в Закупочной документации начальную (максимальную) цену договора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форма, сроки и порядок оплаты Продукции;</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lastRenderedPageBreak/>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порядок, место, дата начала и дата и время окончания сроков подачи заявок на участие в закупке;</w:t>
      </w:r>
    </w:p>
    <w:p w:rsidR="00F54C27"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 xml:space="preserve">требования к Участникам закупки </w:t>
      </w:r>
      <w:r w:rsidRPr="00D72F5C">
        <w:rPr>
          <w:rFonts w:ascii="Times New Roman" w:hAnsi="Times New Roman"/>
          <w:sz w:val="24"/>
          <w:szCs w:val="24"/>
        </w:rPr>
        <w:t>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том числе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D72F5C">
        <w:rPr>
          <w:rFonts w:ascii="Times New Roman" w:hAnsi="Times New Roman"/>
          <w:sz w:val="24"/>
          <w:szCs w:val="24"/>
          <w:lang w:eastAsia="ru-RU"/>
        </w:rPr>
        <w:t xml:space="preserve">; </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формы, порядок, дата начала и дата окончания срока предоставления Участникам закупки разъяснений положений Закупочной документации;</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дата рассмотрения предложений Участников закупки и подведения итогов Закупочной процедуры;</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критерии оценки и сопоставления заявок на участие в закупке;</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порядок оценки и сопоставления заявок на участие в закупке;</w:t>
      </w:r>
    </w:p>
    <w:p w:rsidR="00BA7B0C" w:rsidRDefault="00910DA2" w:rsidP="00D72F5C">
      <w:pPr>
        <w:numPr>
          <w:ilvl w:val="0"/>
          <w:numId w:val="65"/>
        </w:numPr>
        <w:spacing w:after="0" w:line="240" w:lineRule="auto"/>
        <w:ind w:firstLine="414"/>
        <w:contextualSpacing/>
        <w:jc w:val="both"/>
        <w:rPr>
          <w:rFonts w:ascii="Times New Roman" w:hAnsi="Times New Roman"/>
          <w:sz w:val="24"/>
          <w:szCs w:val="24"/>
          <w:lang w:eastAsia="ru-RU"/>
        </w:rPr>
      </w:pPr>
      <w:r w:rsidRPr="00D72F5C">
        <w:rPr>
          <w:rFonts w:ascii="Times New Roman" w:hAnsi="Times New Roman"/>
          <w:sz w:val="24"/>
          <w:szCs w:val="24"/>
          <w:lang w:eastAsia="ru-RU"/>
        </w:rPr>
        <w:t>описание предмета закупки;</w:t>
      </w:r>
    </w:p>
    <w:p w:rsidR="00BA7B0C" w:rsidRDefault="00910DA2" w:rsidP="00D72F5C">
      <w:pPr>
        <w:numPr>
          <w:ilvl w:val="0"/>
          <w:numId w:val="65"/>
        </w:numPr>
        <w:spacing w:after="0" w:line="240" w:lineRule="auto"/>
        <w:ind w:firstLine="414"/>
        <w:contextualSpacing/>
        <w:jc w:val="both"/>
        <w:rPr>
          <w:rFonts w:ascii="Times New Roman" w:hAnsi="Times New Roman"/>
          <w:sz w:val="24"/>
          <w:szCs w:val="24"/>
          <w:lang w:eastAsia="ru-RU"/>
        </w:rPr>
      </w:pPr>
      <w:r w:rsidRPr="00D72F5C">
        <w:rPr>
          <w:rFonts w:ascii="Times New Roman" w:hAnsi="Times New Roman"/>
          <w:sz w:val="24"/>
          <w:szCs w:val="24"/>
          <w:lang w:eastAsia="ru-RU"/>
        </w:rPr>
        <w:t>проект договора;</w:t>
      </w:r>
    </w:p>
    <w:p w:rsidR="00BA7B0C" w:rsidRDefault="00910DA2" w:rsidP="00D72F5C">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 xml:space="preserve">описание закупаемой Продукции в соответствии с пунктом </w:t>
      </w:r>
      <w:r w:rsidR="00A043F8">
        <w:rPr>
          <w:rFonts w:ascii="Times New Roman" w:hAnsi="Times New Roman"/>
          <w:sz w:val="24"/>
          <w:szCs w:val="24"/>
          <w:lang w:eastAsia="ru-RU"/>
        </w:rPr>
        <w:fldChar w:fldCharType="begin"/>
      </w:r>
      <w:r w:rsidR="00EA4E33">
        <w:rPr>
          <w:rFonts w:ascii="Times New Roman" w:hAnsi="Times New Roman"/>
          <w:sz w:val="24"/>
          <w:szCs w:val="24"/>
          <w:lang w:eastAsia="ru-RU"/>
        </w:rPr>
        <w:instrText xml:space="preserve"> REF _Ref509583749 \r \h </w:instrText>
      </w:r>
      <w:r w:rsidR="00A043F8">
        <w:rPr>
          <w:rFonts w:ascii="Times New Roman" w:hAnsi="Times New Roman"/>
          <w:sz w:val="24"/>
          <w:szCs w:val="24"/>
          <w:lang w:eastAsia="ru-RU"/>
        </w:rPr>
      </w:r>
      <w:r w:rsidR="00A043F8">
        <w:rPr>
          <w:rFonts w:ascii="Times New Roman" w:hAnsi="Times New Roman"/>
          <w:sz w:val="24"/>
          <w:szCs w:val="24"/>
          <w:lang w:eastAsia="ru-RU"/>
        </w:rPr>
        <w:fldChar w:fldCharType="separate"/>
      </w:r>
      <w:r w:rsidR="00463B93">
        <w:rPr>
          <w:rFonts w:ascii="Times New Roman" w:hAnsi="Times New Roman"/>
          <w:sz w:val="24"/>
          <w:szCs w:val="24"/>
          <w:lang w:eastAsia="ru-RU"/>
        </w:rPr>
        <w:t>5.2</w:t>
      </w:r>
      <w:r w:rsidR="00A043F8">
        <w:rPr>
          <w:rFonts w:ascii="Times New Roman" w:hAnsi="Times New Roman"/>
          <w:sz w:val="24"/>
          <w:szCs w:val="24"/>
          <w:lang w:eastAsia="ru-RU"/>
        </w:rPr>
        <w:fldChar w:fldCharType="end"/>
      </w:r>
      <w:r w:rsidR="00EA4E33">
        <w:rPr>
          <w:rFonts w:ascii="Times New Roman" w:hAnsi="Times New Roman"/>
          <w:sz w:val="24"/>
          <w:szCs w:val="24"/>
          <w:lang w:eastAsia="ru-RU"/>
        </w:rPr>
        <w:t xml:space="preserve"> </w:t>
      </w:r>
      <w:r w:rsidRPr="00D72F5C">
        <w:rPr>
          <w:rFonts w:ascii="Times New Roman" w:hAnsi="Times New Roman"/>
          <w:sz w:val="24"/>
          <w:szCs w:val="24"/>
          <w:lang w:eastAsia="ru-RU"/>
        </w:rPr>
        <w:t>настоящего Положения;</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иные требования, установленные законодательством РФ, настоящим Положением и/или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Сведения, содержащиеся в Извещении о закупке должны соответствовать сведениям, содержащимся в Закупочной документации. Извещение о закупке должно содержать:</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способ закупки;</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наименование, место нахождения, почтовый адрес, адрес электронной почты, номер контактного телефона Заказчика, Организатора закупки;</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предмет договора с указанием количества/объема поставляемой Продукции, а также краткое описание предмета закупки в соответствии с пунктом </w:t>
      </w:r>
      <w:r w:rsidR="00A043F8">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_Ref509583749 \r \h </w:instrText>
      </w:r>
      <w:r w:rsidR="00A043F8">
        <w:rPr>
          <w:rFonts w:ascii="Times New Roman" w:hAnsi="Times New Roman"/>
          <w:bCs/>
          <w:kern w:val="32"/>
          <w:sz w:val="24"/>
          <w:szCs w:val="24"/>
        </w:rPr>
      </w:r>
      <w:r w:rsidR="00A043F8">
        <w:rPr>
          <w:rFonts w:ascii="Times New Roman" w:hAnsi="Times New Roman"/>
          <w:bCs/>
          <w:kern w:val="32"/>
          <w:sz w:val="24"/>
          <w:szCs w:val="24"/>
        </w:rPr>
        <w:fldChar w:fldCharType="separate"/>
      </w:r>
      <w:r w:rsidR="00463B93">
        <w:rPr>
          <w:rFonts w:ascii="Times New Roman" w:hAnsi="Times New Roman"/>
          <w:bCs/>
          <w:kern w:val="32"/>
          <w:sz w:val="24"/>
          <w:szCs w:val="24"/>
        </w:rPr>
        <w:t>5.2</w:t>
      </w:r>
      <w:r w:rsidR="00A043F8">
        <w:rPr>
          <w:rFonts w:ascii="Times New Roman" w:hAnsi="Times New Roman"/>
          <w:bCs/>
          <w:kern w:val="32"/>
          <w:sz w:val="24"/>
          <w:szCs w:val="24"/>
        </w:rPr>
        <w:fldChar w:fldCharType="end"/>
      </w:r>
      <w:r w:rsidR="00EA4E33">
        <w:rPr>
          <w:rFonts w:ascii="Times New Roman" w:hAnsi="Times New Roman"/>
          <w:bCs/>
          <w:kern w:val="32"/>
          <w:sz w:val="24"/>
          <w:szCs w:val="24"/>
        </w:rPr>
        <w:t xml:space="preserve"> </w:t>
      </w:r>
      <w:r w:rsidRPr="00D72F5C">
        <w:rPr>
          <w:rFonts w:ascii="Times New Roman" w:hAnsi="Times New Roman"/>
          <w:bCs/>
          <w:kern w:val="32"/>
          <w:sz w:val="24"/>
          <w:szCs w:val="24"/>
        </w:rPr>
        <w:t>настоящего Положения, за исключением случая,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 работ, услуг;</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место поставки Продукции;</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сведения о начальной (максимальной) цене договора (цене лота),</w:t>
      </w:r>
      <w:r w:rsidRPr="00D72F5C">
        <w:rPr>
          <w:rFonts w:ascii="Times New Roman" w:hAnsi="Times New Roman"/>
          <w:sz w:val="24"/>
          <w:szCs w:val="24"/>
        </w:rPr>
        <w:t xml:space="preserve"> либо формула цены, устанавливающая правила расчета сумм, подлежащих уплате Заказчиком в ходе исполнения договора, и максимальное значение цены договора, либо цена единицы товара, работы, услуги и максимальное значение цены договора</w:t>
      </w:r>
      <w:r w:rsidRPr="00D72F5C">
        <w:rPr>
          <w:rFonts w:ascii="Times New Roman" w:hAnsi="Times New Roman"/>
          <w:bCs/>
          <w:kern w:val="32"/>
          <w:sz w:val="24"/>
          <w:szCs w:val="24"/>
        </w:rPr>
        <w:t>;</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срок, место и порядок предоставления Закупочной документации, размер, порядок и сроки внесения платы, взимаемой Организатором закупки за предоставление Закупочной документации, если такая плата установлена, за исключением случаев предоставления Закупочной документации в форме электронного документа;</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lastRenderedPageBreak/>
        <w:t>адрес электронной площадки в информационно-телекоммуникационной сети «Интернет» (при осуществлении конкурентной закупки</w:t>
      </w:r>
      <w:r w:rsidR="00EA4E33">
        <w:rPr>
          <w:rFonts w:ascii="Times New Roman" w:hAnsi="Times New Roman"/>
          <w:bCs/>
          <w:kern w:val="32"/>
          <w:sz w:val="24"/>
          <w:szCs w:val="24"/>
        </w:rPr>
        <w:t xml:space="preserve"> в электронной форме</w:t>
      </w:r>
      <w:r w:rsidRPr="00D72F5C">
        <w:rPr>
          <w:rFonts w:ascii="Times New Roman" w:hAnsi="Times New Roman"/>
          <w:bCs/>
          <w:kern w:val="32"/>
          <w:sz w:val="24"/>
          <w:szCs w:val="24"/>
        </w:rPr>
        <w:t>);</w:t>
      </w:r>
    </w:p>
    <w:p w:rsidR="00BA7B0C" w:rsidRPr="00D72F5C" w:rsidRDefault="00910DA2" w:rsidP="00D72F5C">
      <w:pPr>
        <w:numPr>
          <w:ilvl w:val="0"/>
          <w:numId w:val="64"/>
        </w:numPr>
        <w:tabs>
          <w:tab w:val="left" w:pos="1134"/>
        </w:tabs>
        <w:spacing w:after="0" w:line="240" w:lineRule="auto"/>
        <w:ind w:left="1418" w:hanging="284"/>
        <w:contextualSpacing/>
        <w:jc w:val="both"/>
        <w:rPr>
          <w:bCs/>
          <w:kern w:val="32"/>
          <w:sz w:val="24"/>
          <w:szCs w:val="24"/>
        </w:rPr>
      </w:pPr>
      <w:r w:rsidRPr="00D72F5C">
        <w:rPr>
          <w:rFonts w:ascii="Times New Roman" w:hAnsi="Times New Roman"/>
          <w:bCs/>
          <w:kern w:val="32"/>
          <w:sz w:val="24"/>
          <w:szCs w:val="24"/>
        </w:rPr>
        <w:t xml:space="preserve">преимущества, предоставляемые Участникам закупки, осуществляющим производство Продукции, если такие преимущества установлены Заказчиком. При этом Заказчик устанавливает преимущества, предоставляемые Участникам закупки порядке установленным разделом </w:t>
      </w:r>
      <w:r w:rsidR="00A043F8">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_Ref509582598 \r \h </w:instrText>
      </w:r>
      <w:r w:rsidR="00A043F8">
        <w:rPr>
          <w:rFonts w:ascii="Times New Roman" w:hAnsi="Times New Roman"/>
          <w:bCs/>
          <w:kern w:val="32"/>
          <w:sz w:val="24"/>
          <w:szCs w:val="24"/>
        </w:rPr>
      </w:r>
      <w:r w:rsidR="00A043F8">
        <w:rPr>
          <w:rFonts w:ascii="Times New Roman" w:hAnsi="Times New Roman"/>
          <w:bCs/>
          <w:kern w:val="32"/>
          <w:sz w:val="24"/>
          <w:szCs w:val="24"/>
        </w:rPr>
        <w:fldChar w:fldCharType="separate"/>
      </w:r>
      <w:r w:rsidR="00463B93">
        <w:rPr>
          <w:rFonts w:ascii="Times New Roman" w:hAnsi="Times New Roman"/>
          <w:bCs/>
          <w:kern w:val="32"/>
          <w:sz w:val="24"/>
          <w:szCs w:val="24"/>
        </w:rPr>
        <w:t>26</w:t>
      </w:r>
      <w:r w:rsidR="00A043F8">
        <w:rPr>
          <w:rFonts w:ascii="Times New Roman" w:hAnsi="Times New Roman"/>
          <w:bCs/>
          <w:kern w:val="32"/>
          <w:sz w:val="24"/>
          <w:szCs w:val="24"/>
        </w:rPr>
        <w:fldChar w:fldCharType="end"/>
      </w:r>
      <w:r w:rsidRPr="00D72F5C">
        <w:rPr>
          <w:rFonts w:ascii="Times New Roman" w:hAnsi="Times New Roman"/>
          <w:bCs/>
          <w:kern w:val="32"/>
          <w:sz w:val="24"/>
          <w:szCs w:val="24"/>
        </w:rPr>
        <w:t xml:space="preserve"> «Преференции» настоящего Положения;</w:t>
      </w:r>
    </w:p>
    <w:p w:rsidR="00BA7B0C" w:rsidRPr="00D72F5C" w:rsidRDefault="00216D36" w:rsidP="00D72F5C">
      <w:pPr>
        <w:numPr>
          <w:ilvl w:val="0"/>
          <w:numId w:val="64"/>
        </w:numPr>
        <w:tabs>
          <w:tab w:val="left" w:pos="1134"/>
        </w:tabs>
        <w:spacing w:after="0" w:line="240" w:lineRule="auto"/>
        <w:ind w:left="1418" w:firstLine="0"/>
        <w:contextualSpacing/>
        <w:jc w:val="both"/>
        <w:rPr>
          <w:bCs/>
          <w:kern w:val="32"/>
          <w:sz w:val="24"/>
          <w:szCs w:val="24"/>
        </w:rPr>
      </w:pPr>
      <w:r w:rsidRPr="00C8757A">
        <w:rPr>
          <w:rFonts w:ascii="Times New Roman" w:hAnsi="Times New Roman"/>
          <w:bCs/>
          <w:kern w:val="32"/>
          <w:sz w:val="24"/>
          <w:szCs w:val="24"/>
        </w:rPr>
        <w:t xml:space="preserve">иные </w:t>
      </w:r>
      <w:r w:rsidR="00910DA2" w:rsidRPr="00D72F5C">
        <w:rPr>
          <w:rFonts w:ascii="Times New Roman" w:hAnsi="Times New Roman"/>
          <w:bCs/>
          <w:kern w:val="32"/>
          <w:sz w:val="24"/>
          <w:szCs w:val="24"/>
        </w:rPr>
        <w:t>сведения, установленные законодательством РФ, настоящим Положением и/или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Закупочная документация должна содержать информацию, необходимую и достаточную для того, чтобы Участники закупки могли принять решение об участии в закупке</w:t>
      </w:r>
      <w:r w:rsidR="00EA4E33">
        <w:rPr>
          <w:bCs/>
          <w:kern w:val="32"/>
        </w:rPr>
        <w:t xml:space="preserve">, </w:t>
      </w:r>
      <w:r w:rsidR="00EA4E33" w:rsidRPr="000048FA">
        <w:rPr>
          <w:bCs/>
          <w:kern w:val="32"/>
        </w:rPr>
        <w:t>подготовить и подать Заявки таким образом,</w:t>
      </w:r>
      <w:r w:rsidRPr="00D72F5C">
        <w:rPr>
          <w:bCs/>
          <w:kern w:val="32"/>
        </w:rPr>
        <w:t xml:space="preserve"> чтобы Закупочная комиссия могла оценить их по существу и выбрать наилучшее предложение.</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39" w:name="_Toc409786006"/>
      <w:bookmarkStart w:id="140" w:name="_Toc428869230"/>
      <w:bookmarkStart w:id="141" w:name="_Toc428869419"/>
      <w:bookmarkStart w:id="142" w:name="_Toc428869993"/>
      <w:bookmarkStart w:id="143" w:name="_Toc511044709"/>
      <w:r w:rsidRPr="00D72F5C">
        <w:rPr>
          <w:rFonts w:ascii="Times New Roman" w:hAnsi="Times New Roman"/>
          <w:b/>
          <w:bCs/>
          <w:kern w:val="32"/>
          <w:sz w:val="24"/>
          <w:szCs w:val="24"/>
        </w:rPr>
        <w:t>Объявление о проведении закупки</w:t>
      </w:r>
      <w:bookmarkEnd w:id="139"/>
      <w:bookmarkEnd w:id="140"/>
      <w:bookmarkEnd w:id="141"/>
      <w:bookmarkEnd w:id="142"/>
      <w:bookmarkEnd w:id="143"/>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Начало процедур любой закупки должно быть официально объявлено, если иное не предусмотрено настоящим Положением. Информация </w:t>
      </w:r>
      <w:r w:rsidR="00910DA2" w:rsidRPr="00D72F5C">
        <w:rPr>
          <w:bCs/>
          <w:kern w:val="32"/>
        </w:rPr>
        <w:t xml:space="preserve">о закупке должна быть доступна неограниченному кругу лиц в соответствии с требованиями Раздела </w:t>
      </w:r>
      <w:r w:rsidR="00A043F8">
        <w:rPr>
          <w:bCs/>
          <w:kern w:val="32"/>
        </w:rPr>
        <w:fldChar w:fldCharType="begin"/>
      </w:r>
      <w:r w:rsidR="00EA4E33">
        <w:rPr>
          <w:bCs/>
          <w:kern w:val="32"/>
        </w:rPr>
        <w:instrText xml:space="preserve"> REF _Ref509582615 \r \h </w:instrText>
      </w:r>
      <w:r w:rsidR="00A043F8">
        <w:rPr>
          <w:bCs/>
          <w:kern w:val="32"/>
        </w:rPr>
      </w:r>
      <w:r w:rsidR="00A043F8">
        <w:rPr>
          <w:bCs/>
          <w:kern w:val="32"/>
        </w:rPr>
        <w:fldChar w:fldCharType="separate"/>
      </w:r>
      <w:r w:rsidR="00463B93">
        <w:rPr>
          <w:bCs/>
          <w:kern w:val="32"/>
        </w:rPr>
        <w:t>9</w:t>
      </w:r>
      <w:r w:rsidR="00A043F8">
        <w:rPr>
          <w:bCs/>
          <w:kern w:val="32"/>
        </w:rPr>
        <w:fldChar w:fldCharType="end"/>
      </w:r>
      <w:r w:rsidR="00910DA2" w:rsidRPr="00D72F5C">
        <w:rPr>
          <w:bCs/>
          <w:kern w:val="32"/>
        </w:rPr>
        <w:t xml:space="preserve"> «Информационное обеспечение закупок» настоящего Положения. При организации проведения закрытых процедур, уведомление (приглашение) должно быть одновременно направлено всем приглашаемым Потенциальным </w:t>
      </w:r>
      <w:r w:rsidR="00F85021">
        <w:rPr>
          <w:bCs/>
          <w:kern w:val="32"/>
        </w:rPr>
        <w:t>у</w:t>
      </w:r>
      <w:r w:rsidR="00910DA2" w:rsidRPr="00D72F5C">
        <w:rPr>
          <w:bCs/>
          <w:kern w:val="32"/>
        </w:rPr>
        <w:t xml:space="preserve">частникам закупки. </w:t>
      </w:r>
    </w:p>
    <w:p w:rsidR="00662156" w:rsidRPr="004A0CD1" w:rsidRDefault="00910DA2" w:rsidP="00D72F5C">
      <w:pPr>
        <w:pStyle w:val="af3"/>
        <w:numPr>
          <w:ilvl w:val="1"/>
          <w:numId w:val="114"/>
        </w:numPr>
        <w:tabs>
          <w:tab w:val="left" w:pos="1134"/>
        </w:tabs>
        <w:ind w:left="1134" w:hanging="1134"/>
        <w:jc w:val="both"/>
        <w:rPr>
          <w:bCs/>
          <w:kern w:val="32"/>
        </w:rPr>
      </w:pPr>
      <w:r w:rsidRPr="00D72F5C">
        <w:rPr>
          <w:bCs/>
          <w:kern w:val="32"/>
        </w:rPr>
        <w:t xml:space="preserve">Настоящим Положением в отношении всех способов закупок устанавливается минимальный срок между размещением информации о проведении закупки и окончательным сроком подачи заявок на участие в закупке. </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44" w:name="_Toc409786007"/>
      <w:bookmarkStart w:id="145" w:name="_Toc428869231"/>
      <w:bookmarkStart w:id="146" w:name="_Toc428869420"/>
      <w:bookmarkStart w:id="147" w:name="_Toc428869994"/>
      <w:bookmarkStart w:id="148" w:name="_Ref509582724"/>
      <w:bookmarkStart w:id="149" w:name="_Ref509582743"/>
      <w:bookmarkStart w:id="150" w:name="_Ref509582834"/>
      <w:bookmarkStart w:id="151" w:name="_Ref509583019"/>
      <w:bookmarkStart w:id="152" w:name="_Ref509583125"/>
      <w:bookmarkStart w:id="153" w:name="_Ref509583220"/>
      <w:bookmarkStart w:id="154" w:name="_Toc511044710"/>
      <w:r w:rsidRPr="00D72F5C">
        <w:rPr>
          <w:rFonts w:ascii="Times New Roman" w:hAnsi="Times New Roman"/>
          <w:b/>
          <w:bCs/>
          <w:kern w:val="32"/>
          <w:sz w:val="24"/>
          <w:szCs w:val="24"/>
        </w:rPr>
        <w:t>Внесение изменений в Закупочную документацию</w:t>
      </w:r>
      <w:bookmarkEnd w:id="144"/>
      <w:bookmarkEnd w:id="145"/>
      <w:bookmarkEnd w:id="146"/>
      <w:bookmarkEnd w:id="147"/>
      <w:bookmarkEnd w:id="148"/>
      <w:bookmarkEnd w:id="149"/>
      <w:bookmarkEnd w:id="150"/>
      <w:bookmarkEnd w:id="151"/>
      <w:bookmarkEnd w:id="152"/>
      <w:bookmarkEnd w:id="153"/>
      <w:bookmarkEnd w:id="154"/>
    </w:p>
    <w:p w:rsidR="00BA7B0C" w:rsidRDefault="00562165" w:rsidP="00D72F5C">
      <w:pPr>
        <w:pStyle w:val="af3"/>
        <w:numPr>
          <w:ilvl w:val="1"/>
          <w:numId w:val="114"/>
        </w:numPr>
        <w:tabs>
          <w:tab w:val="left" w:pos="1134"/>
        </w:tabs>
        <w:ind w:left="1134" w:hanging="1134"/>
        <w:jc w:val="both"/>
        <w:rPr>
          <w:bCs/>
          <w:kern w:val="32"/>
        </w:rPr>
      </w:pPr>
      <w:bookmarkStart w:id="155" w:name="_Ref509845944"/>
      <w:r w:rsidRPr="00C8757A">
        <w:rPr>
          <w:bCs/>
          <w:kern w:val="32"/>
        </w:rPr>
        <w:t xml:space="preserve">Заказчик, </w:t>
      </w:r>
      <w:r w:rsidR="00910DA2" w:rsidRPr="00D72F5C">
        <w:rPr>
          <w:bCs/>
          <w:kern w:val="32"/>
        </w:rPr>
        <w:t>Организатор закупки по согласованию с Заказчиком вправе принять решение о внесении изменений Закупочную документацию. При этом изменения, вносимые в Закупочную документацию, размещаются в ЕИС не позднее чем в течение 3 (трех) дней со дня принятия решения о внесении указанных изменений. При этом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bookmarkEnd w:id="155"/>
    </w:p>
    <w:p w:rsidR="00BA7B0C" w:rsidRDefault="00910DA2" w:rsidP="00D72F5C">
      <w:pPr>
        <w:pStyle w:val="af3"/>
        <w:numPr>
          <w:ilvl w:val="1"/>
          <w:numId w:val="114"/>
        </w:numPr>
        <w:tabs>
          <w:tab w:val="left" w:pos="1134"/>
        </w:tabs>
        <w:ind w:left="1134" w:hanging="1134"/>
        <w:jc w:val="both"/>
        <w:rPr>
          <w:bCs/>
          <w:kern w:val="32"/>
        </w:rPr>
      </w:pPr>
      <w:bookmarkStart w:id="156" w:name="_Ref509584894"/>
      <w:r w:rsidRPr="00D72F5C">
        <w:rPr>
          <w:bCs/>
          <w:kern w:val="32"/>
        </w:rPr>
        <w:t xml:space="preserve">Организатор закупки (СЗО) по согласованию с Заказчиком, вправе продлить срок подачи Заявок в любое время до истечения первоначально объявленного срока окончания подачи Заявок, на любой срок, при этом, к такому продлению срока подачи заявок, при условии, что другие, кроме срока подачи заявок, изменения в Закупочную документацию не вносятся, правила, указанные в пункте </w:t>
      </w:r>
      <w:r w:rsidR="00A043F8">
        <w:rPr>
          <w:bCs/>
          <w:kern w:val="32"/>
        </w:rPr>
        <w:fldChar w:fldCharType="begin"/>
      </w:r>
      <w:r w:rsidR="00463B93">
        <w:rPr>
          <w:bCs/>
          <w:kern w:val="32"/>
        </w:rPr>
        <w:instrText xml:space="preserve"> REF _Ref509845944 \r \h </w:instrText>
      </w:r>
      <w:r w:rsidR="00A043F8">
        <w:rPr>
          <w:bCs/>
          <w:kern w:val="32"/>
        </w:rPr>
      </w:r>
      <w:r w:rsidR="00A043F8">
        <w:rPr>
          <w:bCs/>
          <w:kern w:val="32"/>
        </w:rPr>
        <w:fldChar w:fldCharType="separate"/>
      </w:r>
      <w:r w:rsidR="00463B93">
        <w:rPr>
          <w:bCs/>
          <w:kern w:val="32"/>
        </w:rPr>
        <w:t>17.1</w:t>
      </w:r>
      <w:r w:rsidR="00A043F8">
        <w:rPr>
          <w:bCs/>
          <w:kern w:val="32"/>
        </w:rPr>
        <w:fldChar w:fldCharType="end"/>
      </w:r>
      <w:r w:rsidR="00463B93">
        <w:rPr>
          <w:bCs/>
          <w:kern w:val="32"/>
        </w:rPr>
        <w:t xml:space="preserve"> </w:t>
      </w:r>
      <w:r w:rsidRPr="00D72F5C">
        <w:rPr>
          <w:bCs/>
          <w:kern w:val="32"/>
        </w:rPr>
        <w:t>настоящего Положения не применяются.</w:t>
      </w:r>
      <w:bookmarkEnd w:id="156"/>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Все изменения в Закупочную документацию оформляются в виде письменного уведомления, которое перед его подписанием должно пройти согласование и утверждение</w:t>
      </w:r>
      <w:r w:rsidR="00EA4E33" w:rsidRPr="000048FA">
        <w:rPr>
          <w:bCs/>
          <w:kern w:val="32"/>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проведении открытых Закупочных процедур Участники закупок самостоятельно отслеживают внесение изменений в Закупочную документацию, разъяснение положений Закупочной документации, а в случае закрытых Закупочных процедур уведомления о внесении изменений в Закупочную документацию, разъяснение положений Закупочной документации направляются Участникам закупки, получившим Закупочную документацию в соответствии с нормами настоящего Положения.</w:t>
      </w:r>
    </w:p>
    <w:p w:rsidR="00BA7B0C" w:rsidRDefault="00BA7B0C" w:rsidP="00D72F5C">
      <w:pPr>
        <w:tabs>
          <w:tab w:val="left" w:pos="1134"/>
        </w:tabs>
        <w:spacing w:after="0" w:line="240" w:lineRule="auto"/>
        <w:contextualSpacing/>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57" w:name="_Ref509582731"/>
      <w:bookmarkStart w:id="158" w:name="_Ref509582757"/>
      <w:bookmarkStart w:id="159" w:name="_Ref509582841"/>
      <w:bookmarkStart w:id="160" w:name="_Ref509583031"/>
      <w:bookmarkStart w:id="161" w:name="_Ref509583151"/>
      <w:bookmarkStart w:id="162" w:name="_Ref509583225"/>
      <w:bookmarkStart w:id="163" w:name="_Toc511044711"/>
      <w:r w:rsidRPr="00D72F5C">
        <w:rPr>
          <w:rFonts w:ascii="Times New Roman" w:hAnsi="Times New Roman"/>
          <w:b/>
          <w:bCs/>
          <w:kern w:val="32"/>
          <w:sz w:val="24"/>
          <w:szCs w:val="24"/>
        </w:rPr>
        <w:t>Отмена закупки</w:t>
      </w:r>
      <w:bookmarkEnd w:id="157"/>
      <w:bookmarkEnd w:id="158"/>
      <w:bookmarkEnd w:id="159"/>
      <w:bookmarkEnd w:id="160"/>
      <w:bookmarkEnd w:id="161"/>
      <w:bookmarkEnd w:id="162"/>
      <w:bookmarkEnd w:id="163"/>
    </w:p>
    <w:p w:rsidR="00BA7B0C" w:rsidRDefault="007737FC" w:rsidP="00D72F5C">
      <w:pPr>
        <w:pStyle w:val="af3"/>
        <w:numPr>
          <w:ilvl w:val="1"/>
          <w:numId w:val="114"/>
        </w:numPr>
        <w:tabs>
          <w:tab w:val="left" w:pos="1134"/>
        </w:tabs>
        <w:ind w:left="1134" w:hanging="1134"/>
        <w:jc w:val="both"/>
        <w:rPr>
          <w:bCs/>
          <w:kern w:val="32"/>
        </w:rPr>
      </w:pPr>
      <w:r w:rsidRPr="00C8757A">
        <w:rPr>
          <w:bCs/>
          <w:kern w:val="32"/>
        </w:rPr>
        <w:t>Заказчик/</w:t>
      </w:r>
      <w:r w:rsidR="00910DA2" w:rsidRPr="00D72F5C">
        <w:rPr>
          <w:bCs/>
          <w:kern w:val="32"/>
        </w:rPr>
        <w:t>Организатор закупки по согласованию с Заказчиком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не неся при этом никакой ответственности пред любыми физическими и/или юридическими лицами, которым такое действие может принести убытки. По истечении указанного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Решение об отмене конкурентной закупки размещается в ЕИС в день принятия этого решения.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когда решение об отмене конкурентной закупки принимается в связи с реализацией Субъектом права вето данного права, такое решение оформляется распорядительным документом Субъекта права вето.</w:t>
      </w:r>
    </w:p>
    <w:p w:rsidR="00BA7B0C" w:rsidRDefault="00BA7B0C" w:rsidP="00D72F5C">
      <w:pPr>
        <w:tabs>
          <w:tab w:val="left" w:pos="1134"/>
        </w:tabs>
        <w:spacing w:after="0" w:line="240" w:lineRule="auto"/>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64" w:name="_Toc505774031"/>
      <w:bookmarkStart w:id="165" w:name="_Toc505774103"/>
      <w:bookmarkStart w:id="166" w:name="_Toc409786009"/>
      <w:bookmarkStart w:id="167" w:name="_Toc428869233"/>
      <w:bookmarkStart w:id="168" w:name="_Toc428869422"/>
      <w:bookmarkStart w:id="169" w:name="_Toc428869996"/>
      <w:bookmarkStart w:id="170" w:name="_Toc511044712"/>
      <w:bookmarkEnd w:id="164"/>
      <w:bookmarkEnd w:id="165"/>
      <w:r w:rsidRPr="00D72F5C">
        <w:rPr>
          <w:rFonts w:ascii="Times New Roman" w:hAnsi="Times New Roman"/>
          <w:b/>
          <w:bCs/>
          <w:kern w:val="32"/>
          <w:sz w:val="24"/>
          <w:szCs w:val="24"/>
        </w:rPr>
        <w:t>Обмен информацией при проведении закупки</w:t>
      </w:r>
      <w:bookmarkEnd w:id="166"/>
      <w:bookmarkEnd w:id="167"/>
      <w:bookmarkEnd w:id="168"/>
      <w:bookmarkEnd w:id="169"/>
      <w:bookmarkEnd w:id="170"/>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Обмен сведениями между Заказчиком, Организатором закупки и Потенциальными </w:t>
      </w:r>
      <w:r w:rsidR="00F85021">
        <w:rPr>
          <w:bCs/>
          <w:kern w:val="32"/>
        </w:rPr>
        <w:t>у</w:t>
      </w:r>
      <w:r w:rsidR="00910DA2" w:rsidRPr="00D72F5C">
        <w:rPr>
          <w:bCs/>
          <w:kern w:val="32"/>
        </w:rPr>
        <w:t xml:space="preserve">частниками/Участниками закупки допускается только путем официальной переписки (включая переписку в электронной форме) в случаях, предусмотренных настоящим Положением. При этом Заказчик/Организатор закупки сообщает информацию, обязательную к размещению, всем заинтересованным лицам посредством размещения ее на Интернет-ресурсах в соответствии с требованиями раздела </w:t>
      </w:r>
      <w:r w:rsidR="00A043F8">
        <w:rPr>
          <w:bCs/>
          <w:kern w:val="32"/>
        </w:rPr>
        <w:fldChar w:fldCharType="begin"/>
      </w:r>
      <w:r w:rsidR="00EA4E33">
        <w:rPr>
          <w:bCs/>
          <w:kern w:val="32"/>
        </w:rPr>
        <w:instrText xml:space="preserve"> REF _Ref509582622 \r \h </w:instrText>
      </w:r>
      <w:r w:rsidR="00A043F8">
        <w:rPr>
          <w:bCs/>
          <w:kern w:val="32"/>
        </w:rPr>
      </w:r>
      <w:r w:rsidR="00A043F8">
        <w:rPr>
          <w:bCs/>
          <w:kern w:val="32"/>
        </w:rPr>
        <w:fldChar w:fldCharType="separate"/>
      </w:r>
      <w:r w:rsidR="00463B93">
        <w:rPr>
          <w:bCs/>
          <w:kern w:val="32"/>
        </w:rPr>
        <w:t>9</w:t>
      </w:r>
      <w:r w:rsidR="00A043F8">
        <w:rPr>
          <w:bCs/>
          <w:kern w:val="32"/>
        </w:rPr>
        <w:fldChar w:fldCharType="end"/>
      </w:r>
      <w:r w:rsidR="00910DA2" w:rsidRPr="00D72F5C">
        <w:rPr>
          <w:bCs/>
          <w:kern w:val="32"/>
        </w:rPr>
        <w:t xml:space="preserve"> «Информационное обеспечение закупок» настоящего Положения.</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Закупочная документация при процедурах закупки должны быть доступны Потенциальным </w:t>
      </w:r>
      <w:r w:rsidR="00F85021">
        <w:rPr>
          <w:bCs/>
          <w:kern w:val="32"/>
        </w:rPr>
        <w:t>у</w:t>
      </w:r>
      <w:r w:rsidRPr="00D72F5C">
        <w:rPr>
          <w:bCs/>
          <w:kern w:val="32"/>
        </w:rPr>
        <w:t>частникам закупки с момента размещения их на Интернет-ресурсах. Организатор Закупочной процедуры / Заказчик вправе после публикации информации о начале проведения Закупочной процедуры в открытых источниках информации адресно и по своему усмотрению уведомить потенциальных поставщиков Продукции о начале такой процедуры.</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Любой участник конкурентной закупки вправе направить </w:t>
      </w:r>
      <w:r w:rsidR="00872F6A">
        <w:rPr>
          <w:bCs/>
          <w:kern w:val="32"/>
        </w:rPr>
        <w:t>Организатору закупки</w:t>
      </w:r>
      <w:r w:rsidR="00872F6A" w:rsidRPr="00D72F5C">
        <w:rPr>
          <w:bCs/>
          <w:kern w:val="32"/>
        </w:rPr>
        <w:t xml:space="preserve"> </w:t>
      </w:r>
      <w:r w:rsidRPr="00D72F5C">
        <w:rPr>
          <w:bCs/>
          <w:kern w:val="32"/>
        </w:rPr>
        <w:t>в порядке, предусмотренном Закупочной документацией, запрос о даче разъяснений положений извещения об осуществлении закупки и (или) документации о закупке.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Разъяснения Закупочной документации должны носить справочный характер и не накладывать на Заказчика (Организатора) закупки никаких обязательств. При подготовке разъяснений необходимо учитывать, что разъяснения не должны изменять предмет закупки и существенные условия проекта договора. Разъяснения Закупочной документации в обязательном порядке учитываются при рассмотрении, оценке и сопоставлении заявок на участие в закупке.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Организатор закупки обязан ответить на запрос Потенциального </w:t>
      </w:r>
      <w:r w:rsidR="00F85021">
        <w:rPr>
          <w:bCs/>
          <w:kern w:val="32"/>
        </w:rPr>
        <w:t>у</w:t>
      </w:r>
      <w:r w:rsidRPr="00D72F5C">
        <w:rPr>
          <w:bCs/>
          <w:kern w:val="32"/>
        </w:rPr>
        <w:t xml:space="preserve">частника/Участника закупки о разъяснении Закупочной документации в течение 3 (трех) рабочих дней с даты поступления запроса о даче разъяснений. При этом Организатор закупки вправе не осуществлять такое разъяснение в случае, если указанный запрос поступил позднее чем за 3 (три) рабочих дня до даты окончания срока подачи Заявки. Данные разъяснения размещаются на обязательных Интернет-ресурсах в соответствии с разделом </w:t>
      </w:r>
      <w:r w:rsidR="00A043F8">
        <w:rPr>
          <w:bCs/>
          <w:kern w:val="32"/>
        </w:rPr>
        <w:fldChar w:fldCharType="begin"/>
      </w:r>
      <w:r w:rsidR="00EA4E33">
        <w:rPr>
          <w:bCs/>
          <w:kern w:val="32"/>
        </w:rPr>
        <w:instrText xml:space="preserve"> REF _Ref509582644 \r \h </w:instrText>
      </w:r>
      <w:r w:rsidR="00A043F8">
        <w:rPr>
          <w:bCs/>
          <w:kern w:val="32"/>
        </w:rPr>
      </w:r>
      <w:r w:rsidR="00A043F8">
        <w:rPr>
          <w:bCs/>
          <w:kern w:val="32"/>
        </w:rPr>
        <w:fldChar w:fldCharType="separate"/>
      </w:r>
      <w:r w:rsidR="00463B93">
        <w:rPr>
          <w:bCs/>
          <w:kern w:val="32"/>
        </w:rPr>
        <w:t>9</w:t>
      </w:r>
      <w:r w:rsidR="00A043F8">
        <w:rPr>
          <w:bCs/>
          <w:kern w:val="32"/>
        </w:rPr>
        <w:fldChar w:fldCharType="end"/>
      </w:r>
      <w:r w:rsidRPr="00D72F5C">
        <w:rPr>
          <w:bCs/>
          <w:kern w:val="32"/>
        </w:rPr>
        <w:t xml:space="preserve"> «Информационное обеспечение закупок» настоящего Положения.</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В целях информирования заинтересованных Потенциальных </w:t>
      </w:r>
      <w:r w:rsidR="00F85021">
        <w:rPr>
          <w:bCs/>
          <w:kern w:val="32"/>
        </w:rPr>
        <w:t>у</w:t>
      </w:r>
      <w:r w:rsidRPr="00D72F5C">
        <w:rPr>
          <w:bCs/>
          <w:kern w:val="32"/>
        </w:rPr>
        <w:t xml:space="preserve">частников закупки, проведения анализа рынка Заказчик (Организатор закупки) вправе в любое время до официального начала любых Закупочных процедур анонсировать закупки, как отдельные, так и в составе каких-либо программ, проектов, серий и т.д. При анонсе </w:t>
      </w:r>
      <w:r w:rsidRPr="00D72F5C">
        <w:rPr>
          <w:bCs/>
          <w:kern w:val="32"/>
        </w:rPr>
        <w:lastRenderedPageBreak/>
        <w:t xml:space="preserve">закупки его копия размещается на интернет-сайте </w:t>
      </w:r>
      <w:r w:rsidR="001B41FE">
        <w:rPr>
          <w:bCs/>
          <w:kern w:val="32"/>
        </w:rPr>
        <w:t>АО «ТСК»</w:t>
      </w:r>
      <w:r w:rsidRPr="00D72F5C">
        <w:rPr>
          <w:bCs/>
          <w:kern w:val="32"/>
        </w:rPr>
        <w:t xml:space="preserve"> и/или на ином другом Интернет-ресурсе. При этом в тексте публикуемого анонса должна быть указана </w:t>
      </w:r>
      <w:r w:rsidR="00312E2B" w:rsidRPr="00C8757A">
        <w:rPr>
          <w:bCs/>
          <w:kern w:val="32"/>
        </w:rPr>
        <w:t xml:space="preserve">контактная информация лиц, которым заинтересованные Потенциальные </w:t>
      </w:r>
      <w:r w:rsidR="00F85021">
        <w:rPr>
          <w:bCs/>
          <w:kern w:val="32"/>
        </w:rPr>
        <w:t>у</w:t>
      </w:r>
      <w:r w:rsidRPr="00D72F5C">
        <w:rPr>
          <w:bCs/>
          <w:kern w:val="32"/>
        </w:rPr>
        <w:t xml:space="preserve">частники закупок могут направлять информацию о себе, Продукции, условиях поставки и т.д., указания, что данная публикация не является официальным извещением о закупке, объявляющим о начале Закупочных процедур, что такая информация не будет рассматриваться как предложения, обязательные для заключения договора, а также, что не проведение ранее анонсированных закупок не может быть основанием для каких-либо претензий </w:t>
      </w:r>
      <w:r w:rsidR="00312E2B" w:rsidRPr="00C8757A">
        <w:rPr>
          <w:bCs/>
          <w:kern w:val="32"/>
        </w:rPr>
        <w:t>к Заказчику (Организатору закупки).</w:t>
      </w:r>
    </w:p>
    <w:p w:rsidR="00BA7B0C" w:rsidRPr="00D72F5C" w:rsidRDefault="00BA7B0C" w:rsidP="00D72F5C">
      <w:pPr>
        <w:spacing w:after="0" w:line="240" w:lineRule="auto"/>
        <w:ind w:left="1134"/>
        <w:contextualSpacing/>
        <w:jc w:val="both"/>
        <w:rPr>
          <w:sz w:val="24"/>
          <w:szCs w:val="24"/>
        </w:rPr>
      </w:pPr>
    </w:p>
    <w:p w:rsidR="00BA7B0C" w:rsidRDefault="00856BB7"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71" w:name="_Ref509582773"/>
      <w:bookmarkStart w:id="172" w:name="_Ref509582868"/>
      <w:bookmarkStart w:id="173" w:name="_Ref509583050"/>
      <w:bookmarkStart w:id="174" w:name="_Ref509583159"/>
      <w:bookmarkStart w:id="175" w:name="_Ref509583286"/>
      <w:bookmarkStart w:id="176" w:name="_Toc511044713"/>
      <w:bookmarkStart w:id="177" w:name="_Toc409786010"/>
      <w:bookmarkStart w:id="178" w:name="_Toc428869234"/>
      <w:bookmarkStart w:id="179" w:name="_Toc428869423"/>
      <w:bookmarkStart w:id="180" w:name="_Toc428869997"/>
      <w:r>
        <w:rPr>
          <w:rFonts w:ascii="Times New Roman" w:hAnsi="Times New Roman"/>
          <w:b/>
          <w:bCs/>
          <w:kern w:val="32"/>
          <w:sz w:val="24"/>
          <w:szCs w:val="24"/>
        </w:rPr>
        <w:t>Получение заявок на участие в закупке</w:t>
      </w:r>
      <w:bookmarkEnd w:id="171"/>
      <w:bookmarkEnd w:id="172"/>
      <w:bookmarkEnd w:id="173"/>
      <w:bookmarkEnd w:id="174"/>
      <w:bookmarkEnd w:id="175"/>
      <w:bookmarkEnd w:id="176"/>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 xml:space="preserve">Для участия в </w:t>
      </w:r>
      <w:r>
        <w:rPr>
          <w:bCs/>
          <w:kern w:val="32"/>
        </w:rPr>
        <w:t>закупке</w:t>
      </w:r>
      <w:r w:rsidRPr="00A66A49">
        <w:rPr>
          <w:bCs/>
          <w:kern w:val="32"/>
        </w:rPr>
        <w:t xml:space="preserve"> Потенциальный </w:t>
      </w:r>
      <w:r w:rsidR="00F85021">
        <w:rPr>
          <w:bCs/>
          <w:kern w:val="32"/>
        </w:rPr>
        <w:t>у</w:t>
      </w:r>
      <w:r w:rsidRPr="00A66A49">
        <w:rPr>
          <w:bCs/>
          <w:kern w:val="32"/>
        </w:rPr>
        <w:t>частник закупки подает Заявку в сроки и по форме, которые установлены Закупочной документацией, а в случае подачи заявки на ЭТП - регламентом ЭТП и Закупочной документацией</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 xml:space="preserve">Потенциальный </w:t>
      </w:r>
      <w:r w:rsidR="00F85021">
        <w:rPr>
          <w:bCs/>
          <w:kern w:val="32"/>
        </w:rPr>
        <w:t>у</w:t>
      </w:r>
      <w:r w:rsidRPr="00A66A49">
        <w:rPr>
          <w:bCs/>
          <w:kern w:val="32"/>
        </w:rPr>
        <w:t xml:space="preserve">частник закупки должен убедиться, что его Заявка вручена ответственному работнику Организатора закупки. По требованию, Потенциального </w:t>
      </w:r>
      <w:r w:rsidR="00F85021">
        <w:rPr>
          <w:bCs/>
          <w:kern w:val="32"/>
        </w:rPr>
        <w:t>у</w:t>
      </w:r>
      <w:r w:rsidRPr="00A66A49">
        <w:rPr>
          <w:bCs/>
          <w:kern w:val="32"/>
        </w:rPr>
        <w:t>частника закупки, представившего Заявку, выдается соответствующая расписка с указанием времени и места ее приема.</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При поступлении Заявки (заявок) Организатор закупки делает соответствующую отметку о поступившей Заявке в Журнале регистрации поступивших заявок, с указанием даты и времени поступления Заявки с присвоением порядкового номера.</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Заявки должны быть поданы в запечатанных Конвертах, однако Организатор закупки вправе не отказывать в приеме Конверта с Заявкой только на том основании, что он не запечатан или запечатан ненадлежащим образом. О получении ненадлежащим образом запечатанной Заявки делается соответствующая пометка в журнале регистрации Заявок и протоколе вскрытия Конвертов с Заявками.</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 xml:space="preserve">Участник закупки вправе изменить или отозвать ранее поданную Заявку в порядке, предусмотренном Закупочной документацией. Изменение и (или) отзыв заявок на участие в </w:t>
      </w:r>
      <w:r>
        <w:rPr>
          <w:bCs/>
          <w:kern w:val="32"/>
        </w:rPr>
        <w:t>закупке</w:t>
      </w:r>
      <w:r w:rsidRPr="00A66A49">
        <w:rPr>
          <w:bCs/>
          <w:kern w:val="32"/>
        </w:rPr>
        <w:t xml:space="preserve"> после истечения срока подачи Заявок, установленного Закупочной документацией, не допускается.</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Если Участник закупки представил свою Заявку с опозданием, она не рассматривается. В случае, если было установлено требование обеспечения Заявки, Организатор закупки обязан вернуть внесенные в качестве обеспечения Заявки денежные средства указанным Участникам закупки в течение 5 (пяти) рабочих дней со дня подписания протокола вскрытия Конвертов с Заявками.</w:t>
      </w:r>
    </w:p>
    <w:p w:rsidR="00BA7B0C" w:rsidRDefault="00BA7B0C" w:rsidP="00D72F5C">
      <w:pPr>
        <w:spacing w:after="0" w:line="240" w:lineRule="auto"/>
        <w:ind w:left="1134"/>
        <w:contextualSpacing/>
        <w:jc w:val="both"/>
        <w:rPr>
          <w:rFonts w:ascii="Times New Roman" w:hAnsi="Times New Roman"/>
          <w:bCs/>
          <w:kern w:val="32"/>
          <w:sz w:val="24"/>
          <w:szCs w:val="24"/>
        </w:rPr>
      </w:pPr>
    </w:p>
    <w:p w:rsidR="00BA7B0C" w:rsidRDefault="00856BB7"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81" w:name="_Ref509582781"/>
      <w:bookmarkStart w:id="182" w:name="_Ref509582976"/>
      <w:bookmarkStart w:id="183" w:name="_Ref509583074"/>
      <w:bookmarkStart w:id="184" w:name="_Ref509583167"/>
      <w:bookmarkStart w:id="185" w:name="_Ref509583290"/>
      <w:bookmarkStart w:id="186" w:name="_Toc511044714"/>
      <w:r>
        <w:rPr>
          <w:rFonts w:ascii="Times New Roman" w:hAnsi="Times New Roman"/>
          <w:b/>
          <w:bCs/>
          <w:kern w:val="32"/>
          <w:sz w:val="24"/>
          <w:szCs w:val="24"/>
        </w:rPr>
        <w:t>Вскрытие поступивших конвертов</w:t>
      </w:r>
      <w:bookmarkEnd w:id="181"/>
      <w:bookmarkEnd w:id="182"/>
      <w:bookmarkEnd w:id="183"/>
      <w:bookmarkEnd w:id="184"/>
      <w:bookmarkEnd w:id="185"/>
      <w:bookmarkEnd w:id="186"/>
    </w:p>
    <w:p w:rsidR="00BA7B0C" w:rsidRDefault="00C128E8" w:rsidP="00D72F5C">
      <w:pPr>
        <w:pStyle w:val="af3"/>
        <w:numPr>
          <w:ilvl w:val="1"/>
          <w:numId w:val="114"/>
        </w:numPr>
        <w:tabs>
          <w:tab w:val="left" w:pos="1134"/>
        </w:tabs>
        <w:ind w:left="1134" w:hanging="1134"/>
        <w:jc w:val="both"/>
        <w:rPr>
          <w:bCs/>
          <w:kern w:val="32"/>
        </w:rPr>
      </w:pPr>
      <w:r>
        <w:rPr>
          <w:bCs/>
          <w:kern w:val="32"/>
        </w:rPr>
        <w:t>В случае проведения конкурса или аукциона п</w:t>
      </w:r>
      <w:r w:rsidR="00856BB7" w:rsidRPr="00A66A49">
        <w:rPr>
          <w:bCs/>
          <w:kern w:val="32"/>
        </w:rPr>
        <w:t>роцедура вскрытия поступивших Конвертов с Заявками в бумажной форме (в том числе при поступлении одного Конверта) проводится публично в заранее назначенное время и заранее определенном месте согласно Закупочной документации</w:t>
      </w:r>
      <w:r>
        <w:rPr>
          <w:bCs/>
          <w:kern w:val="32"/>
        </w:rPr>
        <w:t xml:space="preserve"> (далее – публичное вскрытие)</w:t>
      </w:r>
      <w:r w:rsidR="00856BB7" w:rsidRPr="00A66A49">
        <w:rPr>
          <w:bCs/>
          <w:kern w:val="32"/>
        </w:rPr>
        <w:t>.</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 xml:space="preserve">Вскрытие поступивших конвертов с Заявками проводится в присутствии, как минимум, трех членов Закупочной комиссии с возможным привлечением иных работников </w:t>
      </w:r>
      <w:r w:rsidR="001B41FE">
        <w:rPr>
          <w:bCs/>
          <w:kern w:val="32"/>
        </w:rPr>
        <w:t>АО «ТСК»</w:t>
      </w:r>
      <w:r w:rsidRPr="00A66A49">
        <w:rPr>
          <w:bCs/>
          <w:kern w:val="32"/>
        </w:rPr>
        <w:t xml:space="preserve">, Организатора закупки или третьих лиц. </w:t>
      </w:r>
    </w:p>
    <w:p w:rsidR="00BA7B0C" w:rsidRDefault="00C128E8" w:rsidP="00D72F5C">
      <w:pPr>
        <w:pStyle w:val="af3"/>
        <w:numPr>
          <w:ilvl w:val="1"/>
          <w:numId w:val="114"/>
        </w:numPr>
        <w:tabs>
          <w:tab w:val="left" w:pos="1134"/>
        </w:tabs>
        <w:ind w:left="1134" w:hanging="1134"/>
        <w:jc w:val="both"/>
        <w:rPr>
          <w:bCs/>
          <w:kern w:val="32"/>
        </w:rPr>
      </w:pPr>
      <w:r>
        <w:rPr>
          <w:bCs/>
          <w:kern w:val="32"/>
        </w:rPr>
        <w:t>В случае проведения публичного вскрытия</w:t>
      </w:r>
      <w:r w:rsidRPr="00A66A49">
        <w:rPr>
          <w:bCs/>
          <w:kern w:val="32"/>
        </w:rPr>
        <w:t>, на этой процедуре имеют право присутствовать представители каждого из Участников закупки, своевременно представивших Заявку.</w:t>
      </w:r>
      <w:r>
        <w:rPr>
          <w:bCs/>
          <w:kern w:val="32"/>
        </w:rPr>
        <w:t xml:space="preserve"> Н</w:t>
      </w:r>
      <w:r w:rsidR="00856BB7" w:rsidRPr="00A66A49">
        <w:rPr>
          <w:bCs/>
          <w:kern w:val="32"/>
        </w:rPr>
        <w:t>епосредственно перед вскрытием Конвертов с Заявками, но не раньше времени, указанного в Закупочной документации, Закупочная комиссия обязана объявить присутствующим при вскрытии таких Конвертов о возможности подать Заявки, изменить или отозвать поданные Заявки до вскрытия конвертов с Заявками.</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lastRenderedPageBreak/>
        <w:t>В ходе публичного вскрытия поступивших Конвертов с Заявками Председатель Закупочной комиссии, любой из членов Закупочной комиссии или секретарь Закупочной комиссии, исходя из представленных в Заявке документов, оглашает следующую информацию:</w:t>
      </w:r>
    </w:p>
    <w:p w:rsidR="00BA7B0C" w:rsidRDefault="00856BB7" w:rsidP="00D72F5C">
      <w:pPr>
        <w:numPr>
          <w:ilvl w:val="0"/>
          <w:numId w:val="43"/>
        </w:numPr>
        <w:tabs>
          <w:tab w:val="left" w:pos="1134"/>
          <w:tab w:val="left" w:pos="1418"/>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о содержимом Конверта (Заявка, ее изменение, отзыв, иное);</w:t>
      </w:r>
    </w:p>
    <w:p w:rsidR="00BA7B0C" w:rsidRDefault="00856BB7" w:rsidP="00D72F5C">
      <w:pPr>
        <w:numPr>
          <w:ilvl w:val="0"/>
          <w:numId w:val="43"/>
        </w:numPr>
        <w:tabs>
          <w:tab w:val="left" w:pos="1134"/>
          <w:tab w:val="left" w:pos="1418"/>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наименование, юридический и фактический адрес Участника закупки;</w:t>
      </w:r>
    </w:p>
    <w:p w:rsidR="00BA7B0C" w:rsidRDefault="00856BB7" w:rsidP="00D72F5C">
      <w:pPr>
        <w:numPr>
          <w:ilvl w:val="0"/>
          <w:numId w:val="43"/>
        </w:numPr>
        <w:tabs>
          <w:tab w:val="left" w:pos="1134"/>
          <w:tab w:val="left" w:pos="1418"/>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краткое описание предложенной в Заявке Продукции и цену Заявки (или иное указание на общую стоимость предложения Участника закупки), если цена предусмотрена;</w:t>
      </w:r>
    </w:p>
    <w:p w:rsidR="00BA7B0C" w:rsidRDefault="00856BB7" w:rsidP="00D72F5C">
      <w:pPr>
        <w:numPr>
          <w:ilvl w:val="0"/>
          <w:numId w:val="43"/>
        </w:numPr>
        <w:tabs>
          <w:tab w:val="left" w:pos="1134"/>
          <w:tab w:val="left" w:pos="1418"/>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 xml:space="preserve">для конвертов с изменениями и отзывами заявок на участие в </w:t>
      </w:r>
      <w:r w:rsidR="00C128E8">
        <w:rPr>
          <w:rFonts w:ascii="Times New Roman" w:hAnsi="Times New Roman"/>
          <w:bCs/>
          <w:kern w:val="32"/>
          <w:sz w:val="24"/>
          <w:szCs w:val="24"/>
        </w:rPr>
        <w:t>закупке</w:t>
      </w:r>
      <w:r w:rsidRPr="00A66A49">
        <w:rPr>
          <w:rFonts w:ascii="Times New Roman" w:hAnsi="Times New Roman"/>
          <w:bCs/>
          <w:kern w:val="32"/>
          <w:sz w:val="24"/>
          <w:szCs w:val="24"/>
        </w:rPr>
        <w:t xml:space="preserve"> — существо изменений или факт отзыва Заявки;</w:t>
      </w:r>
    </w:p>
    <w:p w:rsidR="00BA7B0C" w:rsidRDefault="00856BB7" w:rsidP="00D72F5C">
      <w:pPr>
        <w:numPr>
          <w:ilvl w:val="0"/>
          <w:numId w:val="43"/>
        </w:numPr>
        <w:tabs>
          <w:tab w:val="left" w:pos="1134"/>
          <w:tab w:val="left" w:pos="1418"/>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любую другую информацию, которую Закупочная комиссия сочтет необходимой огласить.</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Закупочной комиссией вскрываются Конверты с Заявками, которые своевременно поступили Организатору закупки в соответствии с Закупочной документацией. Заявки вскрываются в порядке очередности их поступления Организатору закупки.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такого Участника закупки, поданные в отношении данного лота, отклоняются без рассмотрения.</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 xml:space="preserve">Организатор закупки может осуществлять аудиозапись вскрытия Конвертов с Заявками. </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По результатам процедуры вскрытия Конвертов с Заявками Закупочной комиссией составляется протокол вскрытия Конвертов с Заявками.</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87" w:name="_Ref509582817"/>
      <w:bookmarkStart w:id="188" w:name="_Ref509582987"/>
      <w:bookmarkStart w:id="189" w:name="_Ref509583106"/>
      <w:bookmarkStart w:id="190" w:name="_Ref509583198"/>
      <w:bookmarkStart w:id="191" w:name="_Ref509583372"/>
      <w:bookmarkStart w:id="192" w:name="_Toc511044715"/>
      <w:r w:rsidRPr="00D72F5C">
        <w:rPr>
          <w:rFonts w:ascii="Times New Roman" w:hAnsi="Times New Roman"/>
          <w:b/>
          <w:bCs/>
          <w:kern w:val="32"/>
          <w:sz w:val="24"/>
          <w:szCs w:val="24"/>
        </w:rPr>
        <w:t>Заключение и исполнение договоров</w:t>
      </w:r>
      <w:bookmarkEnd w:id="177"/>
      <w:bookmarkEnd w:id="178"/>
      <w:bookmarkEnd w:id="179"/>
      <w:bookmarkEnd w:id="180"/>
      <w:bookmarkEnd w:id="187"/>
      <w:bookmarkEnd w:id="188"/>
      <w:bookmarkEnd w:id="189"/>
      <w:bookmarkEnd w:id="190"/>
      <w:bookmarkEnd w:id="191"/>
      <w:bookmarkEnd w:id="192"/>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По результатам Закупочных процедур Заказчиком заключается договор в соответствии с условиями и</w:t>
      </w:r>
      <w:r w:rsidR="00910DA2" w:rsidRPr="00D72F5C">
        <w:rPr>
          <w:bCs/>
          <w:kern w:val="32"/>
        </w:rPr>
        <w:t xml:space="preserve"> сроками, указанными в Закупочной документации с учетом особенностей, установленных Главой III «Особенности участия субъектов малого и среднего предпринимательства в закупках» настоящего Положения, а </w:t>
      </w:r>
      <w:r w:rsidR="00EA4E33" w:rsidRPr="00D72F5C">
        <w:rPr>
          <w:bCs/>
          <w:kern w:val="32"/>
        </w:rPr>
        <w:t>также</w:t>
      </w:r>
      <w:r w:rsidR="00910DA2" w:rsidRPr="00D72F5C">
        <w:rPr>
          <w:bCs/>
          <w:kern w:val="32"/>
        </w:rPr>
        <w:t xml:space="preserve"> в порядке, установленном внутренними нормативными документами </w:t>
      </w:r>
      <w:r w:rsidR="001B41FE">
        <w:rPr>
          <w:bCs/>
          <w:kern w:val="32"/>
        </w:rPr>
        <w:t>АО «ТСК»</w:t>
      </w:r>
      <w:r w:rsidR="00910DA2" w:rsidRPr="00D72F5C">
        <w:rPr>
          <w:bCs/>
          <w:kern w:val="32"/>
        </w:rPr>
        <w:t>. В любом случае 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 В случае отказа в одобрении договора органом управления Заказчика, такой договор не заключается.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случаях, когда Победитель закупки или Участник закупки, с которым заключается договор уклоняется от заключения договора на условиях, предусмотренных в Закупочной документации, Заказчик вправе по своему усмотрению:</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обратиться в суд с иском о понуждении такого Победителя / Участника заключить договор, а также о возмещении убытков, причиненных уклонением от заключения договора;</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lastRenderedPageBreak/>
        <w:t>либо заключить договор с Участником закупки, Заявке которого присвоен следующий по ранжиру номер, зафиксировав данное обстоятельство в соответствующем протоколе;</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принять решение о признании закупки несостоявшейся;</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провести новую Закупочную процедуру.</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случаях, уклонения Участника закупки, Заявке которого присвоен второй, и последующие по окончательному ранжированию номера, от заключения договора, Заказчик вправе по своему усмотрению:</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заключить договор с Участником закупки, Заявке которого присвоен последующий по окончательному ранжированию номер, при условии уклонения Участника закупки Заявке которого присвоен предыдущий номер, зафиксировав данное обстоятельство в соответствующем протоколе;</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принять решение о признании закупки несостоявшейся;</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провести новую Закупочную процедуру.</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проведения закупки в форме конкурса или аукциона, по окончании срока подачи заявок на участие в закупке была подана только одна заявка на участие в закупке, и эта заявка была признана соответствующей требованиям и условиям, предусмотренным закупочной документацией, либо только один Участник закупки признан соответствующим требованиям, предусмотренным в закупочной документации, Заказчик вправе заключить договор с таким Участником. При этом решение о заключении такого договора должно быть принято Центральным закупочным комитетом Заказчика. Заказчик в течение 3 (трех) рабочих дней со дня принятия решения вправе передать Участнику закупки, подавшему единственную заявку на участие в закупке, проект договора, который составляется путем включения условий исполнения договора, предложенных таким Участником закупки в заявке на участие в закупке, в проект договора, прилагаемый к закупочной документации. Также Заказчик вправе провести с таким Участником переговоры по улучшению технико-коммерческого предложения лица, с которым заключается договор, по уточнению несущественных условий договора, которые не были зафиксированы в проекте договора, закупочной документации и предложении лица, с которым заключается договор, 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 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 Участник закупки, подавший указанную заявку, не вправе отказаться от заключения договора. Такой Участник закупки обязан предоставить Заказчику подписанный и заверенный печатью со своей стороны договор в течение 10 (десяти) рабочих дней со дня направления Участнику закупки указанного договора.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Победитель закупки, или Участник закупки, Заявке которого присвоен второй номер, или с которым заключается договор в соответствии с настоящим Положением, в срок, предусмотренный Закупочной документацией, не представил Заказчику подписанный договор, Победитель, или Участник закупки, Заявке которого присвоен второй номер, или Участник закупки, с которым заключается договор, признается уклонившимся от заключения договора.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Внесение изменений в договор, заключенный по результатам Закупочных процедур, допускается только в случае, если это соответствует положениям законодательства </w:t>
      </w:r>
      <w:r w:rsidRPr="00D72F5C">
        <w:rPr>
          <w:bCs/>
          <w:kern w:val="32"/>
        </w:rPr>
        <w:lastRenderedPageBreak/>
        <w:t xml:space="preserve">РФ, Закупочной документации и иным внутренним нормативным документам </w:t>
      </w:r>
      <w:r w:rsidR="001B41FE">
        <w:rPr>
          <w:bCs/>
          <w:kern w:val="32"/>
        </w:rPr>
        <w:t>АО «ТСК»</w:t>
      </w:r>
      <w:r w:rsidRPr="00D72F5C">
        <w:rPr>
          <w:bCs/>
          <w:kern w:val="32"/>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Дополнительные соглашения к договорам:</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 xml:space="preserve">- стоимостью до 500 000 (пятисот тысяч) рублей включительно (без учета НДС) согласовывает ЦЗК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в случае, если первоначальная цена договора увеличивается более, чем на 10 % и одновременно превышает 550 000 рублей (без учета НДС);</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 xml:space="preserve">- стоимостью свыше 500 000 (пятисот тысяч) рублей (без учета НДС) согласовывает ЦЗК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в случае увеличения более, чем на 10 (десять) % первоначальной цены заключенного договора, в том числе, если данное увеличение явилось результатом заключения нескольких дополнительных соглашений в течение всего срока действия договора.</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 xml:space="preserve">Дополнительные соглашения, изменяющие иные условия договора, заключенного по результатам Закупочных процедур, могут быть заключены на основании решения ЕИО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в соответствии с внутренними нормативными документами </w:t>
      </w:r>
      <w:r w:rsidR="001B41FE">
        <w:rPr>
          <w:rFonts w:ascii="Times New Roman" w:hAnsi="Times New Roman"/>
          <w:bCs/>
          <w:kern w:val="32"/>
          <w:sz w:val="24"/>
          <w:szCs w:val="24"/>
        </w:rPr>
        <w:t>АО «ТСК»</w:t>
      </w:r>
      <w:r w:rsidRPr="00D72F5C">
        <w:rPr>
          <w:sz w:val="24"/>
          <w:szCs w:val="24"/>
        </w:rPr>
        <w:t xml:space="preserve"> (</w:t>
      </w:r>
      <w:r w:rsidR="00312E2B" w:rsidRPr="00C8757A">
        <w:rPr>
          <w:rFonts w:ascii="Times New Roman" w:hAnsi="Times New Roman"/>
          <w:bCs/>
          <w:kern w:val="32"/>
          <w:sz w:val="24"/>
          <w:szCs w:val="24"/>
        </w:rPr>
        <w:t xml:space="preserve">решением ЕИО </w:t>
      </w:r>
      <w:r w:rsidR="001B41FE">
        <w:rPr>
          <w:rFonts w:ascii="Times New Roman" w:hAnsi="Times New Roman"/>
          <w:bCs/>
          <w:kern w:val="32"/>
          <w:sz w:val="24"/>
          <w:szCs w:val="24"/>
        </w:rPr>
        <w:t>АО «ТСК»</w:t>
      </w:r>
      <w:r w:rsidR="00312E2B" w:rsidRPr="00C8757A">
        <w:rPr>
          <w:rFonts w:ascii="Times New Roman" w:hAnsi="Times New Roman"/>
          <w:bCs/>
          <w:kern w:val="32"/>
          <w:sz w:val="24"/>
          <w:szCs w:val="24"/>
        </w:rPr>
        <w:t xml:space="preserve"> является его подпись на дополнительном соглашении).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Заключение соглашений предметом, которых является перемена стороны по договору (Поставщика) согласовывает ЦЗК </w:t>
      </w:r>
      <w:r w:rsidR="001B41FE">
        <w:rPr>
          <w:bCs/>
          <w:kern w:val="32"/>
        </w:rPr>
        <w:t>АО «ТСК»</w:t>
      </w:r>
      <w:r w:rsidRPr="00D72F5C">
        <w:rPr>
          <w:bCs/>
          <w:kern w:val="32"/>
        </w:rPr>
        <w:t xml:space="preserve">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либо новый Поставщик, является членом коллективного участника, от лица которого была подана Заявка).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Заказчик (организатор закупки) вправе провести преддоговорные переговоры с лицом, с которым заключается договор в отношении положений договора и условий заявки лица, с которым заключается договор. Преддоговорные переговоры проводятся в рамках действующего законодательства Российской Федерации, с учетом положений настоящего Положения, иных распорядительных документов </w:t>
      </w:r>
      <w:r w:rsidR="001B41FE">
        <w:rPr>
          <w:bCs/>
          <w:kern w:val="32"/>
        </w:rPr>
        <w:t>АО «ТСК»</w:t>
      </w:r>
      <w:r w:rsidRPr="00D72F5C">
        <w:rPr>
          <w:bCs/>
          <w:kern w:val="32"/>
        </w:rPr>
        <w:t xml:space="preserve">, в очной форме, в том числе с помощью средств аудио-, видеоконференцсвязи.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Преддоговорные переговоры проводятся:</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 улучшению технико-коммерческого предложения лица, с которым заключается договор;</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 уточнению условий договора, которые не были зафиксированы в проекте договора, закупочной документации и предложении лица, с которым заключается договор;</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 уточнению иных несущественных условий договора.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По итогам преддоговорных переговоров протокол не составляется, а их результат фиксируется в окончательных условиях заключаемого договора.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При исполнении договоров на поставку товаров (выполнение работ, оказание услуг), заключенных </w:t>
      </w:r>
      <w:r w:rsidR="001B41FE">
        <w:rPr>
          <w:bCs/>
          <w:kern w:val="32"/>
        </w:rPr>
        <w:t>АО «ТСК»</w:t>
      </w:r>
      <w:r w:rsidRPr="00D72F5C">
        <w:rPr>
          <w:bCs/>
          <w:kern w:val="32"/>
        </w:rPr>
        <w:t xml:space="preserve">м с субъектами малого или среднего предпринимательства, за исключением закупок путем проведения торгов, может применяться порядок использования уступки права требования (факторинга) в соответствии с гражданским законодательством Российской Федерации, локальными нормативными актами </w:t>
      </w:r>
      <w:r w:rsidR="001B41FE">
        <w:rPr>
          <w:bCs/>
          <w:kern w:val="32"/>
        </w:rPr>
        <w:t>АО «ТСК»</w:t>
      </w:r>
      <w:r w:rsidRPr="00D72F5C">
        <w:rPr>
          <w:bCs/>
          <w:kern w:val="32"/>
        </w:rPr>
        <w:t>, а так же Закупочной документацией.</w:t>
      </w:r>
      <w:bookmarkStart w:id="193" w:name="_Toc505774034"/>
      <w:bookmarkStart w:id="194" w:name="_Toc505774106"/>
      <w:bookmarkEnd w:id="193"/>
      <w:bookmarkEnd w:id="194"/>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95" w:name="_Toc511044716"/>
      <w:bookmarkStart w:id="196" w:name="_Toc409786011"/>
      <w:bookmarkStart w:id="197" w:name="_Toc428869235"/>
      <w:bookmarkStart w:id="198" w:name="_Toc428869424"/>
      <w:bookmarkStart w:id="199" w:name="_Toc428869998"/>
      <w:r w:rsidRPr="00D72F5C">
        <w:rPr>
          <w:rFonts w:ascii="Times New Roman" w:hAnsi="Times New Roman"/>
          <w:b/>
          <w:bCs/>
          <w:kern w:val="32"/>
          <w:sz w:val="24"/>
          <w:szCs w:val="24"/>
        </w:rPr>
        <w:t>Обеспечение Заявок на участие в закупках. Обеспечение исполнения договора</w:t>
      </w:r>
      <w:bookmarkEnd w:id="195"/>
    </w:p>
    <w:p w:rsidR="00BA7B0C" w:rsidRDefault="00910DA2" w:rsidP="00D72F5C">
      <w:pPr>
        <w:pStyle w:val="af3"/>
        <w:numPr>
          <w:ilvl w:val="1"/>
          <w:numId w:val="114"/>
        </w:numPr>
        <w:tabs>
          <w:tab w:val="left" w:pos="1134"/>
        </w:tabs>
        <w:ind w:left="1134" w:hanging="1134"/>
        <w:jc w:val="both"/>
        <w:rPr>
          <w:bCs/>
          <w:kern w:val="32"/>
        </w:rPr>
      </w:pPr>
      <w:bookmarkStart w:id="200" w:name="_Toc505774036"/>
      <w:bookmarkEnd w:id="196"/>
      <w:bookmarkEnd w:id="197"/>
      <w:bookmarkEnd w:id="198"/>
      <w:bookmarkEnd w:id="199"/>
      <w:bookmarkEnd w:id="200"/>
      <w:r w:rsidRPr="00D72F5C">
        <w:rPr>
          <w:bCs/>
          <w:kern w:val="32"/>
        </w:rPr>
        <w:t xml:space="preserve">В случае, если начальная (максимальная) цена договора превышает пять миллионов рублей, Заказчик или Организатор закупки (по согласованию с Заказчиком) вправе потребовать от Участника закупки предоставления обеспечения исполнения обязательств, связанных с подачей им Заявки (обеспечение Заявки). При этом размер такого обеспечения не должен превышать 5 (пяти) процентов начальной (максимальной) цены договора.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Обеспечение заявки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на участие в Закупке из числа предусмотренных заказчиком в Закупочной документации осуществляется Участником закупки.</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Денежные средства, внесенные в качестве обеспечения Заявки, возвращаются в срок не более 7 рабочих дней со дня, установленного Закупочной документацией.</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Возврат Участнику закупки обеспечения заявки не производится в следующих случаях:</w:t>
      </w:r>
    </w:p>
    <w:p w:rsidR="007C7CFE" w:rsidRPr="00C8757A" w:rsidRDefault="00910DA2" w:rsidP="00D75C6D">
      <w:pPr>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1) уклонение или отказ Участника закупки от заключения договора;</w:t>
      </w:r>
    </w:p>
    <w:p w:rsidR="007C7CFE" w:rsidRPr="00C8757A" w:rsidRDefault="00910DA2" w:rsidP="00D75C6D">
      <w:pPr>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2) непредоставление или предоставление с нарушением условий, установленных Федеральн</w:t>
      </w:r>
      <w:r w:rsidR="00EA4E33">
        <w:rPr>
          <w:rFonts w:ascii="Times New Roman" w:hAnsi="Times New Roman"/>
          <w:sz w:val="24"/>
          <w:szCs w:val="24"/>
          <w:lang w:eastAsia="ru-RU"/>
        </w:rPr>
        <w:t>ым</w:t>
      </w:r>
      <w:r w:rsidRPr="00D72F5C">
        <w:rPr>
          <w:rFonts w:ascii="Times New Roman" w:hAnsi="Times New Roman"/>
          <w:sz w:val="24"/>
          <w:szCs w:val="24"/>
          <w:lang w:eastAsia="ru-RU"/>
        </w:rPr>
        <w:t xml:space="preserve"> закон</w:t>
      </w:r>
      <w:r w:rsidR="00EA4E33">
        <w:rPr>
          <w:rFonts w:ascii="Times New Roman" w:hAnsi="Times New Roman"/>
          <w:sz w:val="24"/>
          <w:szCs w:val="24"/>
          <w:lang w:eastAsia="ru-RU"/>
        </w:rPr>
        <w:t>ом</w:t>
      </w:r>
      <w:r w:rsidRPr="00D72F5C">
        <w:rPr>
          <w:rFonts w:ascii="Times New Roman" w:hAnsi="Times New Roman"/>
          <w:sz w:val="24"/>
          <w:szCs w:val="24"/>
          <w:lang w:eastAsia="ru-RU"/>
        </w:rPr>
        <w:t xml:space="preserve"> № 223 – ФЗ, до заключения договора заказчику обеспечения исполнения договора (в случае, если в Закупочной документации установлены требования обеспечения исполнения договора и срок его предоставления до заключения договора).</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Заказчик или Организатор закупки по согласованию с Заказчиком вправе потребовать от Участника закупки предоставления обеспечения исполнения обязательств по договору (обеспечение договора). Обеспечение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Способы обеспечения договора порядок и условия их применения, а также иные связанные с обеспечением договора положения указываются в Закупочной документации.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Заказчик или Организатор закупки (по согласованию с Заказчиком) вправе установить требования к эмитенту обеспечения Заявки/договора. Требования к эмитенту обеспечения не должны накладывать на конкурентную борьбу Участников закупки излишних ограничений.</w:t>
      </w:r>
    </w:p>
    <w:p w:rsidR="00C52DD4" w:rsidRPr="00D72F5C" w:rsidRDefault="00C52DD4" w:rsidP="00D72F5C">
      <w:pPr>
        <w:pStyle w:val="af3"/>
        <w:numPr>
          <w:ilvl w:val="1"/>
          <w:numId w:val="114"/>
        </w:numPr>
        <w:tabs>
          <w:tab w:val="left" w:pos="1134"/>
        </w:tabs>
        <w:ind w:left="1134" w:hanging="1134"/>
        <w:jc w:val="both"/>
        <w:rPr>
          <w:bCs/>
          <w:kern w:val="32"/>
        </w:rPr>
      </w:pPr>
      <w:r w:rsidRPr="00312E2B">
        <w:rPr>
          <w:bCs/>
          <w:kern w:val="32"/>
        </w:rPr>
        <w:t>В случае если Организатором закупки установлено требование обеспечения Заявки и/или обеспечения исполнения обязательств по договору, такое требование в равной мере распространяется на всех Участников закупки и указывается в Закупочной документации.</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Особенности обеспечения Заявки на участие в закупке с участием субъектов МСП, устанавливаются в соответствии с Главой III «Особенности участия субъектов малого и среднего предпринимательства в закупках» настоящего Положения.</w:t>
      </w:r>
    </w:p>
    <w:p w:rsidR="00BA7B0C" w:rsidRDefault="00BA7B0C" w:rsidP="00D72F5C">
      <w:pPr>
        <w:spacing w:after="0" w:line="240" w:lineRule="auto"/>
        <w:ind w:left="1134"/>
        <w:contextualSpacing/>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01" w:name="_Toc505774038"/>
      <w:bookmarkStart w:id="202" w:name="_Toc505774108"/>
      <w:bookmarkStart w:id="203" w:name="_Toc505774039"/>
      <w:bookmarkStart w:id="204" w:name="_Toc505774109"/>
      <w:bookmarkStart w:id="205" w:name="_Toc409786012"/>
      <w:bookmarkStart w:id="206" w:name="_Toc428869236"/>
      <w:bookmarkStart w:id="207" w:name="_Toc428869425"/>
      <w:bookmarkStart w:id="208" w:name="_Toc428869999"/>
      <w:bookmarkStart w:id="209" w:name="_Toc511044717"/>
      <w:bookmarkEnd w:id="201"/>
      <w:bookmarkEnd w:id="202"/>
      <w:bookmarkEnd w:id="203"/>
      <w:bookmarkEnd w:id="204"/>
      <w:r w:rsidRPr="00D72F5C">
        <w:rPr>
          <w:rFonts w:ascii="Times New Roman" w:hAnsi="Times New Roman"/>
          <w:b/>
          <w:bCs/>
          <w:kern w:val="32"/>
          <w:sz w:val="24"/>
          <w:szCs w:val="24"/>
        </w:rPr>
        <w:t>Антидемпинговые меры при проведении Закупочных процедур</w:t>
      </w:r>
      <w:bookmarkEnd w:id="205"/>
      <w:bookmarkEnd w:id="206"/>
      <w:bookmarkEnd w:id="207"/>
      <w:bookmarkEnd w:id="208"/>
      <w:bookmarkEnd w:id="209"/>
    </w:p>
    <w:p w:rsidR="00BA7B0C" w:rsidRDefault="00312E2B" w:rsidP="00D72F5C">
      <w:pPr>
        <w:pStyle w:val="af3"/>
        <w:numPr>
          <w:ilvl w:val="1"/>
          <w:numId w:val="114"/>
        </w:numPr>
        <w:tabs>
          <w:tab w:val="left" w:pos="1134"/>
        </w:tabs>
        <w:ind w:left="1134" w:hanging="1134"/>
        <w:jc w:val="both"/>
        <w:rPr>
          <w:bCs/>
          <w:kern w:val="32"/>
        </w:rPr>
      </w:pPr>
      <w:bookmarkStart w:id="210" w:name="_Ref509583828"/>
      <w:r w:rsidRPr="00C8757A">
        <w:rPr>
          <w:bCs/>
          <w:kern w:val="32"/>
        </w:rPr>
        <w:t>При проведении закупки Продукции, в случае, если цена, указанная в Заявке Участника закупки ниже более, чем на 30 (тридцать) процентов начальной (максимальной) цены (цены лота), установленной в Закупочной документации, Организатор закупки может нап</w:t>
      </w:r>
      <w:r w:rsidR="00910DA2" w:rsidRPr="00D72F5C">
        <w:rPr>
          <w:bCs/>
          <w:kern w:val="32"/>
        </w:rPr>
        <w:t xml:space="preserve">равить требование Участнику закупки о необходимости предоставления обоснования возможности исполнения договора по цене, предложенной таким Участником закупки. Критерии оценки или подходы к критериям оценки обоснования, представленного Участником, указываются в </w:t>
      </w:r>
      <w:r w:rsidR="00910DA2" w:rsidRPr="00D72F5C">
        <w:rPr>
          <w:bCs/>
          <w:kern w:val="32"/>
        </w:rPr>
        <w:lastRenderedPageBreak/>
        <w:t>Закупочной документации (техническом задании). Запрос о необходимости предоставления обоснования возможности исполнения договора по цене, предложенной Участником закупки, и ответ на такой запрос должны оформляться в письменном виде и в сроки, предусмотренные Закупочной документацией.</w:t>
      </w:r>
      <w:bookmarkEnd w:id="210"/>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 течение 3 (трех) рабочих дней со дня предоставления Участником закупки обоснования возможности исполнения договора по цене, предложенной Участником закупки, запрашиваемого в соответствии с пунктом </w:t>
      </w:r>
      <w:r w:rsidR="00A043F8">
        <w:rPr>
          <w:bCs/>
          <w:kern w:val="32"/>
        </w:rPr>
        <w:fldChar w:fldCharType="begin"/>
      </w:r>
      <w:r w:rsidR="00EA4E33">
        <w:rPr>
          <w:bCs/>
          <w:kern w:val="32"/>
        </w:rPr>
        <w:instrText xml:space="preserve"> REF _Ref509583828 \r \h </w:instrText>
      </w:r>
      <w:r w:rsidR="00A043F8">
        <w:rPr>
          <w:bCs/>
          <w:kern w:val="32"/>
        </w:rPr>
      </w:r>
      <w:r w:rsidR="00A043F8">
        <w:rPr>
          <w:bCs/>
          <w:kern w:val="32"/>
        </w:rPr>
        <w:fldChar w:fldCharType="separate"/>
      </w:r>
      <w:r w:rsidR="00463B93">
        <w:rPr>
          <w:bCs/>
          <w:kern w:val="32"/>
        </w:rPr>
        <w:t>24.1</w:t>
      </w:r>
      <w:r w:rsidR="00A043F8">
        <w:rPr>
          <w:bCs/>
          <w:kern w:val="32"/>
        </w:rPr>
        <w:fldChar w:fldCharType="end"/>
      </w:r>
      <w:r w:rsidRPr="00D72F5C">
        <w:rPr>
          <w:bCs/>
          <w:kern w:val="32"/>
        </w:rPr>
        <w:t xml:space="preserve"> настоящего Положения, Закупочная комиссия рассматривает такое обоснование и по результатам рассмотрения обоснования, принимает решение о признании Заявки Участника закупки, соответствующей условиям закупки или об отклонении Заявки.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установленные в запросе, Заявка на такого Участника закупки может быть отклонена.</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11" w:name="_Toc409786013"/>
      <w:bookmarkStart w:id="212" w:name="_Toc428869237"/>
      <w:bookmarkStart w:id="213" w:name="_Toc428869426"/>
      <w:bookmarkStart w:id="214" w:name="_Toc428870000"/>
      <w:bookmarkStart w:id="215" w:name="_Toc511044718"/>
      <w:r w:rsidRPr="00D72F5C">
        <w:rPr>
          <w:rFonts w:ascii="Times New Roman" w:hAnsi="Times New Roman"/>
          <w:b/>
          <w:bCs/>
          <w:kern w:val="32"/>
          <w:sz w:val="24"/>
          <w:szCs w:val="24"/>
        </w:rPr>
        <w:t>Признание Закупочной процедуры несостоявшейся</w:t>
      </w:r>
      <w:bookmarkEnd w:id="211"/>
      <w:bookmarkEnd w:id="212"/>
      <w:bookmarkEnd w:id="213"/>
      <w:bookmarkEnd w:id="214"/>
      <w:bookmarkEnd w:id="215"/>
    </w:p>
    <w:p w:rsidR="00BA7B0C" w:rsidRDefault="00312E2B" w:rsidP="00D72F5C">
      <w:pPr>
        <w:pStyle w:val="af3"/>
        <w:numPr>
          <w:ilvl w:val="1"/>
          <w:numId w:val="114"/>
        </w:numPr>
        <w:tabs>
          <w:tab w:val="left" w:pos="1134"/>
        </w:tabs>
        <w:ind w:left="1134" w:hanging="1134"/>
        <w:jc w:val="both"/>
        <w:rPr>
          <w:bCs/>
          <w:kern w:val="32"/>
        </w:rPr>
      </w:pPr>
      <w:r w:rsidRPr="002A5BB8">
        <w:rPr>
          <w:bCs/>
          <w:kern w:val="32"/>
        </w:rPr>
        <w:t>Закупочная процедура признается несостоявшейся в следующих случаях:</w:t>
      </w:r>
    </w:p>
    <w:p w:rsidR="00312E2B" w:rsidRPr="00C8757A" w:rsidRDefault="00910DA2" w:rsidP="00D75C6D">
      <w:pPr>
        <w:numPr>
          <w:ilvl w:val="0"/>
          <w:numId w:val="6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если в установленный Закупочной документацией срок не поступило ни одной Заявки (с учетом отозванных Заявок);</w:t>
      </w:r>
    </w:p>
    <w:p w:rsidR="00312E2B" w:rsidRPr="00C8757A" w:rsidRDefault="00910DA2" w:rsidP="00D75C6D">
      <w:pPr>
        <w:numPr>
          <w:ilvl w:val="0"/>
          <w:numId w:val="6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поступила только одна Заявка (с учетом отозванных Заявок), если иное не установлено в Закупочной документации;</w:t>
      </w:r>
    </w:p>
    <w:p w:rsidR="00312E2B" w:rsidRPr="00C8757A" w:rsidRDefault="00910DA2" w:rsidP="00D75C6D">
      <w:pPr>
        <w:numPr>
          <w:ilvl w:val="0"/>
          <w:numId w:val="6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если на основании результатов рассмотрения Заявок на участие в закупке, принято решение об отклонении Заявок всех Участников закупки в случае их несоответствия требованиям, предъявляемым к Участникам закупки, и (или) о несоответствии всех Заявок на участие в закупке, установленным Закупочной документацией требованиям;</w:t>
      </w:r>
    </w:p>
    <w:p w:rsidR="00312E2B" w:rsidRPr="00C8757A" w:rsidRDefault="00910DA2" w:rsidP="00D75C6D">
      <w:pPr>
        <w:numPr>
          <w:ilvl w:val="0"/>
          <w:numId w:val="6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если на основании результатов рассмотрения Заявок на участие в закупке, принято решение о соответствии только одного Участника закупки и поданной им Заявки установленным требованиям,</w:t>
      </w:r>
      <w:r w:rsidRPr="00D72F5C">
        <w:rPr>
          <w:sz w:val="24"/>
          <w:szCs w:val="24"/>
        </w:rPr>
        <w:t xml:space="preserve"> </w:t>
      </w:r>
      <w:r w:rsidR="00312E2B" w:rsidRPr="00C8757A">
        <w:rPr>
          <w:rFonts w:ascii="Times New Roman" w:hAnsi="Times New Roman"/>
          <w:sz w:val="24"/>
          <w:szCs w:val="24"/>
          <w:lang w:eastAsia="ru-RU"/>
        </w:rPr>
        <w:t>если иное не установлено в Закупочной документации;</w:t>
      </w:r>
    </w:p>
    <w:p w:rsidR="00312E2B" w:rsidRPr="00C8757A" w:rsidRDefault="00910DA2" w:rsidP="00D75C6D">
      <w:pPr>
        <w:numPr>
          <w:ilvl w:val="0"/>
          <w:numId w:val="6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если ни один Участник закупки, проводимой способом аукциона, явившийся на аукцион, не подал ни одного предложения по цене договора</w:t>
      </w:r>
      <w:r w:rsidR="00D80B00">
        <w:rPr>
          <w:rFonts w:ascii="Times New Roman" w:hAnsi="Times New Roman"/>
          <w:sz w:val="24"/>
          <w:szCs w:val="24"/>
          <w:lang w:eastAsia="ru-RU"/>
        </w:rPr>
        <w:t>,</w:t>
      </w:r>
      <w:r w:rsidR="00B15E29">
        <w:rPr>
          <w:rFonts w:ascii="Times New Roman" w:hAnsi="Times New Roman"/>
          <w:sz w:val="24"/>
          <w:szCs w:val="24"/>
          <w:lang w:eastAsia="ru-RU"/>
        </w:rPr>
        <w:t xml:space="preserve"> или было подано только одно предложение о цене договора</w:t>
      </w:r>
      <w:r w:rsidRPr="00D72F5C">
        <w:rPr>
          <w:rFonts w:ascii="Times New Roman" w:hAnsi="Times New Roman"/>
          <w:sz w:val="24"/>
          <w:szCs w:val="24"/>
          <w:lang w:eastAsia="ru-RU"/>
        </w:rPr>
        <w:t>.</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Закупочной документацией предусмотрено два и более лота, решение о признании Закупочной процедуры несостоявшейся принимается в отношении каждого лота отдельно, если иное не предусмотрено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Решение о признании Закупочной процедуры несостоявшейся принимается Закупочной комиссией и отражается в протоколе Закупочной комиссии.</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16" w:name="_Toc409786014"/>
      <w:bookmarkStart w:id="217" w:name="_Toc428869238"/>
      <w:bookmarkStart w:id="218" w:name="_Toc428869427"/>
      <w:bookmarkStart w:id="219" w:name="_Toc428870001"/>
      <w:bookmarkStart w:id="220" w:name="_Ref509582598"/>
      <w:bookmarkStart w:id="221" w:name="_Toc511044719"/>
      <w:r w:rsidRPr="00D72F5C">
        <w:rPr>
          <w:rFonts w:ascii="Times New Roman" w:hAnsi="Times New Roman"/>
          <w:b/>
          <w:bCs/>
          <w:kern w:val="32"/>
          <w:sz w:val="24"/>
          <w:szCs w:val="24"/>
        </w:rPr>
        <w:t>Преференции</w:t>
      </w:r>
      <w:bookmarkEnd w:id="216"/>
      <w:bookmarkEnd w:id="217"/>
      <w:bookmarkEnd w:id="218"/>
      <w:bookmarkEnd w:id="219"/>
      <w:bookmarkEnd w:id="220"/>
      <w:bookmarkEnd w:id="221"/>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Заказчик, Организатор закупки может применять преференции, в случаях</w:t>
      </w:r>
      <w:r w:rsidR="00910DA2" w:rsidRPr="00D72F5C">
        <w:rPr>
          <w:bCs/>
          <w:kern w:val="32"/>
        </w:rPr>
        <w:t xml:space="preserve">, установленных Правительством РФ на приоритет продукции российского происхождения, по отношению к Продукции, происходящей из иностранного государства, с учетом таможенного законодательства Таможенного союза и международных договоров РФ. Применение преференций может осуществляться, в т.ч. в соответствии с внутренними нормативными документами </w:t>
      </w:r>
      <w:r w:rsidR="001B41FE">
        <w:rPr>
          <w:bCs/>
          <w:kern w:val="32"/>
        </w:rPr>
        <w:t>АО «ТСК»</w:t>
      </w:r>
      <w:r w:rsidR="00910DA2" w:rsidRPr="00D72F5C">
        <w:rPr>
          <w:bCs/>
          <w:kern w:val="32"/>
        </w:rPr>
        <w:t>, и/или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Заказчик, Организатор закупки при проведении закупок Продукции при прочих равных условиях вправе обеспечивать приоритет закупок у непосредственных производителей такой Продукции.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Закупка нефте- и газохимической Продукции может осуществляться преимущественно российского производства.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В случае, если Извещением о проведении закупки (кроме случаев проведения аукциона)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A7B0C" w:rsidRDefault="000732CB" w:rsidP="00D72F5C">
      <w:pPr>
        <w:pStyle w:val="af3"/>
        <w:numPr>
          <w:ilvl w:val="1"/>
          <w:numId w:val="114"/>
        </w:numPr>
        <w:tabs>
          <w:tab w:val="left" w:pos="1134"/>
        </w:tabs>
        <w:ind w:left="1134" w:hanging="1134"/>
        <w:jc w:val="both"/>
        <w:rPr>
          <w:bCs/>
          <w:kern w:val="32"/>
        </w:rPr>
      </w:pPr>
      <w:r w:rsidRPr="00C8757A">
        <w:rPr>
          <w:bCs/>
          <w:kern w:val="32"/>
        </w:rPr>
        <w:t>В случае, если Извещением о проведении аукциона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в случае, если победит</w:t>
      </w:r>
      <w:r w:rsidR="00910DA2" w:rsidRPr="00D72F5C">
        <w:rPr>
          <w:bCs/>
          <w:kern w:val="32"/>
        </w:rPr>
        <w:t>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A7B0C" w:rsidRDefault="000732CB" w:rsidP="00D72F5C">
      <w:pPr>
        <w:pStyle w:val="af3"/>
        <w:numPr>
          <w:ilvl w:val="1"/>
          <w:numId w:val="114"/>
        </w:numPr>
        <w:tabs>
          <w:tab w:val="left" w:pos="1134"/>
        </w:tabs>
        <w:ind w:left="1134" w:hanging="1134"/>
        <w:jc w:val="both"/>
        <w:rPr>
          <w:bCs/>
          <w:kern w:val="32"/>
        </w:rPr>
      </w:pPr>
      <w:r w:rsidRPr="00C8757A">
        <w:rPr>
          <w:bCs/>
          <w:kern w:val="32"/>
        </w:rPr>
        <w:t>Условиями предоставления приоритета является:</w:t>
      </w:r>
    </w:p>
    <w:p w:rsidR="000732CB" w:rsidRPr="00C8757A" w:rsidRDefault="000732CB" w:rsidP="00D75C6D">
      <w:pPr>
        <w:pStyle w:val="af3"/>
        <w:widowControl w:val="0"/>
        <w:numPr>
          <w:ilvl w:val="4"/>
          <w:numId w:val="133"/>
        </w:numPr>
        <w:autoSpaceDE w:val="0"/>
        <w:autoSpaceDN w:val="0"/>
        <w:adjustRightInd w:val="0"/>
        <w:ind w:left="1418" w:hanging="284"/>
        <w:jc w:val="both"/>
      </w:pPr>
      <w:r w:rsidRPr="00C8757A">
        <w:t>Участник закупки должен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w:t>
      </w:r>
      <w:r w:rsidR="00910DA2" w:rsidRPr="00D72F5C">
        <w:t xml:space="preserve"> поставляемых товаров;</w:t>
      </w:r>
    </w:p>
    <w:p w:rsidR="000732CB" w:rsidRPr="00C8757A" w:rsidRDefault="00910DA2" w:rsidP="00D75C6D">
      <w:pPr>
        <w:pStyle w:val="af3"/>
        <w:widowControl w:val="0"/>
        <w:numPr>
          <w:ilvl w:val="4"/>
          <w:numId w:val="133"/>
        </w:numPr>
        <w:autoSpaceDE w:val="0"/>
        <w:autoSpaceDN w:val="0"/>
        <w:adjustRightInd w:val="0"/>
        <w:ind w:left="1418" w:hanging="284"/>
        <w:jc w:val="both"/>
      </w:pPr>
      <w:r w:rsidRPr="00D72F5C">
        <w:t>В случае представления недостоверных сведений о стране происхождения товара, указанного в заявке на участие в закупке, заявка такого Участника будет отклонена;</w:t>
      </w:r>
    </w:p>
    <w:p w:rsidR="000732CB" w:rsidRPr="00C8757A" w:rsidRDefault="00910DA2" w:rsidP="00D75C6D">
      <w:pPr>
        <w:pStyle w:val="af3"/>
        <w:widowControl w:val="0"/>
        <w:numPr>
          <w:ilvl w:val="4"/>
          <w:numId w:val="133"/>
        </w:numPr>
        <w:autoSpaceDE w:val="0"/>
        <w:autoSpaceDN w:val="0"/>
        <w:adjustRightInd w:val="0"/>
        <w:ind w:left="1418" w:hanging="284"/>
        <w:jc w:val="both"/>
      </w:pPr>
      <w:r w:rsidRPr="00D72F5C">
        <w:t>Наличие сведений о начальной (максимальной) цене единицы каждого товара, работы, услуги, являющихся предметом закупки;</w:t>
      </w:r>
    </w:p>
    <w:p w:rsidR="000732CB" w:rsidRPr="00C8757A" w:rsidRDefault="00910DA2" w:rsidP="00D75C6D">
      <w:pPr>
        <w:pStyle w:val="af3"/>
        <w:widowControl w:val="0"/>
        <w:numPr>
          <w:ilvl w:val="4"/>
          <w:numId w:val="133"/>
        </w:numPr>
        <w:autoSpaceDE w:val="0"/>
        <w:autoSpaceDN w:val="0"/>
        <w:adjustRightInd w:val="0"/>
        <w:ind w:left="1418" w:hanging="284"/>
        <w:jc w:val="both"/>
      </w:pPr>
      <w:bookmarkStart w:id="222" w:name="Par3"/>
      <w:bookmarkEnd w:id="222"/>
      <w:r w:rsidRPr="00D72F5C">
        <w:t>В случае отсутствия в заявке на участие в закупке указания (декларирования) страны происхождения поставляемого товара, данный факт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732CB" w:rsidRPr="00C8757A" w:rsidRDefault="00910DA2" w:rsidP="00D75C6D">
      <w:pPr>
        <w:pStyle w:val="af3"/>
        <w:widowControl w:val="0"/>
        <w:numPr>
          <w:ilvl w:val="4"/>
          <w:numId w:val="133"/>
        </w:numPr>
        <w:autoSpaceDE w:val="0"/>
        <w:autoSpaceDN w:val="0"/>
        <w:adjustRightInd w:val="0"/>
        <w:ind w:left="1418" w:hanging="284"/>
        <w:jc w:val="both"/>
      </w:pPr>
      <w:r w:rsidRPr="00D72F5C">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 «д» </w:t>
      </w:r>
      <w:r w:rsidR="00EA0F78">
        <w:t>пункта</w:t>
      </w:r>
      <w:r w:rsidRPr="00D72F5C">
        <w:t xml:space="preserve"> </w:t>
      </w:r>
      <w:r w:rsidR="002819E1">
        <w:fldChar w:fldCharType="begin"/>
      </w:r>
      <w:r w:rsidR="002819E1">
        <w:instrText xml:space="preserve"> REF _Ref509583976 \r \h </w:instrText>
      </w:r>
      <w:r w:rsidR="002819E1">
        <w:fldChar w:fldCharType="separate"/>
      </w:r>
      <w:r w:rsidR="00463B93">
        <w:t>26.7</w:t>
      </w:r>
      <w:r w:rsidR="002819E1">
        <w:fldChar w:fldCharType="end"/>
      </w:r>
      <w:r w:rsidRPr="00D72F5C">
        <w:t xml:space="preserve"> </w:t>
      </w:r>
      <w:r w:rsidR="00F61812">
        <w:t>настоящего положения</w:t>
      </w:r>
      <w:r w:rsidRPr="00D72F5C">
        <w:t>,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732CB" w:rsidRPr="00C8757A" w:rsidRDefault="00910DA2" w:rsidP="00D75C6D">
      <w:pPr>
        <w:pStyle w:val="af3"/>
        <w:widowControl w:val="0"/>
        <w:numPr>
          <w:ilvl w:val="4"/>
          <w:numId w:val="133"/>
        </w:numPr>
        <w:autoSpaceDE w:val="0"/>
        <w:autoSpaceDN w:val="0"/>
        <w:adjustRightInd w:val="0"/>
        <w:ind w:left="1418" w:hanging="284"/>
        <w:jc w:val="both"/>
      </w:pPr>
      <w:r w:rsidRPr="00D72F5C">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732CB" w:rsidRPr="00C8757A" w:rsidRDefault="00910DA2" w:rsidP="00D75C6D">
      <w:pPr>
        <w:pStyle w:val="af3"/>
        <w:widowControl w:val="0"/>
        <w:numPr>
          <w:ilvl w:val="4"/>
          <w:numId w:val="133"/>
        </w:numPr>
        <w:autoSpaceDE w:val="0"/>
        <w:autoSpaceDN w:val="0"/>
        <w:adjustRightInd w:val="0"/>
        <w:ind w:left="1418" w:hanging="284"/>
        <w:jc w:val="both"/>
      </w:pPr>
      <w:r w:rsidRPr="00D72F5C">
        <w:lastRenderedPageBreak/>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13404" w:rsidRPr="00C8757A" w:rsidRDefault="00910DA2" w:rsidP="00D75C6D">
      <w:pPr>
        <w:pStyle w:val="af3"/>
        <w:widowControl w:val="0"/>
        <w:numPr>
          <w:ilvl w:val="4"/>
          <w:numId w:val="133"/>
        </w:numPr>
        <w:autoSpaceDE w:val="0"/>
        <w:autoSpaceDN w:val="0"/>
        <w:adjustRightInd w:val="0"/>
        <w:ind w:left="1418" w:hanging="284"/>
        <w:jc w:val="both"/>
      </w:pPr>
      <w:r w:rsidRPr="00D72F5C">
        <w:t>В случае признания победителя закупки уклонившимся от заключения договора, такой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0732CB" w:rsidRPr="00C8757A" w:rsidRDefault="00910DA2" w:rsidP="00D75C6D">
      <w:pPr>
        <w:pStyle w:val="af3"/>
        <w:widowControl w:val="0"/>
        <w:numPr>
          <w:ilvl w:val="4"/>
          <w:numId w:val="133"/>
        </w:numPr>
        <w:autoSpaceDE w:val="0"/>
        <w:autoSpaceDN w:val="0"/>
        <w:adjustRightInd w:val="0"/>
        <w:ind w:left="1418" w:hanging="284"/>
        <w:jc w:val="both"/>
      </w:pPr>
      <w:r w:rsidRPr="00D72F5C">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A7B0C" w:rsidRDefault="00910DA2" w:rsidP="00D72F5C">
      <w:pPr>
        <w:pStyle w:val="af3"/>
        <w:numPr>
          <w:ilvl w:val="1"/>
          <w:numId w:val="114"/>
        </w:numPr>
        <w:tabs>
          <w:tab w:val="left" w:pos="1134"/>
        </w:tabs>
        <w:ind w:left="1134" w:hanging="1134"/>
        <w:jc w:val="both"/>
        <w:rPr>
          <w:bCs/>
          <w:kern w:val="32"/>
        </w:rPr>
      </w:pPr>
      <w:bookmarkStart w:id="223" w:name="_Ref509583976"/>
      <w:r w:rsidRPr="00D72F5C">
        <w:rPr>
          <w:bCs/>
          <w:kern w:val="32"/>
        </w:rPr>
        <w:t>Приоритет не предоставляется в случаях, если:</w:t>
      </w:r>
      <w:bookmarkEnd w:id="223"/>
    </w:p>
    <w:p w:rsidR="000732CB" w:rsidRPr="00C8757A" w:rsidRDefault="000732CB" w:rsidP="00D75C6D">
      <w:pPr>
        <w:pStyle w:val="af3"/>
        <w:widowControl w:val="0"/>
        <w:numPr>
          <w:ilvl w:val="4"/>
          <w:numId w:val="134"/>
        </w:numPr>
        <w:autoSpaceDE w:val="0"/>
        <w:autoSpaceDN w:val="0"/>
        <w:adjustRightInd w:val="0"/>
        <w:ind w:left="1418" w:hanging="284"/>
        <w:jc w:val="both"/>
      </w:pPr>
      <w:r w:rsidRPr="00C8757A">
        <w:t xml:space="preserve">закупка признана несостоявшейся и договор заключается с единственным </w:t>
      </w:r>
      <w:r w:rsidR="00910DA2" w:rsidRPr="00D72F5C">
        <w:t>Участником закупки;</w:t>
      </w:r>
    </w:p>
    <w:p w:rsidR="000732CB" w:rsidRPr="00C8757A" w:rsidRDefault="00910DA2" w:rsidP="00D75C6D">
      <w:pPr>
        <w:pStyle w:val="af3"/>
        <w:widowControl w:val="0"/>
        <w:numPr>
          <w:ilvl w:val="4"/>
          <w:numId w:val="134"/>
        </w:numPr>
        <w:autoSpaceDE w:val="0"/>
        <w:autoSpaceDN w:val="0"/>
        <w:adjustRightInd w:val="0"/>
        <w:ind w:left="1418" w:hanging="284"/>
        <w:jc w:val="both"/>
      </w:pPr>
      <w:r w:rsidRPr="00D72F5C">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732CB" w:rsidRPr="00C8757A" w:rsidRDefault="00910DA2" w:rsidP="00D75C6D">
      <w:pPr>
        <w:pStyle w:val="af3"/>
        <w:widowControl w:val="0"/>
        <w:numPr>
          <w:ilvl w:val="4"/>
          <w:numId w:val="134"/>
        </w:numPr>
        <w:autoSpaceDE w:val="0"/>
        <w:autoSpaceDN w:val="0"/>
        <w:adjustRightInd w:val="0"/>
        <w:ind w:left="1418" w:hanging="284"/>
        <w:jc w:val="both"/>
      </w:pPr>
      <w:r w:rsidRPr="00D72F5C">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732CB" w:rsidRPr="00C8757A" w:rsidRDefault="00910DA2" w:rsidP="00D75C6D">
      <w:pPr>
        <w:pStyle w:val="af3"/>
        <w:widowControl w:val="0"/>
        <w:numPr>
          <w:ilvl w:val="4"/>
          <w:numId w:val="134"/>
        </w:numPr>
        <w:autoSpaceDE w:val="0"/>
        <w:autoSpaceDN w:val="0"/>
        <w:adjustRightInd w:val="0"/>
        <w:ind w:left="1418" w:hanging="284"/>
        <w:jc w:val="both"/>
      </w:pPr>
      <w:bookmarkStart w:id="224" w:name="Par14"/>
      <w:bookmarkEnd w:id="224"/>
      <w:r w:rsidRPr="00D72F5C">
        <w:t>в заявке на участие в закупке (кроме случаев проведения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732CB" w:rsidRDefault="00910DA2" w:rsidP="00D75C6D">
      <w:pPr>
        <w:pStyle w:val="af3"/>
        <w:widowControl w:val="0"/>
        <w:numPr>
          <w:ilvl w:val="4"/>
          <w:numId w:val="134"/>
        </w:numPr>
        <w:autoSpaceDE w:val="0"/>
        <w:autoSpaceDN w:val="0"/>
        <w:adjustRightInd w:val="0"/>
        <w:ind w:left="1418" w:hanging="284"/>
        <w:jc w:val="both"/>
      </w:pPr>
      <w:r w:rsidRPr="00D72F5C">
        <w:t>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A7B0C" w:rsidRDefault="00BA7B0C" w:rsidP="00D72F5C">
      <w:pPr>
        <w:pStyle w:val="af3"/>
        <w:widowControl w:val="0"/>
        <w:autoSpaceDE w:val="0"/>
        <w:autoSpaceDN w:val="0"/>
        <w:adjustRightInd w:val="0"/>
        <w:ind w:left="1418"/>
        <w:jc w:val="both"/>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25" w:name="_Toc409786015"/>
      <w:bookmarkStart w:id="226" w:name="_Toc428869239"/>
      <w:bookmarkStart w:id="227" w:name="_Toc428869428"/>
      <w:bookmarkStart w:id="228" w:name="_Toc428870002"/>
      <w:bookmarkStart w:id="229" w:name="_Ref509582516"/>
      <w:bookmarkStart w:id="230" w:name="_Toc511044720"/>
      <w:r w:rsidRPr="00D72F5C">
        <w:rPr>
          <w:rFonts w:ascii="Times New Roman" w:hAnsi="Times New Roman"/>
          <w:b/>
          <w:bCs/>
          <w:kern w:val="32"/>
          <w:sz w:val="24"/>
          <w:szCs w:val="24"/>
        </w:rPr>
        <w:t>Проведение закрытых Закупочных процедур</w:t>
      </w:r>
      <w:bookmarkEnd w:id="225"/>
      <w:bookmarkEnd w:id="226"/>
      <w:bookmarkEnd w:id="227"/>
      <w:bookmarkEnd w:id="228"/>
      <w:bookmarkEnd w:id="229"/>
      <w:bookmarkEnd w:id="230"/>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Закрытые Закупочные процедуры проводятся в соответствии с разделами настоящего Положения регламентирующими проведение в зависимости от способа закупки с учетом норм настоящего </w:t>
      </w:r>
      <w:r w:rsidR="00910DA2" w:rsidRPr="00D72F5C">
        <w:rPr>
          <w:bCs/>
          <w:kern w:val="32"/>
        </w:rPr>
        <w:t>раздела.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Закрытые Закупочные процедуры форме проводятся в случае:</w:t>
      </w:r>
    </w:p>
    <w:p w:rsidR="00312E2B" w:rsidRPr="00C8757A" w:rsidRDefault="00910DA2" w:rsidP="00D75C6D">
      <w:pPr>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а) закупки, содержащей сведения, составляющие государственную тайну, при условии, что такие сведения содержатся в Закупочной документации;</w:t>
      </w:r>
    </w:p>
    <w:p w:rsidR="00013D3C" w:rsidRPr="00C8757A" w:rsidRDefault="00910DA2" w:rsidP="00D75C6D">
      <w:pPr>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б)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18.07.2011 № 223-ФЗ;</w:t>
      </w:r>
    </w:p>
    <w:p w:rsidR="00312E2B" w:rsidRPr="00C8757A" w:rsidRDefault="00910DA2" w:rsidP="00D75C6D">
      <w:pPr>
        <w:spacing w:after="0" w:line="240" w:lineRule="auto"/>
        <w:ind w:left="1134"/>
        <w:contextualSpacing/>
        <w:jc w:val="both"/>
        <w:rPr>
          <w:rFonts w:ascii="Times New Roman" w:hAnsi="Times New Roman"/>
          <w:sz w:val="24"/>
          <w:szCs w:val="24"/>
          <w:lang w:eastAsia="ru-RU"/>
        </w:rPr>
      </w:pPr>
      <w:r w:rsidRPr="00D72F5C">
        <w:rPr>
          <w:rFonts w:ascii="Times New Roman" w:hAnsi="Times New Roman"/>
          <w:sz w:val="24"/>
          <w:szCs w:val="24"/>
          <w:lang w:eastAsia="ru-RU"/>
        </w:rPr>
        <w:t>в) закупки, по которым принято решение Правительства РФ в соответствии с пунктом 16 статьи 4 Федерального закона от 18.07.2011 № 223-ФЗ.</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w:t>
      </w:r>
      <w:r w:rsidRPr="00D72F5C">
        <w:rPr>
          <w:bCs/>
          <w:kern w:val="32"/>
        </w:rPr>
        <w:lastRenderedPageBreak/>
        <w:t>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Организатор закупки может потребовать в извещении, чтобы Потенциальные </w:t>
      </w:r>
      <w:r w:rsidR="00F85021">
        <w:rPr>
          <w:bCs/>
          <w:kern w:val="32"/>
        </w:rPr>
        <w:t>у</w:t>
      </w:r>
      <w:r w:rsidRPr="00D72F5C">
        <w:rPr>
          <w:bCs/>
          <w:kern w:val="32"/>
        </w:rPr>
        <w:t xml:space="preserve">частники закупки до получения Закупочной документации заключили с ним соглашение о неразглашении конфиденциальной информации. Указанное соглашение заключается с каждым Потенциальным </w:t>
      </w:r>
      <w:r w:rsidR="00F85021">
        <w:rPr>
          <w:bCs/>
          <w:kern w:val="32"/>
        </w:rPr>
        <w:t>у</w:t>
      </w:r>
      <w:r w:rsidRPr="00D72F5C">
        <w:rPr>
          <w:bCs/>
          <w:kern w:val="32"/>
        </w:rPr>
        <w:t xml:space="preserve">частником закупки. При этом Закупочная документация предоставляется только после подписания Потенциальным </w:t>
      </w:r>
      <w:r w:rsidR="00F85021">
        <w:rPr>
          <w:bCs/>
          <w:kern w:val="32"/>
        </w:rPr>
        <w:t>у</w:t>
      </w:r>
      <w:r w:rsidRPr="00D72F5C">
        <w:rPr>
          <w:bCs/>
          <w:kern w:val="32"/>
        </w:rPr>
        <w:t>частником закупки такого соглашения.</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Изменения, внесенные в Закупочную документацию, а также разъяснения Закупочной документации одновременно (в один день) направляются каждому Участнику такой закупки не позднее одного рабочего дня, со дня принятия такого решения.</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Перечень Потенциальных </w:t>
      </w:r>
      <w:r w:rsidR="00F85021">
        <w:rPr>
          <w:bCs/>
          <w:kern w:val="32"/>
        </w:rPr>
        <w:t>у</w:t>
      </w:r>
      <w:r w:rsidRPr="00D72F5C">
        <w:rPr>
          <w:bCs/>
          <w:kern w:val="32"/>
        </w:rPr>
        <w:t xml:space="preserve">частников закрытых Закупочных процедур определяется решением ЦЗК </w:t>
      </w:r>
      <w:r w:rsidR="001B41FE">
        <w:rPr>
          <w:bCs/>
          <w:kern w:val="32"/>
        </w:rPr>
        <w:t>АО «ТСК»</w:t>
      </w:r>
      <w:r w:rsidRPr="00D72F5C">
        <w:rPr>
          <w:bCs/>
          <w:kern w:val="32"/>
        </w:rPr>
        <w:t xml:space="preserve">. ЦЗК </w:t>
      </w:r>
      <w:r w:rsidR="001B41FE">
        <w:rPr>
          <w:bCs/>
          <w:kern w:val="32"/>
        </w:rPr>
        <w:t>АО «ТСК»</w:t>
      </w:r>
      <w:r w:rsidRPr="00D72F5C">
        <w:rPr>
          <w:bCs/>
          <w:kern w:val="32"/>
        </w:rPr>
        <w:t xml:space="preserve"> своим решением вправе расширить круг Потенциальных </w:t>
      </w:r>
      <w:r w:rsidR="00F85021">
        <w:rPr>
          <w:bCs/>
          <w:kern w:val="32"/>
        </w:rPr>
        <w:t>у</w:t>
      </w:r>
      <w:r w:rsidRPr="00D72F5C">
        <w:rPr>
          <w:bCs/>
          <w:kern w:val="32"/>
        </w:rPr>
        <w:t xml:space="preserve">частников закупки, если какое-либо лицо до истечения срока подачи Заявок письменно изъявит заинтересованность в участии в закрытой Закупочной процедуре. В этом случае Организатор закупки вправе разъяснить такому лицу, что оно окажется в неравном положении с другими заинтересованными лицами из-за более позднего получения Закупочной документации. Если ЦЗК </w:t>
      </w:r>
      <w:r w:rsidR="001B41FE">
        <w:rPr>
          <w:bCs/>
          <w:kern w:val="32"/>
        </w:rPr>
        <w:t>АО «ТСК»</w:t>
      </w:r>
      <w:r w:rsidRPr="00D72F5C">
        <w:rPr>
          <w:bCs/>
          <w:kern w:val="32"/>
        </w:rPr>
        <w:t xml:space="preserve"> согласится расширить круг Потенциальных </w:t>
      </w:r>
      <w:r w:rsidR="00F85021">
        <w:rPr>
          <w:bCs/>
          <w:kern w:val="32"/>
        </w:rPr>
        <w:t>у</w:t>
      </w:r>
      <w:r w:rsidRPr="00D72F5C">
        <w:rPr>
          <w:bCs/>
          <w:kern w:val="32"/>
        </w:rPr>
        <w:t xml:space="preserve">частников закупки, то необходимо затребовать у такого лица подписанное его руководителем (или уполномоченным лицом) письмо, из которого должно четко следовать, что данное лицо по своей инициативе просит включить его в круг Потенциальных </w:t>
      </w:r>
      <w:r w:rsidR="00F85021">
        <w:rPr>
          <w:bCs/>
          <w:kern w:val="32"/>
        </w:rPr>
        <w:t>у</w:t>
      </w:r>
      <w:r w:rsidRPr="00D72F5C">
        <w:rPr>
          <w:bCs/>
          <w:kern w:val="32"/>
        </w:rPr>
        <w:t>частников и не будет предъявлять Организатору закупки претензий, связанных с более поздним получением Закупочной документации.</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Организатор закупки должен принять все меры, чтобы состав Потенциальных </w:t>
      </w:r>
      <w:r w:rsidR="00F85021">
        <w:rPr>
          <w:bCs/>
          <w:kern w:val="32"/>
        </w:rPr>
        <w:t>у</w:t>
      </w:r>
      <w:r w:rsidRPr="00D72F5C">
        <w:rPr>
          <w:bCs/>
          <w:kern w:val="32"/>
        </w:rPr>
        <w:t>частников/Участников закупки оставался конфиденциальной информацией в целях недопущения их сговора.</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Организатор закупки не вправе принимать Заявки от лиц, которых он не приглашал к участию. Такое право может быть предоставлено в Закупочной документации только лицам, подающим Заявку на участие в закупке в составе коллективного Участника закупки.</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Вскрытие Конвертов с Заявками в закрытой Закупочной процедуре может состояться ранее даты, указанной в Закупочной документации, при наличии согласия в письменной форме с этим всех лиц, которым были направлены приглашения принять участие в закрытой Закупочной процедуре.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проведении закрытых Закупочных процедур не допускается осуществление аудио- и видеозаписи.</w:t>
      </w:r>
    </w:p>
    <w:p w:rsidR="00BA7B0C" w:rsidRPr="00D72F5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31" w:name="_Toc409786016"/>
      <w:bookmarkStart w:id="232" w:name="_Toc428869240"/>
      <w:bookmarkStart w:id="233" w:name="_Toc428869429"/>
      <w:bookmarkStart w:id="234" w:name="_Toc428870003"/>
      <w:bookmarkStart w:id="235" w:name="_Ref509582797"/>
      <w:bookmarkStart w:id="236" w:name="_Ref509583094"/>
      <w:bookmarkStart w:id="237" w:name="_Ref509583188"/>
      <w:bookmarkStart w:id="238" w:name="_Ref509583297"/>
      <w:bookmarkStart w:id="239" w:name="_Toc511044721"/>
      <w:r w:rsidRPr="00D72F5C">
        <w:rPr>
          <w:rFonts w:ascii="Times New Roman" w:hAnsi="Times New Roman"/>
          <w:b/>
          <w:bCs/>
          <w:kern w:val="32"/>
          <w:sz w:val="24"/>
          <w:szCs w:val="24"/>
        </w:rPr>
        <w:t>Применение процедуры переторжки</w:t>
      </w:r>
      <w:bookmarkEnd w:id="231"/>
      <w:bookmarkEnd w:id="232"/>
      <w:bookmarkEnd w:id="233"/>
      <w:bookmarkEnd w:id="234"/>
      <w:bookmarkEnd w:id="235"/>
      <w:bookmarkEnd w:id="236"/>
      <w:bookmarkEnd w:id="237"/>
      <w:bookmarkEnd w:id="238"/>
      <w:bookmarkEnd w:id="239"/>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Проведение процедуры переторжки возможно только в том случае, если это предусмотрено Закупочной документацией. Решение о</w:t>
      </w:r>
      <w:r w:rsidR="00910DA2" w:rsidRPr="00D72F5C">
        <w:rPr>
          <w:bCs/>
          <w:kern w:val="32"/>
        </w:rPr>
        <w:t xml:space="preserve"> проведении процедуры переторжки, а также сроках и форме ее проведения принимает Закупочная комиссия. Такое решение должно быть оформлено протоколом.</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Порядок и условия проведения переторжки определяются в Закупочной документации. Переторжка должна проводиться только после предварительной </w:t>
      </w:r>
      <w:r w:rsidRPr="00D72F5C">
        <w:rPr>
          <w:bCs/>
          <w:kern w:val="32"/>
        </w:rPr>
        <w:lastRenderedPageBreak/>
        <w:t>оценки, сравнения и ранжирования не отклоненных Заявок. Переторжка может проводиться неограниченное количество раз.</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К участию в переторжке приглашаются все Участники закупки, чьи Заявки соответствуют требованиям Закупочной документации.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Форма и порядок проведения процедуры переторжки, сроки подачи новых предложений, определенные Закупочной комиссией, указываются в приглашении Участников закупки на процедуру переторжки.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Участник закупки, приглашенный на переторжку, вправе не участвовать в ней, тогда его Заявка остается действующей с ранее объявленной ценой.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Процедура переторжки проводится в очной либо заочной форме.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Процедура переторжки проводится в присутствии не менее чем трех членов Закупочной комиссии с правом голоса.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По ходу проведения переторжки Организатор закупки вправе вести аудио- или видеозапись, о чем заранее уведомляются все лица, участвующие в данной процедуре.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Цены, полученные в ходе процедуры переторжки, оформляются протоколом, который подписывается членами Закупочной комиссии, присутствовавшими на процедуре переторжке, а также при проведении очной процедуры переторжки – представителями Участников закупки, присутствовавшими на процедуре переторжке. В случае отказа от подписания протокола – об этом делается соответствующая запись в протоколе.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Цены, полученные в ходе процедуры переторжки, считаются окончательными.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Участники закупки, участвовавшие в переторжке и снизившие свою цену, обязаны дополнительно представить по запросу Организатора закупки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Предложения Участника закупки по повышению цены не рассматриваются, такой Участник закупки считается не участвовавшим в переторжке, его Заявка остается действующей с ранее объявленной ценой.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После проведения переторжки Закупочная комиссия, учитывая цены, полученные по результатам переторжки, производит окончательную оценку, сопоставление заявок на участие в закупке в соответствии с условиями, установленными Закупочной документацией. Заявки Участников закупки,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40" w:name="_Toc409786017"/>
      <w:bookmarkStart w:id="241" w:name="_Toc428869241"/>
      <w:bookmarkStart w:id="242" w:name="_Toc428869430"/>
      <w:bookmarkStart w:id="243" w:name="_Toc428870004"/>
      <w:bookmarkStart w:id="244" w:name="_Toc511044722"/>
      <w:r w:rsidRPr="00D72F5C">
        <w:rPr>
          <w:rFonts w:ascii="Times New Roman" w:hAnsi="Times New Roman"/>
          <w:b/>
          <w:bCs/>
          <w:kern w:val="32"/>
          <w:sz w:val="24"/>
          <w:szCs w:val="24"/>
        </w:rPr>
        <w:t>Совместные закупки</w:t>
      </w:r>
      <w:bookmarkEnd w:id="240"/>
      <w:bookmarkEnd w:id="241"/>
      <w:bookmarkEnd w:id="242"/>
      <w:bookmarkEnd w:id="243"/>
      <w:bookmarkEnd w:id="244"/>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Совместные закупки могут проводиться при наличии не менее чем у двух Заказчиков потребности в Продукции определенного вида, аналогичных по техничес</w:t>
      </w:r>
      <w:r w:rsidR="00910DA2" w:rsidRPr="00D72F5C">
        <w:rPr>
          <w:bCs/>
          <w:kern w:val="32"/>
        </w:rPr>
        <w:t>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Совместные закупки проводит Организатор закупки (в том числе СЗО) на основании договоров, заключенных с Заказчиками. </w:t>
      </w:r>
      <w:r w:rsidR="00312E2B" w:rsidRPr="00C8757A">
        <w:rPr>
          <w:bCs/>
          <w:kern w:val="32"/>
        </w:rPr>
        <w:t>Совместные закупки могут проводиться для любых Заказчиков, закупочная деятельность которых как попадает, так и не под</w:t>
      </w:r>
      <w:r w:rsidRPr="00D72F5C">
        <w:rPr>
          <w:bCs/>
          <w:kern w:val="32"/>
        </w:rPr>
        <w:t>падает под действие Федерального закона № 223-ФЗ.</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Способ проведения совместной закупки определяется Организатором закупки (СЗО) самостоятельно и без согласования с Заказчиком. Проведение совместной закупки осуществляется по единым правилам, которые установлены положениями о порядке </w:t>
      </w:r>
      <w:r w:rsidRPr="00D72F5C">
        <w:rPr>
          <w:bCs/>
          <w:kern w:val="32"/>
        </w:rPr>
        <w:lastRenderedPageBreak/>
        <w:t xml:space="preserve">проведения регламентированных закупок товаров, работ, услуг для нужд </w:t>
      </w:r>
      <w:r w:rsidR="00BA7B0C">
        <w:rPr>
          <w:bCs/>
          <w:kern w:val="32"/>
        </w:rPr>
        <w:t>З</w:t>
      </w:r>
      <w:r w:rsidRPr="00D72F5C">
        <w:rPr>
          <w:bCs/>
          <w:kern w:val="32"/>
        </w:rPr>
        <w:t xml:space="preserve">аказчиков. </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 xml:space="preserve">В случае наличия различий проведения закупочной процедуры (кроме случаев, предусмотренных </w:t>
      </w:r>
      <w:r w:rsidR="00EA0F78">
        <w:rPr>
          <w:bCs/>
          <w:kern w:val="32"/>
        </w:rPr>
        <w:t>пунктом</w:t>
      </w:r>
      <w:r w:rsidRPr="00D72F5C">
        <w:rPr>
          <w:bCs/>
          <w:kern w:val="32"/>
        </w:rPr>
        <w:t xml:space="preserve"> </w:t>
      </w:r>
      <w:r w:rsidR="00A043F8">
        <w:rPr>
          <w:bCs/>
          <w:kern w:val="32"/>
        </w:rPr>
        <w:fldChar w:fldCharType="begin"/>
      </w:r>
      <w:r w:rsidR="00EA0F78">
        <w:rPr>
          <w:bCs/>
          <w:kern w:val="32"/>
        </w:rPr>
        <w:instrText xml:space="preserve"> REF _Ref509584991 \r \h </w:instrText>
      </w:r>
      <w:r w:rsidR="00A043F8">
        <w:rPr>
          <w:bCs/>
          <w:kern w:val="32"/>
        </w:rPr>
      </w:r>
      <w:r w:rsidR="00A043F8">
        <w:rPr>
          <w:bCs/>
          <w:kern w:val="32"/>
        </w:rPr>
        <w:fldChar w:fldCharType="separate"/>
      </w:r>
      <w:r w:rsidR="00463B93">
        <w:rPr>
          <w:bCs/>
          <w:kern w:val="32"/>
        </w:rPr>
        <w:t>29.3.2</w:t>
      </w:r>
      <w:r w:rsidR="00A043F8">
        <w:rPr>
          <w:bCs/>
          <w:kern w:val="32"/>
        </w:rPr>
        <w:fldChar w:fldCharType="end"/>
      </w:r>
      <w:r w:rsidRPr="00D72F5C">
        <w:rPr>
          <w:bCs/>
          <w:kern w:val="32"/>
        </w:rPr>
        <w:t xml:space="preserve">) в положениях Заказчиков, Заказчики указывают информацию о применяемом Положении о порядке проведения регламентированных закупок товаров, работ, услуг одного из Заказчиков в направляемом Организатору закупки поручении на проведение закупочной процедуры. </w:t>
      </w:r>
    </w:p>
    <w:p w:rsidR="00BA7B0C" w:rsidRDefault="00910DA2" w:rsidP="00D72F5C">
      <w:pPr>
        <w:pStyle w:val="af3"/>
        <w:numPr>
          <w:ilvl w:val="2"/>
          <w:numId w:val="114"/>
        </w:numPr>
        <w:tabs>
          <w:tab w:val="left" w:pos="-3544"/>
        </w:tabs>
        <w:ind w:left="1134" w:hanging="1134"/>
        <w:jc w:val="both"/>
        <w:rPr>
          <w:bCs/>
          <w:kern w:val="32"/>
        </w:rPr>
      </w:pPr>
      <w:bookmarkStart w:id="245" w:name="_Ref509584991"/>
      <w:r w:rsidRPr="00D72F5C">
        <w:rPr>
          <w:bCs/>
          <w:kern w:val="32"/>
        </w:rPr>
        <w:t>В случае проведения закупки для нужд Заказчиков, закупочная деятельность которых как попадает, так и не подпадает под действие Федерального закона № 223-ФЗ, такие Заказчики руководствуются Положением о порядке проведения регламентированных закупок товаров, работ, услуг для нужд одного из Заказчиков, закупочная деятельность которого попадает под действие Федерального закона № 223-ФЗ.</w:t>
      </w:r>
      <w:bookmarkEnd w:id="245"/>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 состав Закупочной комиссии Организатором закупки могут включаться представители </w:t>
      </w:r>
      <w:r w:rsidR="00BA7B0C">
        <w:rPr>
          <w:bCs/>
          <w:kern w:val="32"/>
        </w:rPr>
        <w:t>З</w:t>
      </w:r>
      <w:r w:rsidR="00BA7B0C" w:rsidRPr="00D72F5C">
        <w:rPr>
          <w:bCs/>
          <w:kern w:val="32"/>
        </w:rPr>
        <w:t>аказчиков</w:t>
      </w:r>
      <w:r w:rsidRPr="00D72F5C">
        <w:rPr>
          <w:bCs/>
          <w:kern w:val="32"/>
        </w:rPr>
        <w:t>. Заказчики вправе инициировать включение в состав Закупочной комиссии своего представителя.</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Закупочной документации для каждой стороны совместной закупки указываются наименование Заказчика, количество поставляемой одноименной Продукции, место, условия и сроки (периоды) поставки одноименной Продукции.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Копии протоколов, составленных в ходе проведения совместных закупок, направляются Организатором закупки совместных закупок не позднее дня, следующего за днем подписания указанных протоколов, каждой стороне совместной закупки.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Заключение договоров с Победителем Совместной закупки производится с каждым Заказчиком индивидуально в порядке, установленном Закупочной документацией.</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46" w:name="_Toc409786018"/>
      <w:bookmarkStart w:id="247" w:name="_Toc428869242"/>
      <w:bookmarkStart w:id="248" w:name="_Toc428869431"/>
      <w:bookmarkStart w:id="249" w:name="_Toc428870005"/>
      <w:bookmarkStart w:id="250" w:name="_Toc511044723"/>
      <w:r w:rsidRPr="00D72F5C">
        <w:rPr>
          <w:rFonts w:ascii="Times New Roman" w:hAnsi="Times New Roman"/>
          <w:b/>
          <w:bCs/>
          <w:kern w:val="32"/>
          <w:sz w:val="24"/>
          <w:szCs w:val="24"/>
        </w:rPr>
        <w:t>Комбинированные процедуры закупки</w:t>
      </w:r>
      <w:bookmarkEnd w:id="246"/>
      <w:bookmarkEnd w:id="247"/>
      <w:bookmarkEnd w:id="248"/>
      <w:bookmarkEnd w:id="249"/>
      <w:bookmarkEnd w:id="250"/>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Конкурентные процедуры закупки</w:t>
      </w:r>
      <w:r w:rsidR="00910DA2" w:rsidRPr="00D72F5C">
        <w:rPr>
          <w:bCs/>
          <w:kern w:val="32"/>
        </w:rPr>
        <w:t xml:space="preserve">, проводимые путем комбинации двух способов закупок, при которых информация о потребностях в Продукции </w:t>
      </w:r>
      <w:r w:rsidR="001B41FE">
        <w:rPr>
          <w:bCs/>
          <w:kern w:val="32"/>
        </w:rPr>
        <w:t>АО «ТСК»</w:t>
      </w:r>
      <w:r w:rsidR="00910DA2" w:rsidRPr="00D72F5C">
        <w:rPr>
          <w:bCs/>
          <w:kern w:val="32"/>
        </w:rPr>
        <w:t xml:space="preserve"> сообщается неограниченному кругу лиц путем размещения на Интернет-ресурсах извещения о закупке. Победителями закупки признаются Участники закупки</w:t>
      </w:r>
      <w:r w:rsidR="004A6353">
        <w:rPr>
          <w:bCs/>
          <w:kern w:val="32"/>
        </w:rPr>
        <w:t>,</w:t>
      </w:r>
      <w:r w:rsidR="00910DA2" w:rsidRPr="00D72F5C">
        <w:rPr>
          <w:bCs/>
          <w:kern w:val="32"/>
        </w:rPr>
        <w:t xml:space="preserve"> с которыми по результатам первого этапа процедуры были заключены рамочные соглашения для поставок определенной Продукции на срок до трех лет, и на процедурах второго этапа предложили наиболее низкую цену договора и/или наилучшие условия исполнения договора, условий поставки, условий оказания услуг, выполнения работ.</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Закупка Продукции путем применения комбинированных процедур закупки проводится в случае, когда для Заказчика важны несколько условий исполнения договора по номенклатуре постоянно потребляемой Продукции, при этом невозможно точно определить объем и/или цену этой Продукции на среднесрочный период, а также в иных случаях.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Рамочные соглашения с указанием предельной стоимости соглашения заключаются с Участниками закупки, подавшими Заявки на участие в первом этапе процедуры, которые признаны соответствующими Закупочной документации, если иное не предусмотрено в Закупочной документации.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возникновении у Заказчика потребности по предмету закупки, с четким определением объема данной потребности, Организатор закупки проводит второй этап процедуры.</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Организатор закупки размещает извещение о проведении второго этапа в соответствии с требованиями раздела </w:t>
      </w:r>
      <w:r w:rsidR="00A043F8">
        <w:rPr>
          <w:bCs/>
          <w:kern w:val="32"/>
        </w:rPr>
        <w:fldChar w:fldCharType="begin"/>
      </w:r>
      <w:r w:rsidR="00EA4E33">
        <w:rPr>
          <w:bCs/>
          <w:kern w:val="32"/>
        </w:rPr>
        <w:instrText xml:space="preserve"> REF _Ref509582655 \r \h </w:instrText>
      </w:r>
      <w:r w:rsidR="00A043F8">
        <w:rPr>
          <w:bCs/>
          <w:kern w:val="32"/>
        </w:rPr>
      </w:r>
      <w:r w:rsidR="00A043F8">
        <w:rPr>
          <w:bCs/>
          <w:kern w:val="32"/>
        </w:rPr>
        <w:fldChar w:fldCharType="separate"/>
      </w:r>
      <w:r w:rsidR="00463B93">
        <w:rPr>
          <w:bCs/>
          <w:kern w:val="32"/>
        </w:rPr>
        <w:t>9</w:t>
      </w:r>
      <w:r w:rsidR="00A043F8">
        <w:rPr>
          <w:bCs/>
          <w:kern w:val="32"/>
        </w:rPr>
        <w:fldChar w:fldCharType="end"/>
      </w:r>
      <w:r w:rsidRPr="00D72F5C">
        <w:rPr>
          <w:bCs/>
          <w:kern w:val="32"/>
        </w:rPr>
        <w:t xml:space="preserve"> «Информационное обеспечение закупок» настоящего Положения и адресно направляет информацию о возникшей </w:t>
      </w:r>
      <w:r w:rsidRPr="00D72F5C">
        <w:rPr>
          <w:bCs/>
          <w:kern w:val="32"/>
        </w:rPr>
        <w:lastRenderedPageBreak/>
        <w:t>потребности всем Участникам закупки, с которыми по результатам первого этапа процедуры были заключены рамочные соглашения. При этом извещение о проведении второго этапа в обязательном порядке указываются сведения об ограниченном участии круга лиц.</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Организатор закупки по итогам второго этапа процедуры проводит экспертную оценку предложений, на основании которой определяется Победитель.</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на второй этап процедуры вышел один Участник из числа Участников, с которыми заключено рамочное соглашение по итогам первого этапа, и его предложение соответствует установленным требованиям, такая процедура считается состоявшейся и победителем признается Участник, подавший предложение на второй этап процедуры.</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51" w:name="_Toc409786019"/>
      <w:bookmarkStart w:id="252" w:name="_Toc428869243"/>
      <w:bookmarkStart w:id="253" w:name="_Toc428869432"/>
      <w:bookmarkStart w:id="254" w:name="_Toc428870006"/>
      <w:bookmarkStart w:id="255" w:name="_Toc511044724"/>
      <w:r w:rsidRPr="00D72F5C">
        <w:rPr>
          <w:rFonts w:ascii="Times New Roman" w:hAnsi="Times New Roman"/>
          <w:b/>
          <w:bCs/>
          <w:kern w:val="32"/>
          <w:sz w:val="24"/>
          <w:szCs w:val="24"/>
        </w:rPr>
        <w:t>Реестр недобросовестных Поставщиков</w:t>
      </w:r>
      <w:bookmarkEnd w:id="251"/>
      <w:bookmarkEnd w:id="252"/>
      <w:bookmarkEnd w:id="253"/>
      <w:bookmarkEnd w:id="254"/>
      <w:bookmarkEnd w:id="255"/>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Перечень сведений, включаемых в Реестр недобросовестных Поставщиков, порядок направления </w:t>
      </w:r>
      <w:r w:rsidR="001B41FE">
        <w:rPr>
          <w:bCs/>
          <w:kern w:val="32"/>
        </w:rPr>
        <w:t>АО «ТСК»</w:t>
      </w:r>
      <w:r w:rsidRPr="00C8757A">
        <w:rPr>
          <w:bCs/>
          <w:kern w:val="32"/>
        </w:rPr>
        <w:t xml:space="preserve">м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w:t>
      </w:r>
      <w:r w:rsidR="00910DA2" w:rsidRPr="00D72F5C">
        <w:rPr>
          <w:bCs/>
          <w:kern w:val="32"/>
        </w:rPr>
        <w:t>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
    <w:p w:rsidR="00BA7B0C" w:rsidRDefault="001B41FE" w:rsidP="00D72F5C">
      <w:pPr>
        <w:pStyle w:val="af3"/>
        <w:numPr>
          <w:ilvl w:val="1"/>
          <w:numId w:val="114"/>
        </w:numPr>
        <w:tabs>
          <w:tab w:val="left" w:pos="1134"/>
        </w:tabs>
        <w:ind w:left="1134" w:hanging="1134"/>
        <w:jc w:val="both"/>
        <w:rPr>
          <w:bCs/>
          <w:kern w:val="32"/>
        </w:rPr>
      </w:pPr>
      <w:r>
        <w:rPr>
          <w:bCs/>
          <w:kern w:val="32"/>
        </w:rPr>
        <w:t>АО «ТСК»</w:t>
      </w:r>
      <w:r w:rsidR="00910DA2" w:rsidRPr="00D72F5C">
        <w:rPr>
          <w:bCs/>
          <w:kern w:val="32"/>
        </w:rPr>
        <w:t xml:space="preserve"> вправе вести свой реестр поставщиков Продукции и реестр недобросовестных поставщиков Продукции. Включение поставщиков в реестр недобросовестных поставщиков Продукции может являться основанием для отклонения заявок Участников Закупочной процедуры.</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56" w:name="_Toc409786020"/>
      <w:bookmarkStart w:id="257" w:name="_Toc428869244"/>
      <w:bookmarkStart w:id="258" w:name="_Toc428869433"/>
      <w:bookmarkStart w:id="259" w:name="_Toc428870007"/>
      <w:bookmarkStart w:id="260" w:name="_Toc511044725"/>
      <w:r w:rsidRPr="00D72F5C">
        <w:rPr>
          <w:rFonts w:ascii="Times New Roman" w:hAnsi="Times New Roman"/>
          <w:b/>
          <w:bCs/>
          <w:kern w:val="32"/>
          <w:sz w:val="24"/>
          <w:szCs w:val="24"/>
        </w:rPr>
        <w:t xml:space="preserve">Единая информационная система закупок </w:t>
      </w:r>
      <w:r w:rsidR="001B41FE">
        <w:rPr>
          <w:rFonts w:ascii="Times New Roman" w:hAnsi="Times New Roman"/>
          <w:b/>
          <w:bCs/>
          <w:kern w:val="32"/>
          <w:sz w:val="24"/>
          <w:szCs w:val="24"/>
        </w:rPr>
        <w:t>АО «ТСК»</w:t>
      </w:r>
      <w:bookmarkEnd w:id="256"/>
      <w:bookmarkEnd w:id="257"/>
      <w:bookmarkEnd w:id="258"/>
      <w:bookmarkEnd w:id="259"/>
      <w:bookmarkEnd w:id="260"/>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Единая информационная система закупок </w:t>
      </w:r>
      <w:r w:rsidR="001B41FE">
        <w:rPr>
          <w:bCs/>
          <w:kern w:val="32"/>
        </w:rPr>
        <w:t>АО «ТСК»</w:t>
      </w:r>
      <w:r w:rsidR="00910DA2" w:rsidRPr="00D72F5C">
        <w:rPr>
          <w:bCs/>
          <w:kern w:val="32"/>
        </w:rPr>
        <w:t xml:space="preserve"> (ЕИСЗ) должна обеспечивать полную или частичную автоматизацию процессов, происходящих в Закупочной деятельности </w:t>
      </w:r>
      <w:r w:rsidR="001B41FE">
        <w:rPr>
          <w:bCs/>
          <w:kern w:val="32"/>
        </w:rPr>
        <w:t>АО «ТСК»</w:t>
      </w:r>
      <w:r w:rsidR="00910DA2" w:rsidRPr="00D72F5C">
        <w:rPr>
          <w:bCs/>
          <w:kern w:val="32"/>
        </w:rPr>
        <w:t xml:space="preserve">, а также автоматически формировать аналитическую информацию и отчетность. Указанная система может являться как полностью автономной, так и частью более масштабной автоматизированной системы, используемой в </w:t>
      </w:r>
      <w:r w:rsidR="001B41FE">
        <w:rPr>
          <w:bCs/>
          <w:kern w:val="32"/>
        </w:rPr>
        <w:t>АО «ТСК»</w:t>
      </w:r>
      <w:r w:rsidR="00910DA2" w:rsidRPr="00D72F5C">
        <w:rPr>
          <w:bCs/>
          <w:kern w:val="32"/>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Единая информационная система закупок </w:t>
      </w:r>
      <w:r w:rsidR="001B41FE">
        <w:rPr>
          <w:bCs/>
          <w:kern w:val="32"/>
        </w:rPr>
        <w:t>АО «ТСК»</w:t>
      </w:r>
      <w:r w:rsidRPr="00D72F5C">
        <w:rPr>
          <w:bCs/>
          <w:kern w:val="32"/>
        </w:rPr>
        <w:t xml:space="preserve"> должна основываться на нормах настоящего Положения, а также иных внутренних нормативных документов </w:t>
      </w:r>
      <w:r w:rsidR="001B41FE">
        <w:rPr>
          <w:bCs/>
          <w:kern w:val="32"/>
        </w:rPr>
        <w:t>АО «ТСК»</w:t>
      </w:r>
      <w:r w:rsidRPr="00D72F5C">
        <w:rPr>
          <w:bCs/>
          <w:kern w:val="32"/>
        </w:rPr>
        <w:t xml:space="preserve">, регламентирующих Закупочную деятельность. Порядок и условия применения настоящего положения устанавливаются внутренними нормативными документами </w:t>
      </w:r>
      <w:r w:rsidR="001B41FE">
        <w:rPr>
          <w:bCs/>
          <w:kern w:val="32"/>
        </w:rPr>
        <w:t>АО «ТСК»</w:t>
      </w:r>
      <w:r w:rsidRPr="00D72F5C">
        <w:rPr>
          <w:bCs/>
          <w:kern w:val="32"/>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К взаимодействию ЕИСЗ с ЕИС предъявляются следующие требования:</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1) порядок формирования электронных документов, подлежащих размещению в ЕИСЗ, информационные технологии и технические средства, применяемые при создании и эксплуатации ЕИСЗ, должны обеспечивать возможность взаимодействия ЕИСЗ с ЕИС. Если формирование таких электронных документов осуществляется в ЕИСЗ, исчисление сроков размещения таких электронных документов в ЕИС начинается с момента фиксации времени поступления таких электронных документов в ЕИС;</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2) в ЕИСЗ в соответствии с порядком пользования ЕИС, установление которого предусмотрено частью 6 статьи 4 Федерального закона от 05.04.2013 № 44-ФЗ, подлежат применению справочники, реестры и классификаторы, используемые в ЕИС;</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 xml:space="preserve">3) обмен информацией между ЕИСЗ и ЕИС, способы, сроки (периодичность) передачи информации по защищенным каналам связи в рамках этого обмена </w:t>
      </w:r>
      <w:r w:rsidRPr="00D72F5C">
        <w:rPr>
          <w:rFonts w:ascii="Times New Roman" w:hAnsi="Times New Roman"/>
          <w:bCs/>
          <w:kern w:val="32"/>
          <w:sz w:val="24"/>
          <w:szCs w:val="24"/>
        </w:rPr>
        <w:lastRenderedPageBreak/>
        <w:t>определяются порядком пользования ЕИС, установление которого предусмотрено частью 6 статьи 4 Федерального закона от 0.04.2013 № 44-ФЗ;</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4) электронные документы, передаваемые из ЕИСЗ в ЕИС, подписываются электронной подписью.</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информация о закупке, размещенная в ЕИСЗ, не соответствует информации об этой закупке, размещенной в ЕИС, приоритет имеет информация, размещенная в ЕИС.</w:t>
      </w:r>
    </w:p>
    <w:p w:rsidR="00BA7B0C" w:rsidRDefault="00BA7B0C" w:rsidP="00D72F5C">
      <w:pPr>
        <w:tabs>
          <w:tab w:val="left" w:pos="1134"/>
        </w:tabs>
        <w:spacing w:after="0" w:line="240" w:lineRule="auto"/>
        <w:jc w:val="both"/>
        <w:rPr>
          <w:rFonts w:ascii="Times New Roman" w:hAnsi="Times New Roman"/>
          <w:bCs/>
          <w:kern w:val="32"/>
          <w:sz w:val="24"/>
          <w:szCs w:val="24"/>
        </w:rPr>
      </w:pPr>
    </w:p>
    <w:p w:rsidR="00BA7B0C" w:rsidRPr="00D72F5C" w:rsidRDefault="00910DA2" w:rsidP="00D72F5C">
      <w:pPr>
        <w:tabs>
          <w:tab w:val="left" w:pos="426"/>
          <w:tab w:val="left" w:pos="9498"/>
        </w:tabs>
        <w:spacing w:after="0" w:line="240" w:lineRule="auto"/>
        <w:ind w:right="282"/>
        <w:jc w:val="both"/>
        <w:outlineLvl w:val="0"/>
        <w:rPr>
          <w:rFonts w:ascii="Times New Roman" w:hAnsi="Times New Roman"/>
          <w:b/>
          <w:bCs/>
          <w:iCs/>
          <w:noProof/>
          <w:snapToGrid w:val="0"/>
          <w:kern w:val="32"/>
          <w:sz w:val="24"/>
          <w:szCs w:val="24"/>
          <w:lang w:eastAsia="ru-RU"/>
        </w:rPr>
      </w:pPr>
      <w:bookmarkStart w:id="261" w:name="_Toc409786021"/>
      <w:bookmarkStart w:id="262" w:name="_Toc428869245"/>
      <w:bookmarkStart w:id="263" w:name="_Toc428869434"/>
      <w:bookmarkStart w:id="264" w:name="_Toc428870008"/>
      <w:bookmarkStart w:id="265" w:name="_Toc511044726"/>
      <w:r w:rsidRPr="00D72F5C">
        <w:rPr>
          <w:rFonts w:ascii="Times New Roman" w:hAnsi="Times New Roman"/>
          <w:b/>
          <w:bCs/>
          <w:iCs/>
          <w:noProof/>
          <w:snapToGrid w:val="0"/>
          <w:kern w:val="32"/>
          <w:sz w:val="24"/>
          <w:szCs w:val="24"/>
          <w:lang w:eastAsia="ru-RU"/>
        </w:rPr>
        <w:t>Глава III. Особенности участия субъектов малого и среднего предпринимательства в закупках</w:t>
      </w:r>
      <w:bookmarkEnd w:id="261"/>
      <w:bookmarkEnd w:id="262"/>
      <w:bookmarkEnd w:id="263"/>
      <w:bookmarkEnd w:id="264"/>
      <w:bookmarkEnd w:id="265"/>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66" w:name="_Toc511044727"/>
      <w:r w:rsidRPr="00D72F5C">
        <w:rPr>
          <w:rFonts w:ascii="Times New Roman" w:hAnsi="Times New Roman"/>
          <w:b/>
          <w:bCs/>
          <w:kern w:val="32"/>
          <w:sz w:val="24"/>
          <w:szCs w:val="24"/>
        </w:rPr>
        <w:t>Общие положения, определяющие особенности участия субъектов МСП в закупках</w:t>
      </w:r>
      <w:bookmarkEnd w:id="266"/>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Особенности участия субъектов МСП в закупках, Участниками которых могут являться только субъекты МСП  устанавливаются Федеральным законом № 223 – ФЗ,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от 11.12.2014 № 1352 (далее – Положение об особенностях участия субъектов МСП в закупках) и настоящей Главой.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Для проведения закупок, Участниками которых являются только субъекты МСП, Заказчик обязан утвердить перечень Продукции, закупка которой осуществляется у субъектов МСП (далее - Перечень). Перечень подлежит размещению на корпоративном сайте Заказчика и в единой информационной системе в сфере закупок товаров, работ, услуг для обеспечения государственных и муниципальных нужд (zakupki.gov.ru) (далее - единая информационная система) или до ввода в эксплуатацию единой информационной системы на Интернет-ресурсах.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Заказчик не обязан осуществлять закупки товаров, работ, услуг у субъектов МСП, включенных в Перечень в случаях:</w:t>
      </w:r>
    </w:p>
    <w:p w:rsidR="00BA7B0C" w:rsidRDefault="00910DA2" w:rsidP="00D72F5C">
      <w:pPr>
        <w:autoSpaceDE w:val="0"/>
        <w:autoSpaceDN w:val="0"/>
        <w:adjustRightInd w:val="0"/>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а) если заключение таких договоров, отнесены к исключениям, установленным Положением об особенностях участия субъектов МСП в закупках;</w:t>
      </w:r>
    </w:p>
    <w:p w:rsidR="00BA7B0C" w:rsidRDefault="00910DA2" w:rsidP="00D72F5C">
      <w:pPr>
        <w:autoSpaceDE w:val="0"/>
        <w:autoSpaceDN w:val="0"/>
        <w:adjustRightInd w:val="0"/>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б) если закупка товаров, работ, услуг осуществляется в составе комплексной закупки и/или в составе одного лота, где они технологически и функционально связаны с иными товарами, работами, услугами, не включенными в перечень;</w:t>
      </w:r>
    </w:p>
    <w:p w:rsidR="00BA7B0C" w:rsidRDefault="00910DA2" w:rsidP="00D72F5C">
      <w:pPr>
        <w:autoSpaceDE w:val="0"/>
        <w:autoSpaceDN w:val="0"/>
        <w:adjustRightInd w:val="0"/>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в) если при осуществлении закупки, Участниками которой могут быть только субъекты малого и среднего предпринимательства, Заказчиком, по истечении срока приема заявок, принято решение осуществить закупку на общих основаниях в случаях, установленных пунктами 21 и 22 Положения об особенностях участия субъектов МСП;</w:t>
      </w:r>
    </w:p>
    <w:p w:rsidR="00BA7B0C" w:rsidRDefault="00910DA2" w:rsidP="00D72F5C">
      <w:pPr>
        <w:autoSpaceDE w:val="0"/>
        <w:autoSpaceDN w:val="0"/>
        <w:adjustRightInd w:val="0"/>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г) достижения годовых показателей закупок у субъектов МСП в объеме, установленном Правительством Российской Федерации, на момент осуществления закупки.</w:t>
      </w:r>
    </w:p>
    <w:p w:rsidR="00BA7B0C" w:rsidRDefault="00910DA2" w:rsidP="00D72F5C">
      <w:pPr>
        <w:autoSpaceDE w:val="0"/>
        <w:autoSpaceDN w:val="0"/>
        <w:adjustRightInd w:val="0"/>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д) в иных случаях, указанных в Закупочной документации.</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Потенциальные </w:t>
      </w:r>
      <w:r w:rsidR="00F85021">
        <w:rPr>
          <w:bCs/>
          <w:kern w:val="32"/>
        </w:rPr>
        <w:t>у</w:t>
      </w:r>
      <w:r w:rsidRPr="00D72F5C">
        <w:rPr>
          <w:bCs/>
          <w:kern w:val="32"/>
        </w:rPr>
        <w:t xml:space="preserve">частники закупки, осуществляемой в соответствии с подпунктом «б» пункта 4 Положения об особенностях участия субъектов МСП в закупках, и привлекаемые Потенциальными </w:t>
      </w:r>
      <w:r w:rsidR="00F85021">
        <w:rPr>
          <w:bCs/>
          <w:kern w:val="32"/>
        </w:rPr>
        <w:t>у</w:t>
      </w:r>
      <w:r w:rsidRPr="00D72F5C">
        <w:rPr>
          <w:bCs/>
          <w:kern w:val="32"/>
        </w:rPr>
        <w:t>частниками закупки, осуществляемой в соответствии с подпунктом «в» пункта 4 Положения об особенностях участия субъектов МСП в закупках, субподрядчики (соисполнители) из числа субъектов МСП обязаны декларировать в заявках на участие в закупках свою принадлежность к субъектам МСП в порядке, определенном Положением об особенностях участия субъектов МСП в закупках.</w:t>
      </w:r>
    </w:p>
    <w:p w:rsidR="00BA7B0C" w:rsidRPr="00D72F5C" w:rsidRDefault="00910DA2" w:rsidP="00D72F5C">
      <w:pPr>
        <w:pStyle w:val="af3"/>
        <w:numPr>
          <w:ilvl w:val="1"/>
          <w:numId w:val="114"/>
        </w:numPr>
        <w:tabs>
          <w:tab w:val="left" w:pos="1134"/>
        </w:tabs>
        <w:ind w:left="1134" w:hanging="1134"/>
        <w:jc w:val="both"/>
        <w:rPr>
          <w:bCs/>
          <w:kern w:val="32"/>
        </w:rPr>
      </w:pPr>
      <w:bookmarkStart w:id="267" w:name="_Toc409786025"/>
      <w:bookmarkStart w:id="268" w:name="_Toc428869249"/>
      <w:bookmarkStart w:id="269" w:name="_Toc428869438"/>
      <w:bookmarkStart w:id="270" w:name="_Toc428870012"/>
      <w:r w:rsidRPr="00D72F5C">
        <w:rPr>
          <w:bCs/>
          <w:kern w:val="32"/>
        </w:rPr>
        <w:lastRenderedPageBreak/>
        <w:t>Особенности осуществления закупки в электронной форме, Участниками которой могут быть только субъекты малого и среднего предпринимательства:</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Закупки с участием субъектов МСП осуществляются исключительно в форме электронных торгов на ЭТП, функционирующей в соответствии с едиными требованиями, предусмотренными Федеральным законом от 05.04.2013 № 44-ФЗ, и дополнительными требованиями, установленными Правительством Российской Федерацией.</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Субъекты МСП получают аккредитацию на электронной площадке в порядке, установленном Федеральным законом от 05.04.2013 № 44-ФЗ.</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Обеспечение Заявок на участие в закупках</w:t>
      </w:r>
      <w:r w:rsidR="00D75C6D">
        <w:rPr>
          <w:bCs/>
          <w:kern w:val="32"/>
        </w:rPr>
        <w:t>:</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При осуществлении Закупки с участием субъектов МСП обеспечение заявок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может предоставляться Участниками такой закупки путем внесения денежных средств или предоставления банковской гарантии. Выбор способа обеспечения заявки осуществляется Участником такой закупки.</w:t>
      </w:r>
    </w:p>
    <w:p w:rsidR="00BA7B0C" w:rsidRPr="00D72F5C" w:rsidRDefault="00910DA2" w:rsidP="00D72F5C">
      <w:pPr>
        <w:pStyle w:val="af3"/>
        <w:numPr>
          <w:ilvl w:val="2"/>
          <w:numId w:val="114"/>
        </w:numPr>
        <w:tabs>
          <w:tab w:val="left" w:pos="-3544"/>
        </w:tabs>
        <w:ind w:left="1134" w:hanging="1134"/>
        <w:jc w:val="both"/>
        <w:rPr>
          <w:bCs/>
          <w:kern w:val="32"/>
        </w:rPr>
      </w:pPr>
      <w:bookmarkStart w:id="271" w:name="_Ref509584062"/>
      <w:r w:rsidRPr="00D72F5C">
        <w:rPr>
          <w:bCs/>
          <w:kern w:val="32"/>
        </w:rPr>
        <w:t>При осуществлении Закупки с участием субъектов МСП денежные средства, предназначенные для обеспечения заявки,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05.04.2013 № 44-ФЗ (далее – специальный банковский счет).</w:t>
      </w:r>
      <w:bookmarkEnd w:id="271"/>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 xml:space="preserve">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закупок с участием субъектов МСП открывают в соответствии с пунктом </w:t>
      </w:r>
      <w:r w:rsidR="00A043F8">
        <w:rPr>
          <w:bCs/>
          <w:kern w:val="32"/>
        </w:rPr>
        <w:fldChar w:fldCharType="begin"/>
      </w:r>
      <w:r w:rsidR="00EA4E33">
        <w:rPr>
          <w:bCs/>
          <w:kern w:val="32"/>
        </w:rPr>
        <w:instrText xml:space="preserve"> REF _Ref509584062 \r \h </w:instrText>
      </w:r>
      <w:r w:rsidR="00A043F8">
        <w:rPr>
          <w:bCs/>
          <w:kern w:val="32"/>
        </w:rPr>
      </w:r>
      <w:r w:rsidR="00A043F8">
        <w:rPr>
          <w:bCs/>
          <w:kern w:val="32"/>
        </w:rPr>
        <w:fldChar w:fldCharType="separate"/>
      </w:r>
      <w:r w:rsidR="00463B93">
        <w:rPr>
          <w:bCs/>
          <w:kern w:val="32"/>
        </w:rPr>
        <w:t>33.6.2</w:t>
      </w:r>
      <w:r w:rsidR="00A043F8">
        <w:rPr>
          <w:bCs/>
          <w:kern w:val="32"/>
        </w:rPr>
        <w:fldChar w:fldCharType="end"/>
      </w:r>
      <w:r w:rsidRPr="00D72F5C">
        <w:rPr>
          <w:bCs/>
          <w:kern w:val="32"/>
        </w:rPr>
        <w:t xml:space="preserve"> настоящего Положения специальные банковские счета, утверждаются Правительством Российской Федерации.</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 xml:space="preserve">В течение одного часа с момента окончания срока подачи заявок на участие в закупке с участием субъектов 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w:t>
      </w:r>
      <w:r w:rsidRPr="00D72F5C">
        <w:rPr>
          <w:bCs/>
          <w:kern w:val="32"/>
        </w:rPr>
        <w:lastRenderedPageBreak/>
        <w:t>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указанным основаниям,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Участник закупки с участием субъектов МСП вправе распоряжаться денежными средствами, которые находятся на специальном банковском счете и в отношении которых не осуществлено блокирование.</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Денежные средства, внесенные на специальный банковский счет в качестве обеспечения заявок на участие в Закупке с участием субъектов МСП, перечисляются на счет заказчика, указанный в Закупочной документации, в случае уклонения, в том числе непредоставления или предоставления с нарушением условий, установленных Закупочной документацией,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BA7B0C" w:rsidRPr="00D72F5C" w:rsidRDefault="00BA7B0C" w:rsidP="00D72F5C">
      <w:pPr>
        <w:spacing w:after="0" w:line="240" w:lineRule="auto"/>
        <w:outlineLvl w:val="0"/>
        <w:rPr>
          <w:rFonts w:ascii="Times New Roman" w:hAnsi="Times New Roman"/>
          <w:b/>
          <w:sz w:val="24"/>
          <w:szCs w:val="24"/>
        </w:rPr>
      </w:pPr>
    </w:p>
    <w:p w:rsidR="00BA7B0C" w:rsidRPr="00D72F5C" w:rsidRDefault="00910DA2" w:rsidP="00D72F5C">
      <w:pPr>
        <w:spacing w:after="0" w:line="240" w:lineRule="auto"/>
        <w:outlineLvl w:val="0"/>
        <w:rPr>
          <w:rFonts w:ascii="Times New Roman" w:hAnsi="Times New Roman"/>
          <w:b/>
          <w:sz w:val="24"/>
          <w:szCs w:val="24"/>
        </w:rPr>
      </w:pPr>
      <w:bookmarkStart w:id="272" w:name="_Toc511044728"/>
      <w:r w:rsidRPr="00D72F5C">
        <w:rPr>
          <w:rFonts w:ascii="Times New Roman" w:hAnsi="Times New Roman"/>
          <w:b/>
          <w:sz w:val="24"/>
          <w:szCs w:val="24"/>
        </w:rPr>
        <w:t>Глава I</w:t>
      </w:r>
      <w:r w:rsidRPr="00D72F5C">
        <w:rPr>
          <w:rFonts w:ascii="Times New Roman" w:hAnsi="Times New Roman"/>
          <w:b/>
          <w:sz w:val="24"/>
          <w:szCs w:val="24"/>
          <w:lang w:val="en-US"/>
        </w:rPr>
        <w:t>V</w:t>
      </w:r>
      <w:r w:rsidRPr="00D72F5C">
        <w:rPr>
          <w:rFonts w:ascii="Times New Roman" w:hAnsi="Times New Roman"/>
          <w:b/>
          <w:sz w:val="24"/>
          <w:szCs w:val="24"/>
        </w:rPr>
        <w:t>. Общие требования к отборочным и оценочным критериям в процессе закупки</w:t>
      </w:r>
      <w:bookmarkEnd w:id="267"/>
      <w:bookmarkEnd w:id="268"/>
      <w:bookmarkEnd w:id="269"/>
      <w:bookmarkEnd w:id="270"/>
      <w:bookmarkEnd w:id="272"/>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73" w:name="_Toc409786026"/>
      <w:bookmarkStart w:id="274" w:name="_Toc428869250"/>
      <w:bookmarkStart w:id="275" w:name="_Toc428869439"/>
      <w:bookmarkStart w:id="276" w:name="_Toc428870013"/>
      <w:bookmarkStart w:id="277" w:name="_Toc511044729"/>
      <w:r w:rsidRPr="00D72F5C">
        <w:rPr>
          <w:rFonts w:ascii="Times New Roman" w:hAnsi="Times New Roman"/>
          <w:b/>
          <w:bCs/>
          <w:kern w:val="32"/>
          <w:sz w:val="24"/>
          <w:szCs w:val="24"/>
        </w:rPr>
        <w:t>Отборочные и оценочные критерии</w:t>
      </w:r>
      <w:bookmarkEnd w:id="273"/>
      <w:bookmarkEnd w:id="274"/>
      <w:bookmarkEnd w:id="275"/>
      <w:bookmarkEnd w:id="276"/>
      <w:bookmarkEnd w:id="277"/>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Отборочные критерии, в целях признания Заявок </w:t>
      </w:r>
      <w:r w:rsidR="00910DA2" w:rsidRPr="00D72F5C">
        <w:rPr>
          <w:bCs/>
          <w:kern w:val="32"/>
        </w:rPr>
        <w:t>Участников закупки, соответствующими условиям закупки (отклонения Заявок), а также оценочные критерии, в целях сопоставления Заявок Участников закупки и их ранжирования по степени предпочтительности для Заказчика, устанавливаются в Закупочной документации.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Победитель закупки определяется Закупочной комиссией в соответствии с критериями оценки и порядком оценки и сопоставления Заявок, установленными в Закупочной документации.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Применение критериев к Заявке, а также порядка оценки и сопоставления Заявок, неотраженных в Закупочной документации не допускается.</w:t>
      </w:r>
    </w:p>
    <w:p w:rsidR="00BA7B0C" w:rsidRDefault="00BA7B0C" w:rsidP="00D72F5C">
      <w:pPr>
        <w:tabs>
          <w:tab w:val="left" w:pos="1134"/>
        </w:tabs>
        <w:spacing w:after="0" w:line="240" w:lineRule="auto"/>
        <w:ind w:left="1134"/>
        <w:contextualSpacing/>
        <w:jc w:val="both"/>
        <w:rPr>
          <w:rFonts w:ascii="Times New Roman" w:hAnsi="Times New Roman"/>
          <w:bCs/>
          <w:kern w:val="32"/>
          <w:sz w:val="24"/>
          <w:szCs w:val="24"/>
        </w:rPr>
      </w:pPr>
    </w:p>
    <w:p w:rsidR="00BA7B0C" w:rsidRPr="00C31E89" w:rsidRDefault="00910DA2" w:rsidP="00C31E89">
      <w:pPr>
        <w:numPr>
          <w:ilvl w:val="0"/>
          <w:numId w:val="114"/>
        </w:numPr>
        <w:tabs>
          <w:tab w:val="left" w:pos="1134"/>
        </w:tabs>
        <w:spacing w:after="0" w:line="240" w:lineRule="auto"/>
        <w:ind w:left="1134" w:hanging="1134"/>
        <w:jc w:val="both"/>
        <w:outlineLvl w:val="0"/>
        <w:rPr>
          <w:bCs/>
          <w:kern w:val="32"/>
        </w:rPr>
      </w:pPr>
      <w:bookmarkStart w:id="278" w:name="_Toc409786027"/>
      <w:bookmarkStart w:id="279" w:name="_Toc428869251"/>
      <w:bookmarkStart w:id="280" w:name="_Toc428869440"/>
      <w:bookmarkStart w:id="281" w:name="_Toc428870014"/>
      <w:bookmarkStart w:id="282" w:name="_Toc511044730"/>
      <w:r w:rsidRPr="001B45C4">
        <w:rPr>
          <w:rFonts w:ascii="Times New Roman" w:hAnsi="Times New Roman"/>
          <w:b/>
          <w:bCs/>
          <w:kern w:val="32"/>
          <w:sz w:val="24"/>
          <w:szCs w:val="24"/>
        </w:rPr>
        <w:t>Отборочные критерии</w:t>
      </w:r>
      <w:bookmarkEnd w:id="278"/>
      <w:bookmarkEnd w:id="279"/>
      <w:bookmarkEnd w:id="280"/>
      <w:bookmarkEnd w:id="281"/>
      <w:bookmarkEnd w:id="282"/>
    </w:p>
    <w:p w:rsidR="00BA7B0C" w:rsidRDefault="00910DA2" w:rsidP="001B45C4">
      <w:pPr>
        <w:pStyle w:val="af3"/>
        <w:numPr>
          <w:ilvl w:val="1"/>
          <w:numId w:val="114"/>
        </w:numPr>
        <w:tabs>
          <w:tab w:val="left" w:pos="1134"/>
        </w:tabs>
        <w:ind w:left="1134" w:hanging="1134"/>
        <w:jc w:val="both"/>
        <w:rPr>
          <w:bCs/>
          <w:kern w:val="32"/>
        </w:rPr>
      </w:pPr>
      <w:r w:rsidRPr="00D72F5C">
        <w:rPr>
          <w:bCs/>
          <w:kern w:val="32"/>
        </w:rPr>
        <w:t>соответствие Заявки по своему составу и (или) оформлению требованиям Закупочной документации;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соответствие Участника закупки требованиям, установленным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соответствие заявленных Участником закупки субподрядчиков (соисполнителей) требованиям, в случае их установления в закупочной документации;</w:t>
      </w:r>
    </w:p>
    <w:p w:rsidR="004A6353" w:rsidRDefault="004A6353" w:rsidP="00D72F5C">
      <w:pPr>
        <w:pStyle w:val="af3"/>
        <w:numPr>
          <w:ilvl w:val="1"/>
          <w:numId w:val="114"/>
        </w:numPr>
        <w:tabs>
          <w:tab w:val="left" w:pos="1134"/>
        </w:tabs>
        <w:ind w:left="1134" w:hanging="1134"/>
        <w:jc w:val="both"/>
        <w:rPr>
          <w:bCs/>
          <w:kern w:val="32"/>
        </w:rPr>
      </w:pPr>
      <w:r w:rsidRPr="000048FA">
        <w:rPr>
          <w:bCs/>
          <w:kern w:val="32"/>
        </w:rPr>
        <w:t>соответствие предлагаемой Участником закупки Продукции и договорных условий требованиям Закупочной документации. Закупочная комиссия вправе принять решение об отклонении заявок Участников закупки, превышающих начальную (максимальную) цену договора (лота);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соответствие требуемого обеспечения Заявки, предоставленной Участником закупки;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иные отборочные критерии, установленные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проведении Закупочной процедуры к Участникам закупки могут устанавливаться следующие требования:</w:t>
      </w:r>
    </w:p>
    <w:p w:rsidR="0094761F" w:rsidRPr="00C8757A" w:rsidRDefault="00910DA2" w:rsidP="00D75C6D">
      <w:pPr>
        <w:pStyle w:val="af3"/>
        <w:tabs>
          <w:tab w:val="left" w:pos="-3652"/>
          <w:tab w:val="left" w:pos="1134"/>
        </w:tabs>
        <w:ind w:left="1134"/>
        <w:jc w:val="both"/>
      </w:pPr>
      <w:r w:rsidRPr="00D72F5C">
        <w:lastRenderedPageBreak/>
        <w:t>- соответствие Участника закупки требованиям, устанавливаемым в соответствии с законодательством РФ к лицам, осуществляющим поставки Продукции, являющейся предметом закупок;</w:t>
      </w:r>
    </w:p>
    <w:p w:rsidR="0094761F" w:rsidRPr="00C8757A" w:rsidRDefault="00910DA2" w:rsidP="00D75C6D">
      <w:pPr>
        <w:pStyle w:val="af3"/>
        <w:tabs>
          <w:tab w:val="left" w:pos="-3652"/>
          <w:tab w:val="left" w:pos="1134"/>
        </w:tabs>
        <w:ind w:left="1134"/>
        <w:jc w:val="both"/>
      </w:pPr>
      <w:r w:rsidRPr="00D72F5C">
        <w:t>- правомочность Участников закупки заключить договор;</w:t>
      </w:r>
    </w:p>
    <w:p w:rsidR="0094761F" w:rsidRPr="00C8757A" w:rsidRDefault="00910DA2" w:rsidP="00D75C6D">
      <w:pPr>
        <w:pStyle w:val="af3"/>
        <w:tabs>
          <w:tab w:val="left" w:pos="-3652"/>
          <w:tab w:val="left" w:pos="1134"/>
        </w:tabs>
        <w:ind w:left="1134"/>
        <w:jc w:val="both"/>
      </w:pPr>
      <w:r w:rsidRPr="00D72F5C">
        <w:t>- не проведение ликвидации, реорганизации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94761F" w:rsidRPr="00C8757A" w:rsidRDefault="00910DA2" w:rsidP="00D75C6D">
      <w:pPr>
        <w:pStyle w:val="af3"/>
        <w:tabs>
          <w:tab w:val="left" w:pos="-3652"/>
          <w:tab w:val="left" w:pos="1134"/>
        </w:tabs>
        <w:ind w:left="1134"/>
        <w:jc w:val="both"/>
      </w:pPr>
      <w:r w:rsidRPr="00D72F5C">
        <w:t>-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Закупочной процедуре;</w:t>
      </w:r>
    </w:p>
    <w:p w:rsidR="0094761F" w:rsidRPr="00C8757A" w:rsidRDefault="00910DA2" w:rsidP="00D75C6D">
      <w:pPr>
        <w:pStyle w:val="af3"/>
        <w:tabs>
          <w:tab w:val="left" w:pos="-3652"/>
          <w:tab w:val="left" w:pos="1134"/>
        </w:tabs>
        <w:ind w:left="1134"/>
        <w:jc w:val="both"/>
      </w:pPr>
      <w:r w:rsidRPr="00D72F5C">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не принято. При этом Участник закупки представляет документы, подтверждающие подачу жалобы до подачи им Заявки на участие в Закупочной процедуре;</w:t>
      </w:r>
    </w:p>
    <w:p w:rsidR="0094761F" w:rsidRPr="00C8757A" w:rsidRDefault="00910DA2" w:rsidP="00D75C6D">
      <w:pPr>
        <w:pStyle w:val="af3"/>
        <w:tabs>
          <w:tab w:val="left" w:pos="-3652"/>
          <w:tab w:val="left" w:pos="1134"/>
        </w:tabs>
        <w:ind w:left="1134"/>
        <w:jc w:val="both"/>
      </w:pPr>
      <w:r w:rsidRPr="00D72F5C">
        <w:t>- отсутствие в предусмотренном Федеральным законом от 05.04.2013 № 44-ФЗ  Реестре недобросовестных Поставщиков сведений об Участниках закупки;</w:t>
      </w:r>
    </w:p>
    <w:p w:rsidR="0094761F" w:rsidRPr="00C8757A" w:rsidRDefault="00910DA2" w:rsidP="00D75C6D">
      <w:pPr>
        <w:pStyle w:val="af3"/>
        <w:tabs>
          <w:tab w:val="left" w:pos="-3652"/>
          <w:tab w:val="left" w:pos="1134"/>
        </w:tabs>
        <w:ind w:left="1134"/>
        <w:jc w:val="both"/>
      </w:pPr>
      <w:r w:rsidRPr="00D72F5C">
        <w:t>- отсутствие в предусмотренном Федеральным законом от 18.07.2011 № 223-ФЗ Реестре недобросовестных Поставщиков сведений об Участниках закупки;</w:t>
      </w:r>
    </w:p>
    <w:p w:rsidR="0094761F" w:rsidRPr="00C8757A" w:rsidRDefault="00910DA2" w:rsidP="00D75C6D">
      <w:pPr>
        <w:pStyle w:val="af3"/>
        <w:tabs>
          <w:tab w:val="left" w:pos="-3652"/>
          <w:tab w:val="left" w:pos="1134"/>
        </w:tabs>
        <w:ind w:left="1134"/>
        <w:jc w:val="both"/>
      </w:pPr>
      <w:r w:rsidRPr="00D72F5C">
        <w:t xml:space="preserve">- отсутствие в Реестре недобросовестных Поставщиков </w:t>
      </w:r>
      <w:r w:rsidR="001B41FE">
        <w:t>АО «ТСК»</w:t>
      </w:r>
      <w:r w:rsidRPr="00D72F5C">
        <w:t xml:space="preserve"> или Группы сведений об Участниках закупки;</w:t>
      </w:r>
    </w:p>
    <w:p w:rsidR="0094761F" w:rsidRPr="00C8757A" w:rsidRDefault="00910DA2" w:rsidP="00D75C6D">
      <w:pPr>
        <w:pStyle w:val="af3"/>
        <w:tabs>
          <w:tab w:val="left" w:pos="-3652"/>
          <w:tab w:val="left" w:pos="1134"/>
        </w:tabs>
        <w:ind w:left="1134"/>
        <w:jc w:val="both"/>
      </w:pPr>
      <w:r w:rsidRPr="00D72F5C">
        <w:t>- отсутствие у физического лица –Участника закупки либо у руководителя, членов коллегиального исполнительного органа, главного бухгалтера юридического лица –Участника закупки судимости за преступления в сфере экономики или связанные с предоставлением заведомо ложных или недостоверных сведений,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94761F" w:rsidRPr="00C8757A" w:rsidRDefault="00910DA2" w:rsidP="00D75C6D">
      <w:pPr>
        <w:pStyle w:val="af3"/>
        <w:tabs>
          <w:tab w:val="left" w:pos="-3652"/>
          <w:tab w:val="left" w:pos="1134"/>
        </w:tabs>
        <w:ind w:left="1134"/>
        <w:jc w:val="both"/>
      </w:pPr>
      <w:r w:rsidRPr="00D72F5C">
        <w:t>- 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D75C6D" w:rsidRDefault="00910DA2" w:rsidP="00D75C6D">
      <w:pPr>
        <w:pStyle w:val="af3"/>
        <w:tabs>
          <w:tab w:val="left" w:pos="-3652"/>
          <w:tab w:val="left" w:pos="1134"/>
        </w:tabs>
        <w:ind w:left="1134"/>
        <w:jc w:val="both"/>
      </w:pPr>
      <w:r w:rsidRPr="00D72F5C">
        <w:t>- иные требования, установленные Закупочной документацией и настоящим Положением.</w:t>
      </w:r>
    </w:p>
    <w:p w:rsidR="00D75C6D" w:rsidRPr="00C8757A" w:rsidRDefault="00D75C6D" w:rsidP="00D75C6D">
      <w:pPr>
        <w:pStyle w:val="af3"/>
        <w:tabs>
          <w:tab w:val="left" w:pos="-3652"/>
          <w:tab w:val="left" w:pos="1134"/>
        </w:tabs>
        <w:ind w:left="1134"/>
        <w:jc w:val="both"/>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83" w:name="_Toc409786028"/>
      <w:bookmarkStart w:id="284" w:name="_Toc428869252"/>
      <w:bookmarkStart w:id="285" w:name="_Toc428869441"/>
      <w:bookmarkStart w:id="286" w:name="_Toc428870015"/>
      <w:bookmarkStart w:id="287" w:name="_Toc511044731"/>
      <w:r w:rsidRPr="00D72F5C">
        <w:rPr>
          <w:rFonts w:ascii="Times New Roman" w:hAnsi="Times New Roman"/>
          <w:b/>
          <w:bCs/>
          <w:kern w:val="32"/>
          <w:sz w:val="24"/>
          <w:szCs w:val="24"/>
        </w:rPr>
        <w:t>Критерии оценки Заявок</w:t>
      </w:r>
      <w:bookmarkEnd w:id="283"/>
      <w:bookmarkEnd w:id="284"/>
      <w:bookmarkEnd w:id="285"/>
      <w:bookmarkEnd w:id="286"/>
      <w:bookmarkEnd w:id="287"/>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В Закупочной документации может быть установлен критерий оценки и сопо</w:t>
      </w:r>
      <w:r w:rsidR="00910DA2" w:rsidRPr="00D72F5C">
        <w:rPr>
          <w:bCs/>
          <w:kern w:val="32"/>
        </w:rPr>
        <w:t>ставления заявок «стоимости жизненного цикла товара или созданного в результате выполнения работы объекта». При этом по результатам закупки заказчик должен иметь возможность заключения договора жизненного цикла продукции, работ, услуг, являющихся предметом закупки для закупок инновационной продукции (в том числе взамен традиционной), а также для закупок высокотехнологичной и (или) технически сложной продукции.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Для оценки Заявок Организатор закупки может в Закупочной документации устанавливать следующие критерии:</w:t>
      </w:r>
    </w:p>
    <w:p w:rsidR="00312E2B" w:rsidRPr="00C8757A" w:rsidRDefault="00910DA2" w:rsidP="00D75C6D">
      <w:pPr>
        <w:numPr>
          <w:ilvl w:val="0"/>
          <w:numId w:val="71"/>
        </w:numPr>
        <w:spacing w:after="0" w:line="240" w:lineRule="auto"/>
        <w:ind w:left="1418" w:hanging="284"/>
        <w:contextualSpacing/>
        <w:jc w:val="both"/>
        <w:rPr>
          <w:rFonts w:ascii="Times New Roman" w:hAnsi="Times New Roman"/>
          <w:sz w:val="24"/>
          <w:szCs w:val="24"/>
          <w:lang w:eastAsia="ru-RU"/>
        </w:rPr>
      </w:pPr>
      <w:r w:rsidRPr="00D72F5C">
        <w:rPr>
          <w:rFonts w:ascii="Times New Roman" w:hAnsi="Times New Roman"/>
          <w:sz w:val="24"/>
          <w:szCs w:val="24"/>
          <w:lang w:eastAsia="ru-RU"/>
        </w:rPr>
        <w:t>цена договора (цена лота)</w:t>
      </w:r>
    </w:p>
    <w:p w:rsidR="00312E2B" w:rsidRPr="00C8757A" w:rsidRDefault="00910DA2" w:rsidP="00D75C6D">
      <w:pPr>
        <w:numPr>
          <w:ilvl w:val="0"/>
          <w:numId w:val="71"/>
        </w:numPr>
        <w:spacing w:after="0" w:line="240" w:lineRule="auto"/>
        <w:ind w:left="1418" w:hanging="284"/>
        <w:contextualSpacing/>
        <w:jc w:val="both"/>
        <w:rPr>
          <w:rFonts w:ascii="Times New Roman" w:hAnsi="Times New Roman"/>
          <w:sz w:val="24"/>
          <w:szCs w:val="24"/>
          <w:lang w:eastAsia="ru-RU"/>
        </w:rPr>
      </w:pPr>
      <w:r w:rsidRPr="00D72F5C">
        <w:rPr>
          <w:rFonts w:ascii="Times New Roman" w:hAnsi="Times New Roman"/>
          <w:sz w:val="24"/>
          <w:szCs w:val="24"/>
          <w:lang w:eastAsia="ru-RU"/>
        </w:rPr>
        <w:lastRenderedPageBreak/>
        <w:t>расходы на эксплуатацию и ремонт Продукции, на использование результатов Продукции;</w:t>
      </w:r>
    </w:p>
    <w:p w:rsidR="00312E2B" w:rsidRPr="00C8757A" w:rsidRDefault="00910DA2" w:rsidP="00D75C6D">
      <w:pPr>
        <w:numPr>
          <w:ilvl w:val="0"/>
          <w:numId w:val="71"/>
        </w:numPr>
        <w:spacing w:after="0" w:line="240" w:lineRule="auto"/>
        <w:ind w:left="1418" w:hanging="284"/>
        <w:contextualSpacing/>
        <w:jc w:val="both"/>
        <w:rPr>
          <w:rFonts w:ascii="Times New Roman" w:hAnsi="Times New Roman"/>
          <w:sz w:val="24"/>
          <w:szCs w:val="24"/>
          <w:lang w:eastAsia="ru-RU"/>
        </w:rPr>
      </w:pPr>
      <w:r w:rsidRPr="00D72F5C">
        <w:rPr>
          <w:rFonts w:ascii="Times New Roman" w:hAnsi="Times New Roman"/>
          <w:sz w:val="24"/>
          <w:szCs w:val="24"/>
          <w:lang w:eastAsia="ru-RU"/>
        </w:rPr>
        <w:t>качественные, функциональные и экологические характеристики предмета закупок;</w:t>
      </w:r>
    </w:p>
    <w:p w:rsidR="00312E2B" w:rsidRPr="00C8757A" w:rsidRDefault="00910DA2" w:rsidP="00D75C6D">
      <w:pPr>
        <w:numPr>
          <w:ilvl w:val="0"/>
          <w:numId w:val="71"/>
        </w:numPr>
        <w:spacing w:after="0" w:line="240" w:lineRule="auto"/>
        <w:ind w:left="1418" w:hanging="284"/>
        <w:contextualSpacing/>
        <w:jc w:val="both"/>
        <w:rPr>
          <w:rFonts w:ascii="Times New Roman" w:hAnsi="Times New Roman"/>
          <w:sz w:val="24"/>
          <w:szCs w:val="24"/>
          <w:lang w:eastAsia="ru-RU"/>
        </w:rPr>
      </w:pPr>
      <w:r w:rsidRPr="00D72F5C">
        <w:rPr>
          <w:rFonts w:ascii="Times New Roman" w:hAnsi="Times New Roman"/>
          <w:sz w:val="24"/>
          <w:szCs w:val="24"/>
          <w:lang w:eastAsia="ru-RU"/>
        </w:rPr>
        <w:t>квалификация Участников закупки, включая наличие у Участника закупки финансовых ресурсов, оборудования и других материальных ресурсов, опыта работы, необходимого количества специалистов (работников) определенного уровня квалификации для исполнения договора;</w:t>
      </w:r>
    </w:p>
    <w:p w:rsidR="00312E2B" w:rsidRPr="00C8757A" w:rsidRDefault="00910DA2" w:rsidP="00D75C6D">
      <w:pPr>
        <w:numPr>
          <w:ilvl w:val="0"/>
          <w:numId w:val="71"/>
        </w:numPr>
        <w:spacing w:after="0" w:line="240" w:lineRule="auto"/>
        <w:ind w:left="1418" w:hanging="284"/>
        <w:contextualSpacing/>
        <w:jc w:val="both"/>
        <w:rPr>
          <w:rFonts w:ascii="Times New Roman" w:hAnsi="Times New Roman"/>
          <w:sz w:val="24"/>
          <w:szCs w:val="24"/>
          <w:lang w:eastAsia="ru-RU"/>
        </w:rPr>
      </w:pPr>
      <w:r w:rsidRPr="00D72F5C">
        <w:rPr>
          <w:rFonts w:ascii="Times New Roman" w:hAnsi="Times New Roman"/>
          <w:sz w:val="24"/>
          <w:szCs w:val="24"/>
          <w:lang w:eastAsia="ru-RU"/>
        </w:rPr>
        <w:t>иные критерии,</w:t>
      </w:r>
      <w:r w:rsidRPr="00D72F5C">
        <w:rPr>
          <w:sz w:val="24"/>
          <w:szCs w:val="24"/>
        </w:rPr>
        <w:t xml:space="preserve"> </w:t>
      </w:r>
      <w:r w:rsidR="00312E2B" w:rsidRPr="00C8757A">
        <w:rPr>
          <w:rFonts w:ascii="Times New Roman" w:hAnsi="Times New Roman"/>
          <w:sz w:val="24"/>
          <w:szCs w:val="24"/>
          <w:lang w:eastAsia="ru-RU"/>
        </w:rPr>
        <w:t>установленные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Порядок оценки и критерии оценки и сопоставления Заявок, устанавливаются Закупочной документацией. </w:t>
      </w:r>
    </w:p>
    <w:p w:rsidR="00BA7B0C" w:rsidRDefault="00BA7B0C" w:rsidP="00D72F5C">
      <w:pPr>
        <w:pStyle w:val="af3"/>
        <w:tabs>
          <w:tab w:val="left" w:pos="1134"/>
        </w:tabs>
        <w:ind w:left="1134"/>
        <w:jc w:val="both"/>
        <w:rPr>
          <w:bCs/>
          <w:kern w:val="32"/>
        </w:rPr>
      </w:pPr>
    </w:p>
    <w:p w:rsidR="00BA7B0C" w:rsidRPr="00D72F5C" w:rsidRDefault="00910DA2" w:rsidP="00D72F5C">
      <w:pPr>
        <w:spacing w:after="0" w:line="240" w:lineRule="auto"/>
        <w:outlineLvl w:val="0"/>
        <w:rPr>
          <w:rFonts w:ascii="Times New Roman" w:hAnsi="Times New Roman"/>
          <w:b/>
          <w:sz w:val="24"/>
          <w:szCs w:val="24"/>
        </w:rPr>
      </w:pPr>
      <w:bookmarkStart w:id="288" w:name="_Toc409786029"/>
      <w:bookmarkStart w:id="289" w:name="_Toc428869253"/>
      <w:bookmarkStart w:id="290" w:name="_Toc428869442"/>
      <w:bookmarkStart w:id="291" w:name="_Toc428870016"/>
      <w:bookmarkStart w:id="292" w:name="_Toc511044732"/>
      <w:r w:rsidRPr="00D72F5C">
        <w:rPr>
          <w:rFonts w:ascii="Times New Roman" w:hAnsi="Times New Roman"/>
          <w:b/>
          <w:sz w:val="24"/>
          <w:szCs w:val="24"/>
        </w:rPr>
        <w:t>Глава V. Способы и порядок проведения закупок</w:t>
      </w:r>
      <w:bookmarkEnd w:id="288"/>
      <w:bookmarkEnd w:id="289"/>
      <w:bookmarkEnd w:id="290"/>
      <w:bookmarkEnd w:id="291"/>
      <w:bookmarkEnd w:id="292"/>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93" w:name="_Toc409786030"/>
      <w:bookmarkStart w:id="294" w:name="_Toc428869254"/>
      <w:bookmarkStart w:id="295" w:name="_Toc428869443"/>
      <w:bookmarkStart w:id="296" w:name="_Toc428870017"/>
      <w:bookmarkStart w:id="297" w:name="_Toc511044733"/>
      <w:r w:rsidRPr="00D72F5C">
        <w:rPr>
          <w:rFonts w:ascii="Times New Roman" w:hAnsi="Times New Roman"/>
          <w:b/>
          <w:bCs/>
          <w:kern w:val="32"/>
          <w:sz w:val="24"/>
          <w:szCs w:val="24"/>
        </w:rPr>
        <w:t>Способы проведения закупок:</w:t>
      </w:r>
      <w:bookmarkEnd w:id="293"/>
      <w:bookmarkEnd w:id="294"/>
      <w:bookmarkEnd w:id="295"/>
      <w:bookmarkEnd w:id="296"/>
      <w:bookmarkEnd w:id="297"/>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Конкурентные способы закупок:</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Торги:</w:t>
      </w:r>
    </w:p>
    <w:p w:rsidR="00BA7B0C" w:rsidRDefault="00910DA2" w:rsidP="00D72F5C">
      <w:pPr>
        <w:numPr>
          <w:ilvl w:val="0"/>
          <w:numId w:val="72"/>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конкурс;</w:t>
      </w:r>
    </w:p>
    <w:p w:rsidR="00BA7B0C" w:rsidRDefault="00910DA2" w:rsidP="00D72F5C">
      <w:pPr>
        <w:numPr>
          <w:ilvl w:val="0"/>
          <w:numId w:val="72"/>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аукцион;</w:t>
      </w:r>
    </w:p>
    <w:p w:rsidR="00BA7B0C" w:rsidRDefault="00910DA2" w:rsidP="00D72F5C">
      <w:pPr>
        <w:numPr>
          <w:ilvl w:val="0"/>
          <w:numId w:val="72"/>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запрос котировок;</w:t>
      </w:r>
    </w:p>
    <w:p w:rsidR="00BA7B0C" w:rsidRDefault="00910DA2" w:rsidP="00D72F5C">
      <w:pPr>
        <w:numPr>
          <w:ilvl w:val="0"/>
          <w:numId w:val="72"/>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запрос предложений;</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Не являющиеся торгами:</w:t>
      </w:r>
    </w:p>
    <w:p w:rsidR="00BA7B0C" w:rsidRPr="00596E71" w:rsidRDefault="00910DA2" w:rsidP="00D72F5C">
      <w:pPr>
        <w:numPr>
          <w:ilvl w:val="0"/>
          <w:numId w:val="72"/>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конкурентные переговоры</w:t>
      </w:r>
      <w:r w:rsidRPr="00D72F5C">
        <w:rPr>
          <w:rFonts w:ascii="Times New Roman" w:hAnsi="Times New Roman"/>
          <w:bCs/>
          <w:kern w:val="32"/>
          <w:sz w:val="24"/>
          <w:szCs w:val="24"/>
          <w:lang w:val="en-US"/>
        </w:rPr>
        <w:t>;</w:t>
      </w:r>
    </w:p>
    <w:p w:rsidR="00BA7B0C" w:rsidRDefault="00910DA2" w:rsidP="00D72F5C">
      <w:pPr>
        <w:numPr>
          <w:ilvl w:val="0"/>
          <w:numId w:val="72"/>
        </w:numPr>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участие в процедурах, организуемых продавцами Продукции.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Неконкурентные способы закупок:</w:t>
      </w:r>
    </w:p>
    <w:p w:rsidR="00886488" w:rsidRDefault="00910DA2" w:rsidP="00D72F5C">
      <w:pPr>
        <w:numPr>
          <w:ilvl w:val="0"/>
          <w:numId w:val="73"/>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закупка у единственного поставщика</w:t>
      </w:r>
      <w:r w:rsidR="00886488">
        <w:rPr>
          <w:rFonts w:ascii="Times New Roman" w:hAnsi="Times New Roman"/>
          <w:bCs/>
          <w:kern w:val="32"/>
          <w:sz w:val="24"/>
          <w:szCs w:val="24"/>
        </w:rPr>
        <w:t>;</w:t>
      </w:r>
    </w:p>
    <w:p w:rsidR="00BA7B0C" w:rsidRDefault="00886488" w:rsidP="00D72F5C">
      <w:pPr>
        <w:numPr>
          <w:ilvl w:val="0"/>
          <w:numId w:val="73"/>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упрощенная процедура закупки</w:t>
      </w:r>
      <w:r w:rsidR="00603A3F">
        <w:rPr>
          <w:rFonts w:ascii="Times New Roman" w:hAnsi="Times New Roman"/>
          <w:bCs/>
          <w:kern w:val="32"/>
          <w:sz w:val="24"/>
          <w:szCs w:val="24"/>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Способ проведения закупки определяется ГКПЗ </w:t>
      </w:r>
      <w:r w:rsidR="001B41FE">
        <w:rPr>
          <w:bCs/>
          <w:kern w:val="32"/>
        </w:rPr>
        <w:t>АО «ТСК»</w:t>
      </w:r>
      <w:r w:rsidRPr="00D72F5C">
        <w:rPr>
          <w:bCs/>
          <w:kern w:val="32"/>
        </w:rPr>
        <w:t xml:space="preserve"> (включая корректировки ГКПЗ). </w:t>
      </w:r>
      <w:r w:rsidR="00A85167">
        <w:rPr>
          <w:bCs/>
          <w:kern w:val="32"/>
        </w:rPr>
        <w:t xml:space="preserve">Конкурентные закупки осуществляются в электронной форме только в случаях, предусмотренных ГКПЗ </w:t>
      </w:r>
      <w:r w:rsidR="001B41FE">
        <w:rPr>
          <w:bCs/>
          <w:kern w:val="32"/>
        </w:rPr>
        <w:t>АО «ТСК»</w:t>
      </w:r>
      <w:r w:rsidR="00A85167">
        <w:rPr>
          <w:bCs/>
          <w:kern w:val="32"/>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Учитывая специфику проведения закупок, а также сферу деятельности </w:t>
      </w:r>
      <w:r w:rsidR="001B41FE">
        <w:rPr>
          <w:bCs/>
          <w:kern w:val="32"/>
        </w:rPr>
        <w:t>АО «ТСК»</w:t>
      </w:r>
      <w:r w:rsidRPr="00D72F5C">
        <w:rPr>
          <w:bCs/>
          <w:kern w:val="32"/>
        </w:rPr>
        <w:t>, проведение закупочных процедур в форме торгов осуществляется в исключительных случаях и не являются основными способами проведения Закупочных процедур.</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Законодательством РФ, органами управления </w:t>
      </w:r>
      <w:r w:rsidR="001B41FE">
        <w:rPr>
          <w:bCs/>
          <w:kern w:val="32"/>
        </w:rPr>
        <w:t>АО «ТСК»</w:t>
      </w:r>
      <w:r w:rsidRPr="00D72F5C">
        <w:rPr>
          <w:bCs/>
          <w:kern w:val="32"/>
        </w:rPr>
        <w:t xml:space="preserve">, ЦЗК </w:t>
      </w:r>
      <w:r w:rsidR="001B41FE">
        <w:rPr>
          <w:bCs/>
          <w:kern w:val="32"/>
        </w:rPr>
        <w:t>АО «ТСК»</w:t>
      </w:r>
      <w:r w:rsidRPr="00D72F5C">
        <w:rPr>
          <w:bCs/>
          <w:kern w:val="32"/>
        </w:rPr>
        <w:t xml:space="preserve"> может быть предусмотрен иной способ и порядок проведения отдельных закупок, который может отличаться от способа и порядка, установленного настоящим Положением.</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Общие условия проведения конкурентных способов закупок:</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 xml:space="preserve">Для определения поставщика (исполнителя, подрядчика) по результатам проведения конкурентной закупки заказчик создает </w:t>
      </w:r>
      <w:r w:rsidR="00372859">
        <w:rPr>
          <w:bCs/>
          <w:kern w:val="32"/>
        </w:rPr>
        <w:t>закупочную комиссию</w:t>
      </w:r>
      <w:r w:rsidRPr="00D72F5C">
        <w:rPr>
          <w:bCs/>
          <w:kern w:val="32"/>
        </w:rPr>
        <w:t>.</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 xml:space="preserve">Для осуществления конкурентной закупки </w:t>
      </w:r>
      <w:r w:rsidR="00C52DD4">
        <w:rPr>
          <w:bCs/>
          <w:kern w:val="32"/>
        </w:rPr>
        <w:t>Организатор закупки</w:t>
      </w:r>
      <w:r w:rsidR="00C52DD4" w:rsidRPr="00D72F5C">
        <w:rPr>
          <w:bCs/>
          <w:kern w:val="32"/>
        </w:rPr>
        <w:t xml:space="preserve"> </w:t>
      </w:r>
      <w:r w:rsidRPr="00D72F5C">
        <w:rPr>
          <w:bCs/>
          <w:kern w:val="32"/>
        </w:rPr>
        <w:t>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Форма заявки на участие в запросе котировок в электронной форме устанавливается в извещении о проведении запроса котировок.</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w:t>
      </w:r>
      <w:r w:rsidRPr="00D72F5C">
        <w:rPr>
          <w:bCs/>
          <w:kern w:val="32"/>
        </w:rPr>
        <w:lastRenderedPageBreak/>
        <w:t>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1) дата подписания протокола;</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а) количества заявок на участие в закупке, которые отклонены;</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 xml:space="preserve">4) результаты оценки заявок на участие в закупке с указанием итогового решения </w:t>
      </w:r>
      <w:r w:rsidR="00D25D59">
        <w:rPr>
          <w:rFonts w:ascii="Times New Roman" w:hAnsi="Times New Roman"/>
          <w:sz w:val="24"/>
          <w:szCs w:val="24"/>
        </w:rPr>
        <w:t>закупочной комиссии</w:t>
      </w:r>
      <w:r w:rsidRPr="00D72F5C">
        <w:rPr>
          <w:rFonts w:ascii="Times New Roman" w:hAnsi="Times New Roman"/>
          <w:sz w:val="24"/>
          <w:szCs w:val="24"/>
        </w:rPr>
        <w:t xml:space="preserve">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5) причины, по которым конкурентная закупка признана несостоявшейся, в случае ее признания таковой;</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6) иные сведения в случае, если необходимость их указания в протоколе предусмотрена положением о закупке.</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Протокол, составленный по итогам конкурентной закупки (далее – итоговый протокол), должен содержать следующие сведения:</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1) дата подписания протокола;</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2) количество поданных заявок на участие в закупке, а также дата и время регистрации каждой такой заявки;</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lastRenderedPageBreak/>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а) количества заявок на участие в закупке, окончательных предложений, которые отклонены;</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00D25D59">
        <w:rPr>
          <w:rFonts w:ascii="Times New Roman" w:hAnsi="Times New Roman"/>
          <w:sz w:val="24"/>
          <w:szCs w:val="24"/>
        </w:rPr>
        <w:t>закупочной комиссии</w:t>
      </w:r>
      <w:r w:rsidRPr="00D72F5C">
        <w:rPr>
          <w:rFonts w:ascii="Times New Roman" w:hAnsi="Times New Roman"/>
          <w:sz w:val="24"/>
          <w:szCs w:val="24"/>
        </w:rPr>
        <w:t xml:space="preserve">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7) причины, по которым закупка признана несостоявшейся, в случае признания ее таковой;</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8) иные сведения в случае, если необходимость их указания в протоколе предусмотрена положением о закупке.</w:t>
      </w:r>
    </w:p>
    <w:p w:rsidR="00BA7B0C" w:rsidRPr="00FC123D" w:rsidRDefault="00910DA2" w:rsidP="00D72F5C">
      <w:pPr>
        <w:pStyle w:val="af3"/>
        <w:numPr>
          <w:ilvl w:val="1"/>
          <w:numId w:val="114"/>
        </w:numPr>
        <w:tabs>
          <w:tab w:val="left" w:pos="1134"/>
        </w:tabs>
        <w:ind w:left="1134" w:hanging="1134"/>
        <w:jc w:val="both"/>
        <w:rPr>
          <w:b/>
          <w:bCs/>
          <w:kern w:val="32"/>
        </w:rPr>
      </w:pPr>
      <w:r w:rsidRPr="00FC123D">
        <w:rPr>
          <w:b/>
          <w:bCs/>
          <w:kern w:val="32"/>
        </w:rPr>
        <w:t>Особенности проведения закупок в электронной форме:</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w:t>
      </w:r>
      <w:r w:rsidR="00D25D59">
        <w:rPr>
          <w:bCs/>
          <w:kern w:val="32"/>
        </w:rPr>
        <w:t>закупочной комиссии</w:t>
      </w:r>
      <w:r w:rsidRPr="00D72F5C">
        <w:rPr>
          <w:bCs/>
          <w:kern w:val="32"/>
        </w:rPr>
        <w:t xml:space="preserve">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электронной площадки на электронной площадке.</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lastRenderedPageBreak/>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BA7B0C" w:rsidRDefault="00BA7B0C" w:rsidP="00D72F5C">
      <w:pPr>
        <w:tabs>
          <w:tab w:val="left" w:pos="1134"/>
        </w:tabs>
        <w:spacing w:after="0" w:line="240" w:lineRule="auto"/>
        <w:contextualSpacing/>
        <w:jc w:val="both"/>
        <w:rPr>
          <w:rFonts w:ascii="Times New Roman" w:hAnsi="Times New Roman"/>
          <w:bCs/>
          <w:kern w:val="32"/>
          <w:sz w:val="24"/>
          <w:szCs w:val="24"/>
        </w:rPr>
      </w:pPr>
    </w:p>
    <w:p w:rsidR="00BA7B0C" w:rsidRDefault="00BA7B0C" w:rsidP="00D72F5C">
      <w:pPr>
        <w:spacing w:after="0" w:line="240" w:lineRule="auto"/>
        <w:ind w:left="1134"/>
        <w:contextualSpacing/>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98" w:name="_Toc409786032"/>
      <w:bookmarkStart w:id="299" w:name="_Toc428869256"/>
      <w:bookmarkStart w:id="300" w:name="_Toc428869445"/>
      <w:bookmarkStart w:id="301" w:name="_Toc428870019"/>
      <w:bookmarkStart w:id="302" w:name="_Toc511044734"/>
      <w:r w:rsidRPr="00D72F5C">
        <w:rPr>
          <w:rFonts w:ascii="Times New Roman" w:hAnsi="Times New Roman"/>
          <w:b/>
          <w:bCs/>
          <w:kern w:val="32"/>
          <w:sz w:val="24"/>
          <w:szCs w:val="24"/>
        </w:rPr>
        <w:t>Упрощенная процедура закупки</w:t>
      </w:r>
      <w:bookmarkEnd w:id="298"/>
      <w:bookmarkEnd w:id="299"/>
      <w:bookmarkEnd w:id="300"/>
      <w:bookmarkEnd w:id="301"/>
      <w:bookmarkEnd w:id="302"/>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Упрощенная процедура закупки – </w:t>
      </w:r>
      <w:r w:rsidR="00910DA2" w:rsidRPr="00D72F5C">
        <w:rPr>
          <w:bCs/>
          <w:kern w:val="32"/>
        </w:rPr>
        <w:t>закупка, при которой Заказчик выбирает поставщика c наиболее низкой ценой и/или наилучшими условиями исполнения договора на основе проводимого им обзора рынка, запросов потенциальным поставщикам и анализа их предложений. Информация о потребности в Продукции может быть размещена в сети Интернет, в т.ч. на Интернет-ресурсах. В обоснование выбора предлагаемого поставщика (победителя) Заказчик формирует конкурентную карту с результатами анализа, не менее 3 имеющихся/поступивших предложений поставщиков. Цена предложения выбранного поставщика (победителя) не может превышать начальную (максимальную) цену, установленную в ГКПЗ.</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первую очередь к участию в таких запросах должны привлекаться профильные по предмету закупки организации Группы, являющиеся производителями Продукции, а также иные производители Продукции.</w:t>
      </w:r>
    </w:p>
    <w:p w:rsidR="00BA7B0C" w:rsidRDefault="00910DA2" w:rsidP="00D72F5C">
      <w:pPr>
        <w:pStyle w:val="af3"/>
        <w:numPr>
          <w:ilvl w:val="1"/>
          <w:numId w:val="114"/>
        </w:numPr>
        <w:tabs>
          <w:tab w:val="left" w:pos="1134"/>
        </w:tabs>
        <w:ind w:left="1134" w:hanging="1134"/>
        <w:jc w:val="both"/>
        <w:rPr>
          <w:bCs/>
          <w:kern w:val="32"/>
        </w:rPr>
      </w:pPr>
      <w:bookmarkStart w:id="303" w:name="_Ref509585065"/>
      <w:r w:rsidRPr="00D72F5C">
        <w:rPr>
          <w:bCs/>
          <w:kern w:val="32"/>
        </w:rPr>
        <w:t>Упрощенная процедура закупки может применяться при закупке Продукции, если:</w:t>
      </w:r>
      <w:bookmarkEnd w:id="303"/>
    </w:p>
    <w:p w:rsidR="00BA7B0C" w:rsidRDefault="00910DA2" w:rsidP="00D72F5C">
      <w:pPr>
        <w:numPr>
          <w:ilvl w:val="0"/>
          <w:numId w:val="104"/>
        </w:numPr>
        <w:spacing w:after="0" w:line="240" w:lineRule="auto"/>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стоимость такой закупки не превышает 100 000 (сто тысяч) рублей включительно (без учета НДС), а годовая выручка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за отчетный финансовый год составляет менее чем пять миллиардов рублей. </w:t>
      </w:r>
    </w:p>
    <w:p w:rsidR="00BA7B0C" w:rsidRDefault="00910DA2" w:rsidP="00D72F5C">
      <w:pPr>
        <w:numPr>
          <w:ilvl w:val="0"/>
          <w:numId w:val="104"/>
        </w:numPr>
        <w:spacing w:after="0" w:line="240" w:lineRule="auto"/>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стоимость такой закупки не превышает 500 000 (пятьсот тысяч) рублей включительно (без учета НДС), а годовая выручка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за отчетный финансовый год составляет более чем пять миллиардов рублей.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Запрещается необоснованно дробить закупки с целью искусственного создания возможности применения упрощенной процедуры закупки.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При проведении упрощенной процедуры закупок Заказчик должен обеспечить осуществление анализа рынка закупаемой Продукции, итогом которого является составленная конкурентная карта, а также обеспечить максимально эффективный для </w:t>
      </w:r>
      <w:r w:rsidR="001B41FE">
        <w:rPr>
          <w:bCs/>
          <w:kern w:val="32"/>
        </w:rPr>
        <w:t>АО «ТСК»</w:t>
      </w:r>
      <w:r w:rsidRPr="00D72F5C">
        <w:rPr>
          <w:bCs/>
          <w:kern w:val="32"/>
        </w:rPr>
        <w:t xml:space="preserve"> выбор Поставщика.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Запрос потенциальным </w:t>
      </w:r>
      <w:r w:rsidR="00F85021">
        <w:rPr>
          <w:bCs/>
          <w:kern w:val="32"/>
        </w:rPr>
        <w:t>п</w:t>
      </w:r>
      <w:r w:rsidR="00F85021" w:rsidRPr="00D72F5C">
        <w:rPr>
          <w:bCs/>
          <w:kern w:val="32"/>
        </w:rPr>
        <w:t xml:space="preserve">оставщикам </w:t>
      </w:r>
      <w:r w:rsidRPr="00D72F5C">
        <w:rPr>
          <w:bCs/>
          <w:kern w:val="32"/>
        </w:rPr>
        <w:t xml:space="preserve">и/или информация, размещаемая в сети Интернет, должны содержать информацию, необходимую для заполнения конкурентной карты.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Если в силу особенностей работы Поставщиков, рынка приобретаемой Продукции получение предложений от Поставщиков невозможно или значительно затруднено, Заказчик обеспечивает наличие официальных прайс-листов или их копии на дату проведения «упрощенной процедуры закупки», публичных оферт, распечаток данных сайтов Поставщиков в сети Интернет.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 выбранными по результатам проведенного изучения рынка или анализа Заявок Поставщиками могут быть проведены переговоры по снижению цены.</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Самые лучшие предложения от потенциальных </w:t>
      </w:r>
      <w:r w:rsidR="00F85021">
        <w:rPr>
          <w:bCs/>
          <w:kern w:val="32"/>
        </w:rPr>
        <w:t>п</w:t>
      </w:r>
      <w:r w:rsidR="00F85021" w:rsidRPr="00D72F5C">
        <w:rPr>
          <w:bCs/>
          <w:kern w:val="32"/>
        </w:rPr>
        <w:t xml:space="preserve">оставщиков </w:t>
      </w:r>
      <w:r w:rsidRPr="00D72F5C">
        <w:rPr>
          <w:bCs/>
          <w:kern w:val="32"/>
        </w:rPr>
        <w:t xml:space="preserve">(не менее 3-х) должны быть сведены в конкурентную карту.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Конкурентная карта должна содержать следующие данные:</w:t>
      </w:r>
    </w:p>
    <w:p w:rsidR="00BA7B0C" w:rsidRDefault="00910DA2" w:rsidP="00D72F5C">
      <w:pPr>
        <w:numPr>
          <w:ilvl w:val="0"/>
          <w:numId w:val="89"/>
        </w:numPr>
        <w:tabs>
          <w:tab w:val="left" w:pos="113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предмет закупки, с указанием количества/объема поставляемой Продукции;</w:t>
      </w:r>
    </w:p>
    <w:p w:rsidR="00BA7B0C" w:rsidRDefault="00910DA2" w:rsidP="00D72F5C">
      <w:pPr>
        <w:numPr>
          <w:ilvl w:val="0"/>
          <w:numId w:val="89"/>
        </w:numPr>
        <w:tabs>
          <w:tab w:val="left" w:pos="113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сведения о начальной (максимальной) цене закупки;</w:t>
      </w:r>
    </w:p>
    <w:p w:rsidR="00BA7B0C" w:rsidRDefault="00910DA2" w:rsidP="00D72F5C">
      <w:pPr>
        <w:numPr>
          <w:ilvl w:val="0"/>
          <w:numId w:val="89"/>
        </w:numPr>
        <w:tabs>
          <w:tab w:val="left" w:pos="113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место поставки Продукции, в том числе выполнения работ, оказания услуг;</w:t>
      </w:r>
    </w:p>
    <w:p w:rsidR="00BA7B0C" w:rsidRDefault="00910DA2" w:rsidP="00D72F5C">
      <w:pPr>
        <w:numPr>
          <w:ilvl w:val="0"/>
          <w:numId w:val="89"/>
        </w:numPr>
        <w:tabs>
          <w:tab w:val="left" w:pos="1418"/>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наименование организаций, которым направлена информация о потребностях, с указанием контактов таких организаций;</w:t>
      </w:r>
    </w:p>
    <w:p w:rsidR="00BA7B0C" w:rsidRDefault="00910DA2" w:rsidP="00D72F5C">
      <w:pPr>
        <w:numPr>
          <w:ilvl w:val="0"/>
          <w:numId w:val="89"/>
        </w:numPr>
        <w:tabs>
          <w:tab w:val="left" w:pos="113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данные о поступивших предложениях;</w:t>
      </w:r>
    </w:p>
    <w:p w:rsidR="00BA7B0C" w:rsidRDefault="00910DA2" w:rsidP="00D72F5C">
      <w:pPr>
        <w:numPr>
          <w:ilvl w:val="0"/>
          <w:numId w:val="89"/>
        </w:numPr>
        <w:tabs>
          <w:tab w:val="left" w:pos="1418"/>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lastRenderedPageBreak/>
        <w:t xml:space="preserve">источник информации (в случае использования данных с сайтов потенциальных </w:t>
      </w:r>
      <w:r w:rsidR="00F85021">
        <w:rPr>
          <w:rFonts w:ascii="Times New Roman" w:hAnsi="Times New Roman"/>
          <w:bCs/>
          <w:kern w:val="32"/>
          <w:sz w:val="24"/>
          <w:szCs w:val="24"/>
        </w:rPr>
        <w:t>п</w:t>
      </w:r>
      <w:r w:rsidR="00F85021" w:rsidRPr="00D72F5C">
        <w:rPr>
          <w:rFonts w:ascii="Times New Roman" w:hAnsi="Times New Roman"/>
          <w:bCs/>
          <w:kern w:val="32"/>
          <w:sz w:val="24"/>
          <w:szCs w:val="24"/>
        </w:rPr>
        <w:t>оставщиков</w:t>
      </w:r>
      <w:r w:rsidRPr="00D72F5C">
        <w:rPr>
          <w:rFonts w:ascii="Times New Roman" w:hAnsi="Times New Roman"/>
          <w:bCs/>
          <w:kern w:val="32"/>
          <w:sz w:val="24"/>
          <w:szCs w:val="24"/>
        </w:rPr>
        <w:t>);</w:t>
      </w:r>
    </w:p>
    <w:p w:rsidR="00BA7B0C" w:rsidRDefault="00910DA2" w:rsidP="00D72F5C">
      <w:pPr>
        <w:numPr>
          <w:ilvl w:val="0"/>
          <w:numId w:val="89"/>
        </w:numPr>
        <w:tabs>
          <w:tab w:val="left" w:pos="1418"/>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информация об отсутствии сведений о потенциальных </w:t>
      </w:r>
      <w:r w:rsidR="00F85021">
        <w:rPr>
          <w:rFonts w:ascii="Times New Roman" w:hAnsi="Times New Roman"/>
          <w:bCs/>
          <w:kern w:val="32"/>
          <w:sz w:val="24"/>
          <w:szCs w:val="24"/>
        </w:rPr>
        <w:t>п</w:t>
      </w:r>
      <w:r w:rsidR="00F85021" w:rsidRPr="00D72F5C">
        <w:rPr>
          <w:rFonts w:ascii="Times New Roman" w:hAnsi="Times New Roman"/>
          <w:bCs/>
          <w:kern w:val="32"/>
          <w:sz w:val="24"/>
          <w:szCs w:val="24"/>
        </w:rPr>
        <w:t xml:space="preserve">оставщиках </w:t>
      </w:r>
      <w:r w:rsidRPr="00D72F5C">
        <w:rPr>
          <w:rFonts w:ascii="Times New Roman" w:hAnsi="Times New Roman"/>
          <w:bCs/>
          <w:kern w:val="32"/>
          <w:sz w:val="24"/>
          <w:szCs w:val="24"/>
        </w:rPr>
        <w:t xml:space="preserve">в Реестре недобросовестных Поставщиков </w:t>
      </w:r>
      <w:r w:rsidR="001B41FE">
        <w:rPr>
          <w:rFonts w:ascii="Times New Roman" w:hAnsi="Times New Roman"/>
          <w:bCs/>
          <w:kern w:val="32"/>
          <w:sz w:val="24"/>
          <w:szCs w:val="24"/>
        </w:rPr>
        <w:t>АО «ТСК»</w:t>
      </w:r>
      <w:r w:rsidRPr="00D72F5C">
        <w:rPr>
          <w:rFonts w:ascii="Times New Roman" w:hAnsi="Times New Roman"/>
          <w:bCs/>
          <w:kern w:val="32"/>
          <w:sz w:val="24"/>
          <w:szCs w:val="24"/>
        </w:rPr>
        <w:t>, Группы, а также Реестре недобросовестных Поставщиков, предусмотренном Федеральным законом от 18.11.2011 № 223-ФЗ и Федеральным законом от 05.04.2013 № 44-ФЗ;</w:t>
      </w:r>
    </w:p>
    <w:p w:rsidR="00BA7B0C" w:rsidRDefault="00910DA2" w:rsidP="00D72F5C">
      <w:pPr>
        <w:numPr>
          <w:ilvl w:val="0"/>
          <w:numId w:val="90"/>
        </w:numPr>
        <w:tabs>
          <w:tab w:val="left" w:pos="1418"/>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вывод по выбору поставщика (с учетом обоснования выбора потенциальных поставщиков, порядка сравнения и сопоставления цен).</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Запрещается вносить в конкурентную карту:</w:t>
      </w:r>
    </w:p>
    <w:p w:rsidR="00BA7B0C" w:rsidRDefault="00910DA2" w:rsidP="00D72F5C">
      <w:pPr>
        <w:numPr>
          <w:ilvl w:val="0"/>
          <w:numId w:val="90"/>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предусмотренном Федеральным законом от 05.04.2013 № 44-ФЗ;</w:t>
      </w:r>
    </w:p>
    <w:p w:rsidR="00BA7B0C" w:rsidRDefault="00910DA2" w:rsidP="00D72F5C">
      <w:pPr>
        <w:numPr>
          <w:ilvl w:val="0"/>
          <w:numId w:val="90"/>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предусмотренном Федеральным законом от 18.11.2011 № 223-ФЗ;</w:t>
      </w:r>
    </w:p>
    <w:p w:rsidR="00BA7B0C" w:rsidRDefault="00910DA2" w:rsidP="00D72F5C">
      <w:pPr>
        <w:numPr>
          <w:ilvl w:val="0"/>
          <w:numId w:val="90"/>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информацию о поставщиках, сведения о которых содержатся в Реестре недобросовестных Поставщиков </w:t>
      </w:r>
      <w:r w:rsidR="001B41FE">
        <w:rPr>
          <w:rFonts w:ascii="Times New Roman" w:hAnsi="Times New Roman"/>
          <w:bCs/>
          <w:kern w:val="32"/>
          <w:sz w:val="24"/>
          <w:szCs w:val="24"/>
        </w:rPr>
        <w:t>АО «ТСК»</w:t>
      </w:r>
      <w:r w:rsidRPr="00D72F5C">
        <w:rPr>
          <w:rFonts w:ascii="Times New Roman" w:hAnsi="Times New Roman"/>
          <w:bCs/>
          <w:kern w:val="32"/>
          <w:sz w:val="24"/>
          <w:szCs w:val="24"/>
        </w:rPr>
        <w:t xml:space="preserve"> и/или Группы.</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Средняя цена поставщиков, включенных в конкурентную карту не должна превышать начальную (максимальную) цену, установленную в ГКПЗ более чем на 15%.</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Конкурентная карта должна быть утверждена ЕИО </w:t>
      </w:r>
      <w:r w:rsidR="001B41FE">
        <w:rPr>
          <w:bCs/>
          <w:kern w:val="32"/>
        </w:rPr>
        <w:t>АО «ТСК»</w:t>
      </w:r>
      <w:r w:rsidRPr="00D72F5C">
        <w:rPr>
          <w:bCs/>
          <w:kern w:val="32"/>
        </w:rPr>
        <w:t xml:space="preserve">, или иным уполномоченным ЕИО </w:t>
      </w:r>
      <w:r w:rsidR="001B41FE">
        <w:rPr>
          <w:bCs/>
          <w:kern w:val="32"/>
        </w:rPr>
        <w:t>АО «ТСК»</w:t>
      </w:r>
      <w:r w:rsidRPr="00D72F5C">
        <w:rPr>
          <w:bCs/>
          <w:kern w:val="32"/>
        </w:rPr>
        <w:t xml:space="preserve"> лицом.</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Все документы по выбору Поставщика (запросы в их адрес и полученные в ответ предложения, поступившие Заявки, официальные прайс-листы или их копии, публичные оферты, распечаток данных сайтов потенциальных </w:t>
      </w:r>
      <w:r w:rsidR="00F85021">
        <w:rPr>
          <w:bCs/>
          <w:kern w:val="32"/>
        </w:rPr>
        <w:t>п</w:t>
      </w:r>
      <w:r w:rsidR="00F85021" w:rsidRPr="00D72F5C">
        <w:rPr>
          <w:bCs/>
          <w:kern w:val="32"/>
        </w:rPr>
        <w:t>оставщиков</w:t>
      </w:r>
      <w:r w:rsidRPr="00D72F5C">
        <w:rPr>
          <w:bCs/>
          <w:kern w:val="32"/>
        </w:rPr>
        <w:t xml:space="preserve">, письма с запросами по снижению стоимости и/или улучшению условий договора и т.д.) должны храниться в архиве процедуры закупки не менее 3 лет.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Инициатор договора осуществляет процедуру согласования договора с приложением к проекту договора конкурентной карты, как обоснования выбора Поставщика. </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При применении настоящего раздела следует учитывать, что упрощенная процедура закупки не является торгами и не влечет соответствующих правовых последствий, предусмотренных законодательством РФ.</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Протоколы в ходе закупки не составляются.</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При проведении упрощенной процедуры </w:t>
      </w:r>
      <w:r w:rsidR="00A82C2C">
        <w:rPr>
          <w:bCs/>
          <w:kern w:val="32"/>
        </w:rPr>
        <w:t>закупки</w:t>
      </w:r>
      <w:r w:rsidRPr="00D72F5C">
        <w:rPr>
          <w:bCs/>
          <w:kern w:val="32"/>
        </w:rPr>
        <w:t>, допускается использование информации о поставщиках и поставляемых ими товарах, работах, услугах посредством электронного сервиса корпоративного Интернет-магазина Группы «Интер РАО», расположенного в информационно-телекоммуникационной сети «Интернет».</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Порядок запроса ценовых предложений, порядок направления ценовых предложений Поставщиками посредством сервиса корпоративного Интернет-магазина Группы «Интер РАО» регулируются в соответствии с инструкциями ЭТП, размещенными в сети «Интернет».</w:t>
      </w:r>
    </w:p>
    <w:p w:rsidR="00BA7B0C" w:rsidRDefault="00BA7B0C" w:rsidP="00D72F5C">
      <w:pPr>
        <w:spacing w:after="0" w:line="240" w:lineRule="auto"/>
        <w:ind w:left="1134"/>
        <w:contextualSpacing/>
        <w:jc w:val="both"/>
        <w:rPr>
          <w:rFonts w:ascii="Times New Roman" w:hAnsi="Times New Roman"/>
          <w:sz w:val="24"/>
          <w:szCs w:val="24"/>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04" w:name="_Toc409786033"/>
      <w:bookmarkStart w:id="305" w:name="_Toc428869257"/>
      <w:bookmarkStart w:id="306" w:name="_Toc428869446"/>
      <w:bookmarkStart w:id="307" w:name="_Toc428870020"/>
      <w:bookmarkStart w:id="308" w:name="_Toc511044735"/>
      <w:r w:rsidRPr="00D72F5C">
        <w:rPr>
          <w:rFonts w:ascii="Times New Roman" w:hAnsi="Times New Roman"/>
          <w:b/>
          <w:bCs/>
          <w:kern w:val="32"/>
          <w:sz w:val="24"/>
          <w:szCs w:val="24"/>
        </w:rPr>
        <w:t>Конкурс</w:t>
      </w:r>
      <w:bookmarkEnd w:id="304"/>
      <w:bookmarkEnd w:id="305"/>
      <w:bookmarkEnd w:id="306"/>
      <w:bookmarkEnd w:id="307"/>
      <w:bookmarkEnd w:id="308"/>
    </w:p>
    <w:p w:rsidR="00BA7B0C" w:rsidRPr="00D72F5C" w:rsidRDefault="00910DA2" w:rsidP="00D72F5C">
      <w:pPr>
        <w:pStyle w:val="af3"/>
        <w:numPr>
          <w:ilvl w:val="1"/>
          <w:numId w:val="114"/>
        </w:numPr>
        <w:tabs>
          <w:tab w:val="left" w:pos="1134"/>
        </w:tabs>
        <w:ind w:left="1134" w:hanging="1134"/>
        <w:jc w:val="both"/>
        <w:rPr>
          <w:b/>
          <w:bCs/>
          <w:kern w:val="32"/>
        </w:rPr>
      </w:pPr>
      <w:r w:rsidRPr="00D72F5C">
        <w:rPr>
          <w:b/>
          <w:bCs/>
          <w:kern w:val="32"/>
        </w:rPr>
        <w:t>Условия применения:</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 xml:space="preserve">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w:t>
      </w:r>
      <w:r w:rsidRPr="00D72F5C">
        <w:rPr>
          <w:bCs/>
          <w:kern w:val="32"/>
        </w:rPr>
        <w:lastRenderedPageBreak/>
        <w:t>предложений на основании указанных в документации о такой закупке критериев оценки содержит лучшие условия исполнения договора.</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 xml:space="preserve">Закупка Продукции путем проведения конкурса проводится в случаях, установленных ГКПЗ </w:t>
      </w:r>
      <w:r w:rsidR="001B41FE">
        <w:rPr>
          <w:bCs/>
          <w:kern w:val="32"/>
        </w:rPr>
        <w:t>АО «ТСК»</w:t>
      </w:r>
      <w:r w:rsidRPr="00D72F5C">
        <w:rPr>
          <w:bCs/>
          <w:kern w:val="32"/>
        </w:rPr>
        <w:t xml:space="preserve">, утвержденной ЕИО </w:t>
      </w:r>
      <w:r w:rsidR="001B41FE">
        <w:rPr>
          <w:bCs/>
          <w:kern w:val="32"/>
        </w:rPr>
        <w:t>АО «ТСК»</w:t>
      </w:r>
      <w:r w:rsidRPr="00D72F5C">
        <w:rPr>
          <w:bCs/>
          <w:kern w:val="32"/>
        </w:rPr>
        <w:t xml:space="preserve"> (с учетом корректировок ГКПЗ).  </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Конкурс может быть открытым или закрытым.</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Порядок проведения:</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Организатор закупки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Закупочная документация должна содержать все требования и условия конкурса, а также подробное описание всех его процедур.</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Предоставление и разъяснение Закупочной документации осуществляется в порядке и в сроки, предусмотренном Закупочной документацией.</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 xml:space="preserve">Организатор закупки вправе принять решение о внесении изменений в Закупочную документацию в порядке и сроки, предусмотренные Разделом </w:t>
      </w:r>
      <w:r w:rsidR="00A043F8">
        <w:rPr>
          <w:bCs/>
          <w:kern w:val="32"/>
        </w:rPr>
        <w:fldChar w:fldCharType="begin"/>
      </w:r>
      <w:r w:rsidR="00EA4E33">
        <w:rPr>
          <w:bCs/>
          <w:kern w:val="32"/>
        </w:rPr>
        <w:instrText xml:space="preserve"> REF _Ref509582743 \r \h </w:instrText>
      </w:r>
      <w:r w:rsidR="00A043F8">
        <w:rPr>
          <w:bCs/>
          <w:kern w:val="32"/>
        </w:rPr>
      </w:r>
      <w:r w:rsidR="00A043F8">
        <w:rPr>
          <w:bCs/>
          <w:kern w:val="32"/>
        </w:rPr>
        <w:fldChar w:fldCharType="separate"/>
      </w:r>
      <w:r w:rsidR="00463B93">
        <w:rPr>
          <w:bCs/>
          <w:kern w:val="32"/>
        </w:rPr>
        <w:t>17</w:t>
      </w:r>
      <w:r w:rsidR="00A043F8">
        <w:rPr>
          <w:bCs/>
          <w:kern w:val="32"/>
        </w:rPr>
        <w:fldChar w:fldCharType="end"/>
      </w:r>
      <w:r w:rsidRPr="00D72F5C">
        <w:rPr>
          <w:bCs/>
          <w:kern w:val="32"/>
        </w:rPr>
        <w:t xml:space="preserve"> «Внесение изменений в Закупочную документацию», а также </w:t>
      </w:r>
      <w:r w:rsidR="00EA0F78">
        <w:rPr>
          <w:bCs/>
          <w:kern w:val="32"/>
        </w:rPr>
        <w:t>отменить проведение</w:t>
      </w:r>
      <w:r w:rsidRPr="00D72F5C">
        <w:rPr>
          <w:bCs/>
          <w:kern w:val="32"/>
        </w:rPr>
        <w:t xml:space="preserve"> закупки в порядке и сроки, предусмотренные Разделом </w:t>
      </w:r>
      <w:r w:rsidR="00A043F8">
        <w:rPr>
          <w:bCs/>
          <w:kern w:val="32"/>
        </w:rPr>
        <w:fldChar w:fldCharType="begin"/>
      </w:r>
      <w:r w:rsidR="00EA4E33">
        <w:rPr>
          <w:bCs/>
          <w:kern w:val="32"/>
        </w:rPr>
        <w:instrText xml:space="preserve"> REF _Ref509582757 \r \h </w:instrText>
      </w:r>
      <w:r w:rsidR="00A043F8">
        <w:rPr>
          <w:bCs/>
          <w:kern w:val="32"/>
        </w:rPr>
      </w:r>
      <w:r w:rsidR="00A043F8">
        <w:rPr>
          <w:bCs/>
          <w:kern w:val="32"/>
        </w:rPr>
        <w:fldChar w:fldCharType="separate"/>
      </w:r>
      <w:r w:rsidR="00463B93">
        <w:rPr>
          <w:bCs/>
          <w:kern w:val="32"/>
        </w:rPr>
        <w:t>18</w:t>
      </w:r>
      <w:r w:rsidR="00A043F8">
        <w:rPr>
          <w:bCs/>
          <w:kern w:val="32"/>
        </w:rPr>
        <w:fldChar w:fldCharType="end"/>
      </w:r>
      <w:r w:rsidRPr="00D72F5C">
        <w:rPr>
          <w:bCs/>
          <w:kern w:val="32"/>
        </w:rPr>
        <w:t xml:space="preserve"> «</w:t>
      </w:r>
      <w:r w:rsidR="00EA0F78">
        <w:rPr>
          <w:bCs/>
          <w:kern w:val="32"/>
        </w:rPr>
        <w:t>Отмена</w:t>
      </w:r>
      <w:r w:rsidRPr="00D72F5C">
        <w:rPr>
          <w:bCs/>
          <w:kern w:val="32"/>
        </w:rPr>
        <w:t xml:space="preserve"> закупки» настоящего Положения.</w:t>
      </w:r>
    </w:p>
    <w:p w:rsidR="00BA7B0C" w:rsidRPr="00D72F5C" w:rsidRDefault="00910DA2" w:rsidP="00D72F5C">
      <w:pPr>
        <w:pStyle w:val="af3"/>
        <w:numPr>
          <w:ilvl w:val="2"/>
          <w:numId w:val="114"/>
        </w:numPr>
        <w:tabs>
          <w:tab w:val="left" w:pos="-3544"/>
        </w:tabs>
        <w:ind w:left="1134" w:hanging="1134"/>
        <w:jc w:val="both"/>
        <w:rPr>
          <w:b/>
          <w:bCs/>
          <w:kern w:val="32"/>
        </w:rPr>
      </w:pPr>
      <w:r w:rsidRPr="00D72F5C">
        <w:rPr>
          <w:b/>
          <w:bCs/>
          <w:kern w:val="32"/>
        </w:rPr>
        <w:t>Получение Заявок:</w:t>
      </w:r>
    </w:p>
    <w:p w:rsidR="00BA7B0C" w:rsidRDefault="00811969" w:rsidP="00D72F5C">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прием Заявок на участие в закупке</w:t>
      </w:r>
      <w:r w:rsidRPr="00A66A49">
        <w:rPr>
          <w:bCs/>
          <w:kern w:val="32"/>
        </w:rPr>
        <w:t xml:space="preserve"> в соответствии с Разделом </w:t>
      </w:r>
      <w:r w:rsidR="00A043F8">
        <w:rPr>
          <w:bCs/>
          <w:kern w:val="32"/>
        </w:rPr>
        <w:fldChar w:fldCharType="begin"/>
      </w:r>
      <w:r w:rsidR="00EA4E33">
        <w:rPr>
          <w:bCs/>
          <w:kern w:val="32"/>
        </w:rPr>
        <w:instrText xml:space="preserve"> REF _Ref509582773 \r \h </w:instrText>
      </w:r>
      <w:r w:rsidR="00A043F8">
        <w:rPr>
          <w:bCs/>
          <w:kern w:val="32"/>
        </w:rPr>
      </w:r>
      <w:r w:rsidR="00A043F8">
        <w:rPr>
          <w:bCs/>
          <w:kern w:val="32"/>
        </w:rPr>
        <w:fldChar w:fldCharType="separate"/>
      </w:r>
      <w:r w:rsidR="00463B93">
        <w:rPr>
          <w:bCs/>
          <w:kern w:val="32"/>
        </w:rPr>
        <w:t>20</w:t>
      </w:r>
      <w:r w:rsidR="00A043F8">
        <w:rPr>
          <w:bCs/>
          <w:kern w:val="32"/>
        </w:rPr>
        <w:fldChar w:fldCharType="end"/>
      </w:r>
      <w:r w:rsidRPr="00A66A49">
        <w:rPr>
          <w:bCs/>
          <w:kern w:val="32"/>
        </w:rPr>
        <w:t xml:space="preserve"> «</w:t>
      </w:r>
      <w:r>
        <w:rPr>
          <w:bCs/>
          <w:kern w:val="32"/>
        </w:rPr>
        <w:t>Получение заявок на участие в закупке</w:t>
      </w:r>
      <w:r w:rsidRPr="00A66A49">
        <w:rPr>
          <w:bCs/>
          <w:kern w:val="32"/>
        </w:rPr>
        <w:t xml:space="preserve">» настоящего Положения. </w:t>
      </w:r>
    </w:p>
    <w:p w:rsidR="00BA7B0C" w:rsidRPr="00D72F5C" w:rsidRDefault="00910DA2" w:rsidP="00D72F5C">
      <w:pPr>
        <w:pStyle w:val="af3"/>
        <w:numPr>
          <w:ilvl w:val="2"/>
          <w:numId w:val="114"/>
        </w:numPr>
        <w:tabs>
          <w:tab w:val="left" w:pos="-3544"/>
        </w:tabs>
        <w:ind w:left="1134" w:hanging="1134"/>
        <w:jc w:val="both"/>
        <w:rPr>
          <w:b/>
          <w:bCs/>
          <w:kern w:val="32"/>
        </w:rPr>
      </w:pPr>
      <w:r w:rsidRPr="00D72F5C">
        <w:rPr>
          <w:b/>
          <w:bCs/>
          <w:kern w:val="32"/>
        </w:rPr>
        <w:t>Вскрытие поступивших Конвертов:</w:t>
      </w:r>
    </w:p>
    <w:p w:rsidR="00BA7B0C" w:rsidRDefault="00621F25" w:rsidP="00D72F5C">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вскрытие Заявок на участие в закупке</w:t>
      </w:r>
      <w:r w:rsidRPr="00A66A49">
        <w:rPr>
          <w:bCs/>
          <w:kern w:val="32"/>
        </w:rPr>
        <w:t xml:space="preserve"> в соответствии с Разделом </w:t>
      </w:r>
      <w:r w:rsidR="00A043F8">
        <w:rPr>
          <w:bCs/>
          <w:kern w:val="32"/>
        </w:rPr>
        <w:fldChar w:fldCharType="begin"/>
      </w:r>
      <w:r w:rsidR="00EA4E33">
        <w:rPr>
          <w:bCs/>
          <w:kern w:val="32"/>
        </w:rPr>
        <w:instrText xml:space="preserve"> REF _Ref509582781 \r \h </w:instrText>
      </w:r>
      <w:r w:rsidR="00A043F8">
        <w:rPr>
          <w:bCs/>
          <w:kern w:val="32"/>
        </w:rPr>
      </w:r>
      <w:r w:rsidR="00A043F8">
        <w:rPr>
          <w:bCs/>
          <w:kern w:val="32"/>
        </w:rPr>
        <w:fldChar w:fldCharType="separate"/>
      </w:r>
      <w:r w:rsidR="00463B93">
        <w:rPr>
          <w:bCs/>
          <w:kern w:val="32"/>
        </w:rPr>
        <w:t>21</w:t>
      </w:r>
      <w:r w:rsidR="00A043F8">
        <w:rPr>
          <w:bCs/>
          <w:kern w:val="32"/>
        </w:rPr>
        <w:fldChar w:fldCharType="end"/>
      </w:r>
      <w:r w:rsidRPr="00A66A49">
        <w:rPr>
          <w:bCs/>
          <w:kern w:val="32"/>
        </w:rPr>
        <w:t xml:space="preserve"> «</w:t>
      </w:r>
      <w:r>
        <w:rPr>
          <w:bCs/>
          <w:kern w:val="32"/>
        </w:rPr>
        <w:t>Вскрытие поступивших конвертов</w:t>
      </w:r>
      <w:r w:rsidRPr="00A66A49">
        <w:rPr>
          <w:bCs/>
          <w:kern w:val="32"/>
        </w:rPr>
        <w:t>» настоящего Положения.</w:t>
      </w:r>
    </w:p>
    <w:p w:rsidR="00BA7B0C" w:rsidRPr="00D72F5C" w:rsidRDefault="00910DA2" w:rsidP="00D72F5C">
      <w:pPr>
        <w:pStyle w:val="af3"/>
        <w:numPr>
          <w:ilvl w:val="2"/>
          <w:numId w:val="114"/>
        </w:numPr>
        <w:tabs>
          <w:tab w:val="left" w:pos="-3544"/>
        </w:tabs>
        <w:ind w:left="1134" w:hanging="1134"/>
        <w:jc w:val="both"/>
        <w:rPr>
          <w:b/>
          <w:bCs/>
          <w:kern w:val="32"/>
        </w:rPr>
      </w:pPr>
      <w:r w:rsidRPr="00D72F5C">
        <w:rPr>
          <w:b/>
          <w:bCs/>
          <w:kern w:val="32"/>
        </w:rPr>
        <w:t>Рассмотрение, сопоставление и оценка заявок на участие в конкурсе:</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Заявка Участника закупки может быть отклонена от участия в конкурсе в случаях, установленных Закупочной документацией.</w:t>
      </w:r>
    </w:p>
    <w:p w:rsidR="00BA7B0C" w:rsidRPr="00D72F5C" w:rsidRDefault="00910DA2" w:rsidP="00D72F5C">
      <w:pPr>
        <w:pStyle w:val="af3"/>
        <w:numPr>
          <w:ilvl w:val="3"/>
          <w:numId w:val="114"/>
        </w:numPr>
        <w:tabs>
          <w:tab w:val="left" w:pos="1134"/>
        </w:tabs>
        <w:ind w:left="1134" w:hanging="1134"/>
        <w:jc w:val="both"/>
        <w:rPr>
          <w:bCs/>
          <w:kern w:val="32"/>
        </w:rPr>
      </w:pPr>
      <w:r w:rsidRPr="00D72F5C">
        <w:rPr>
          <w:bCs/>
          <w:kern w:val="32"/>
        </w:rPr>
        <w:t>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w:t>
      </w:r>
    </w:p>
    <w:p w:rsidR="00BA7B0C" w:rsidRPr="00D72F5C" w:rsidRDefault="00910DA2" w:rsidP="00D72F5C">
      <w:pPr>
        <w:pStyle w:val="af3"/>
        <w:numPr>
          <w:ilvl w:val="3"/>
          <w:numId w:val="114"/>
        </w:numPr>
        <w:tabs>
          <w:tab w:val="left" w:pos="1134"/>
        </w:tabs>
        <w:ind w:left="1134" w:hanging="1134"/>
        <w:jc w:val="both"/>
        <w:rPr>
          <w:bCs/>
          <w:kern w:val="32"/>
        </w:rPr>
      </w:pPr>
      <w:r w:rsidRPr="00D72F5C">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rsidR="00BA7B0C" w:rsidRPr="00D72F5C" w:rsidRDefault="00910DA2" w:rsidP="00D72F5C">
      <w:pPr>
        <w:pStyle w:val="af3"/>
        <w:numPr>
          <w:ilvl w:val="3"/>
          <w:numId w:val="114"/>
        </w:numPr>
        <w:tabs>
          <w:tab w:val="left" w:pos="1134"/>
        </w:tabs>
        <w:ind w:left="1134" w:hanging="1134"/>
        <w:jc w:val="both"/>
        <w:rPr>
          <w:bCs/>
          <w:kern w:val="32"/>
        </w:rPr>
      </w:pPr>
      <w:r w:rsidRPr="00D72F5C">
        <w:rPr>
          <w:bCs/>
          <w:kern w:val="32"/>
        </w:rPr>
        <w:t>В случае, создания ПДЗК, заявление о беспристрастности подается в момент утверждения данной комиссии.</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Рекомендуется осуществлять оценку Заявок в следующем порядке:</w:t>
      </w:r>
    </w:p>
    <w:p w:rsidR="00BA7B0C" w:rsidRDefault="00910DA2" w:rsidP="00D72F5C">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D72F5C">
        <w:rPr>
          <w:rFonts w:ascii="Times New Roman" w:hAnsi="Times New Roman"/>
          <w:bCs/>
          <w:kern w:val="32"/>
          <w:sz w:val="24"/>
          <w:szCs w:val="24"/>
        </w:rPr>
        <w:t>проведение отборочной стадии;</w:t>
      </w:r>
    </w:p>
    <w:p w:rsidR="00BA7B0C" w:rsidRDefault="00910DA2" w:rsidP="00D72F5C">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D72F5C">
        <w:rPr>
          <w:rFonts w:ascii="Times New Roman" w:hAnsi="Times New Roman"/>
          <w:bCs/>
          <w:kern w:val="32"/>
          <w:sz w:val="24"/>
          <w:szCs w:val="24"/>
        </w:rPr>
        <w:t>проведение оценочной стадии.</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Отборочная стадия. В рамках отборочной стадии последовательно выполняются следующие действия:</w:t>
      </w:r>
    </w:p>
    <w:p w:rsidR="00BA7B0C" w:rsidRDefault="00910DA2" w:rsidP="00D72F5C">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lastRenderedPageBreak/>
        <w:t xml:space="preserve">проверка Заявок на соблюдение требований Закупочной документации к оформлению Заявок; </w:t>
      </w:r>
    </w:p>
    <w:p w:rsidR="00BA7B0C" w:rsidRDefault="00910DA2" w:rsidP="00D72F5C">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разъяснения положений Заявок (при необходимости);</w:t>
      </w:r>
    </w:p>
    <w:p w:rsidR="00BA7B0C" w:rsidRDefault="00910DA2" w:rsidP="00D72F5C">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проверка Участника закупки на соответствие требованиям Закупочной документации;</w:t>
      </w:r>
    </w:p>
    <w:p w:rsidR="00BA7B0C" w:rsidRDefault="00910DA2" w:rsidP="00D72F5C">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проверка предлагаемой Продукции на соответствие требованиям закупки;</w:t>
      </w:r>
    </w:p>
    <w:p w:rsidR="00BA7B0C" w:rsidRDefault="00910DA2" w:rsidP="00D72F5C">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отклонение Заявок, которые, по мнению Закупочной комиссии не соответствуют требованиям Закупочной документации.</w:t>
      </w:r>
    </w:p>
    <w:p w:rsidR="00B410A2" w:rsidRPr="000048FA" w:rsidRDefault="00B410A2" w:rsidP="00B410A2">
      <w:pPr>
        <w:pStyle w:val="af3"/>
        <w:numPr>
          <w:ilvl w:val="3"/>
          <w:numId w:val="114"/>
        </w:numPr>
        <w:tabs>
          <w:tab w:val="left" w:pos="1134"/>
        </w:tabs>
        <w:ind w:left="1134" w:hanging="1134"/>
        <w:jc w:val="both"/>
        <w:rPr>
          <w:bCs/>
          <w:kern w:val="32"/>
        </w:rPr>
      </w:pPr>
      <w:r w:rsidRPr="000048FA">
        <w:rPr>
          <w:bCs/>
          <w:kern w:val="32"/>
        </w:rPr>
        <w:t>При необходимости</w:t>
      </w:r>
      <w:r>
        <w:rPr>
          <w:bCs/>
          <w:kern w:val="32"/>
        </w:rPr>
        <w:t>,</w:t>
      </w:r>
      <w:r w:rsidRPr="000048FA">
        <w:rPr>
          <w:bCs/>
          <w:kern w:val="32"/>
        </w:rPr>
        <w:t xml:space="preserve"> в ходе рассмотрения Заявок, Закупочная комиссия вправе потребовать от </w:t>
      </w:r>
      <w:r>
        <w:rPr>
          <w:bCs/>
          <w:kern w:val="32"/>
        </w:rPr>
        <w:t>У</w:t>
      </w:r>
      <w:r w:rsidRPr="000048FA">
        <w:rPr>
          <w:bCs/>
          <w:kern w:val="32"/>
        </w:rPr>
        <w:t xml:space="preserve">частников закупки разъяснения сведений, содержащихся в Заявках. Требования, направленные на изменение содержания Заявки, а также разъяснения </w:t>
      </w:r>
      <w:r>
        <w:rPr>
          <w:bCs/>
          <w:kern w:val="32"/>
        </w:rPr>
        <w:t>У</w:t>
      </w:r>
      <w:r w:rsidRPr="000048FA">
        <w:rPr>
          <w:bCs/>
          <w:kern w:val="32"/>
        </w:rPr>
        <w:t xml:space="preserve">частника закупки, изменяющие суть предложения, содержащегося в поданной таким </w:t>
      </w:r>
      <w:r>
        <w:rPr>
          <w:bCs/>
          <w:kern w:val="32"/>
        </w:rPr>
        <w:t>У</w:t>
      </w:r>
      <w:r w:rsidRPr="000048FA">
        <w:rPr>
          <w:bCs/>
          <w:kern w:val="32"/>
        </w:rPr>
        <w:t>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rsidR="00B410A2" w:rsidRDefault="00B410A2" w:rsidP="00B410A2">
      <w:pPr>
        <w:pStyle w:val="af3"/>
        <w:numPr>
          <w:ilvl w:val="3"/>
          <w:numId w:val="114"/>
        </w:numPr>
        <w:tabs>
          <w:tab w:val="left" w:pos="1134"/>
        </w:tabs>
        <w:ind w:left="1134" w:hanging="1134"/>
        <w:jc w:val="both"/>
        <w:rPr>
          <w:bCs/>
          <w:kern w:val="32"/>
        </w:rPr>
      </w:pPr>
      <w:r w:rsidRPr="000048FA">
        <w:rPr>
          <w:bCs/>
          <w:kern w:val="32"/>
        </w:rPr>
        <w:t xml:space="preserve">В случае, если </w:t>
      </w:r>
      <w:r>
        <w:rPr>
          <w:bCs/>
          <w:kern w:val="32"/>
        </w:rPr>
        <w:t>У</w:t>
      </w:r>
      <w:r w:rsidRPr="000048FA">
        <w:rPr>
          <w:bCs/>
          <w:kern w:val="32"/>
        </w:rPr>
        <w:t xml:space="preserve">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w:t>
      </w:r>
      <w:r>
        <w:rPr>
          <w:bCs/>
          <w:kern w:val="32"/>
        </w:rPr>
        <w:t>У</w:t>
      </w:r>
      <w:r w:rsidRPr="000048FA">
        <w:rPr>
          <w:bCs/>
          <w:kern w:val="32"/>
        </w:rPr>
        <w:t>частника закупки может быть отклонена.</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По результатам оценочной стадии Закупочная комиссия составляет протокол, который размещается на Интернет-ресурсах.</w:t>
      </w:r>
    </w:p>
    <w:p w:rsidR="00BA7B0C" w:rsidRPr="00D72F5C" w:rsidRDefault="00910DA2" w:rsidP="00D72F5C">
      <w:pPr>
        <w:pStyle w:val="af3"/>
        <w:numPr>
          <w:ilvl w:val="2"/>
          <w:numId w:val="114"/>
        </w:numPr>
        <w:tabs>
          <w:tab w:val="left" w:pos="-3544"/>
        </w:tabs>
        <w:ind w:left="1134" w:hanging="1134"/>
        <w:jc w:val="both"/>
        <w:rPr>
          <w:b/>
          <w:bCs/>
          <w:kern w:val="32"/>
        </w:rPr>
      </w:pPr>
      <w:r w:rsidRPr="00D72F5C">
        <w:rPr>
          <w:b/>
          <w:bCs/>
          <w:kern w:val="32"/>
        </w:rPr>
        <w:t>Применение специальной процедуры (переторжки):</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 xml:space="preserve">Организатор закупки вправе использовать в процедуре конкурса проведение процедуры переторжки в соответствии с Разделом </w:t>
      </w:r>
      <w:r w:rsidR="00A043F8">
        <w:rPr>
          <w:bCs/>
          <w:kern w:val="32"/>
        </w:rPr>
        <w:fldChar w:fldCharType="begin"/>
      </w:r>
      <w:r w:rsidR="00EA4E33">
        <w:rPr>
          <w:bCs/>
          <w:kern w:val="32"/>
        </w:rPr>
        <w:instrText xml:space="preserve"> REF _Ref509582797 \r \h </w:instrText>
      </w:r>
      <w:r w:rsidR="00A043F8">
        <w:rPr>
          <w:bCs/>
          <w:kern w:val="32"/>
        </w:rPr>
      </w:r>
      <w:r w:rsidR="00A043F8">
        <w:rPr>
          <w:bCs/>
          <w:kern w:val="32"/>
        </w:rPr>
        <w:fldChar w:fldCharType="separate"/>
      </w:r>
      <w:r w:rsidR="00463B93">
        <w:rPr>
          <w:bCs/>
          <w:kern w:val="32"/>
        </w:rPr>
        <w:t>28</w:t>
      </w:r>
      <w:r w:rsidR="00A043F8">
        <w:rPr>
          <w:bCs/>
          <w:kern w:val="32"/>
        </w:rPr>
        <w:fldChar w:fldCharType="end"/>
      </w:r>
      <w:r w:rsidRPr="00D72F5C">
        <w:rPr>
          <w:bCs/>
          <w:kern w:val="32"/>
        </w:rPr>
        <w:t xml:space="preserve"> «Применение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rsidR="00BA7B0C" w:rsidRPr="00D72F5C" w:rsidRDefault="00910DA2" w:rsidP="00D72F5C">
      <w:pPr>
        <w:pStyle w:val="af3"/>
        <w:numPr>
          <w:ilvl w:val="3"/>
          <w:numId w:val="114"/>
        </w:numPr>
        <w:tabs>
          <w:tab w:val="left" w:pos="1134"/>
        </w:tabs>
        <w:ind w:left="1134" w:hanging="1134"/>
        <w:jc w:val="both"/>
        <w:rPr>
          <w:bCs/>
          <w:kern w:val="32"/>
        </w:rPr>
      </w:pPr>
      <w:r w:rsidRPr="00D72F5C">
        <w:rPr>
          <w:bCs/>
          <w:kern w:val="32"/>
        </w:rPr>
        <w:t>По результатам процедуры переторжки Закупочная комиссия проводит итоговое ранжирование Заявок Участников закупки, в соответствии с условиями установленными Закупочной документацией, по степени предпочтительности для Заказчика с учетом изменившегося параметра Заявки.</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 xml:space="preserve">По результатам проведения процедуры переторжки Закупочной комиссией составляется протокол. </w:t>
      </w:r>
    </w:p>
    <w:p w:rsidR="00BA7B0C" w:rsidRPr="00D53EE4" w:rsidRDefault="00910DA2" w:rsidP="00D72F5C">
      <w:pPr>
        <w:pStyle w:val="af3"/>
        <w:numPr>
          <w:ilvl w:val="2"/>
          <w:numId w:val="114"/>
        </w:numPr>
        <w:tabs>
          <w:tab w:val="left" w:pos="-3544"/>
        </w:tabs>
        <w:ind w:left="1134" w:hanging="1134"/>
        <w:jc w:val="both"/>
        <w:rPr>
          <w:b/>
          <w:bCs/>
          <w:kern w:val="32"/>
        </w:rPr>
      </w:pPr>
      <w:r w:rsidRPr="00D53EE4">
        <w:rPr>
          <w:b/>
          <w:bCs/>
          <w:kern w:val="32"/>
        </w:rPr>
        <w:t>Определение Победителя:</w:t>
      </w:r>
    </w:p>
    <w:p w:rsidR="00BA7B0C" w:rsidRDefault="00910DA2" w:rsidP="00D72F5C">
      <w:pPr>
        <w:pStyle w:val="af3"/>
        <w:numPr>
          <w:ilvl w:val="3"/>
          <w:numId w:val="114"/>
        </w:numPr>
        <w:tabs>
          <w:tab w:val="left" w:pos="1134"/>
        </w:tabs>
        <w:ind w:left="1134" w:hanging="1134"/>
        <w:jc w:val="both"/>
        <w:rPr>
          <w:bCs/>
          <w:kern w:val="32"/>
        </w:rPr>
      </w:pPr>
      <w:r w:rsidRPr="00D53EE4">
        <w:rPr>
          <w:bCs/>
          <w:kern w:val="32"/>
        </w:rPr>
        <w:t>Победителем признается Участник закупки, представивший Заявку, которая решением Закупочной комиссии признана наилучшим предложением по результатам оценочной стадии и заняла первое место в итоговой ранжировке Заявок по степени предпочтительности.</w:t>
      </w:r>
    </w:p>
    <w:p w:rsidR="00BA7B0C" w:rsidRDefault="00910DA2" w:rsidP="00D72F5C">
      <w:pPr>
        <w:pStyle w:val="af3"/>
        <w:numPr>
          <w:ilvl w:val="3"/>
          <w:numId w:val="114"/>
        </w:numPr>
        <w:tabs>
          <w:tab w:val="left" w:pos="1134"/>
        </w:tabs>
        <w:ind w:left="1134" w:hanging="1134"/>
        <w:jc w:val="both"/>
        <w:rPr>
          <w:bCs/>
          <w:kern w:val="32"/>
        </w:rPr>
      </w:pPr>
      <w:r w:rsidRPr="00D53EE4">
        <w:rPr>
          <w:bCs/>
          <w:kern w:val="32"/>
        </w:rPr>
        <w:t>По итогам конкурса (в случае определения Победителя) право на заключение договора фиксируется в протоколе о выборе победителя, содержащего все существенные условия договора, подлежащего заключению с Победителем конкурса.</w:t>
      </w:r>
    </w:p>
    <w:p w:rsidR="00BA7B0C" w:rsidRPr="00D53EE4" w:rsidRDefault="00910DA2" w:rsidP="00D72F5C">
      <w:pPr>
        <w:pStyle w:val="af3"/>
        <w:numPr>
          <w:ilvl w:val="2"/>
          <w:numId w:val="114"/>
        </w:numPr>
        <w:tabs>
          <w:tab w:val="left" w:pos="-3544"/>
        </w:tabs>
        <w:ind w:left="1134" w:hanging="1134"/>
        <w:jc w:val="both"/>
        <w:rPr>
          <w:b/>
          <w:bCs/>
          <w:kern w:val="32"/>
        </w:rPr>
      </w:pPr>
      <w:r w:rsidRPr="00D53EE4">
        <w:rPr>
          <w:b/>
          <w:bCs/>
          <w:kern w:val="32"/>
        </w:rPr>
        <w:t>Заключение договора:</w:t>
      </w:r>
    </w:p>
    <w:p w:rsidR="00BA7B0C" w:rsidRDefault="00910DA2" w:rsidP="00D72F5C">
      <w:pPr>
        <w:pStyle w:val="af3"/>
        <w:numPr>
          <w:ilvl w:val="3"/>
          <w:numId w:val="114"/>
        </w:numPr>
        <w:tabs>
          <w:tab w:val="left" w:pos="1134"/>
        </w:tabs>
        <w:ind w:left="1134" w:hanging="1134"/>
        <w:jc w:val="both"/>
        <w:rPr>
          <w:bCs/>
          <w:kern w:val="32"/>
        </w:rPr>
      </w:pPr>
      <w:r w:rsidRPr="00D53EE4">
        <w:rPr>
          <w:bCs/>
          <w:kern w:val="32"/>
        </w:rPr>
        <w:lastRenderedPageBreak/>
        <w:t>При проведении конкурса, предметом которого было право на заключение договора, договор с Победителем заключается в соответствии с п. 6 ст. 448 Гражданского кодекса РФ.</w:t>
      </w:r>
    </w:p>
    <w:p w:rsidR="00BA7B0C" w:rsidRDefault="00910DA2" w:rsidP="00D72F5C">
      <w:pPr>
        <w:pStyle w:val="af3"/>
        <w:numPr>
          <w:ilvl w:val="3"/>
          <w:numId w:val="114"/>
        </w:numPr>
        <w:tabs>
          <w:tab w:val="left" w:pos="1134"/>
        </w:tabs>
        <w:ind w:left="1134" w:hanging="1134"/>
        <w:jc w:val="both"/>
        <w:rPr>
          <w:bCs/>
          <w:kern w:val="32"/>
        </w:rPr>
      </w:pPr>
      <w:r w:rsidRPr="00D53EE4">
        <w:rPr>
          <w:bCs/>
          <w:kern w:val="32"/>
        </w:rPr>
        <w:t xml:space="preserve">Заключение договора осуществляется в соответствии с требованиями, указанными в Разделе </w:t>
      </w:r>
      <w:r w:rsidR="00A043F8">
        <w:rPr>
          <w:bCs/>
          <w:kern w:val="32"/>
        </w:rPr>
        <w:fldChar w:fldCharType="begin"/>
      </w:r>
      <w:r w:rsidR="00EA4E33">
        <w:rPr>
          <w:bCs/>
          <w:kern w:val="32"/>
        </w:rPr>
        <w:instrText xml:space="preserve"> REF _Ref509582817 \r \h </w:instrText>
      </w:r>
      <w:r w:rsidR="00A043F8">
        <w:rPr>
          <w:bCs/>
          <w:kern w:val="32"/>
        </w:rPr>
      </w:r>
      <w:r w:rsidR="00A043F8">
        <w:rPr>
          <w:bCs/>
          <w:kern w:val="32"/>
        </w:rPr>
        <w:fldChar w:fldCharType="separate"/>
      </w:r>
      <w:r w:rsidR="00463B93">
        <w:rPr>
          <w:bCs/>
          <w:kern w:val="32"/>
        </w:rPr>
        <w:t>22</w:t>
      </w:r>
      <w:r w:rsidR="00A043F8">
        <w:rPr>
          <w:bCs/>
          <w:kern w:val="32"/>
        </w:rPr>
        <w:fldChar w:fldCharType="end"/>
      </w:r>
      <w:r w:rsidRPr="00D53EE4">
        <w:rPr>
          <w:bCs/>
          <w:kern w:val="32"/>
        </w:rPr>
        <w:t xml:space="preserve"> «Заключение и исполнение договоров» настоящего Положения.</w:t>
      </w:r>
    </w:p>
    <w:p w:rsidR="00BA7B0C" w:rsidRPr="00FC123D" w:rsidRDefault="00910DA2" w:rsidP="00D72F5C">
      <w:pPr>
        <w:pStyle w:val="af3"/>
        <w:numPr>
          <w:ilvl w:val="1"/>
          <w:numId w:val="114"/>
        </w:numPr>
        <w:tabs>
          <w:tab w:val="left" w:pos="1134"/>
        </w:tabs>
        <w:ind w:left="1134" w:hanging="1134"/>
        <w:jc w:val="both"/>
        <w:rPr>
          <w:b/>
          <w:bCs/>
          <w:kern w:val="32"/>
        </w:rPr>
      </w:pPr>
      <w:r w:rsidRPr="00FC123D">
        <w:rPr>
          <w:b/>
          <w:bCs/>
          <w:kern w:val="32"/>
        </w:rPr>
        <w:t>Особенности проведения конкурса, участниками которого могут быть только субъекты МСП:</w:t>
      </w:r>
    </w:p>
    <w:p w:rsidR="00BA7B0C" w:rsidRPr="00D53EE4" w:rsidRDefault="00910DA2" w:rsidP="00D72F5C">
      <w:pPr>
        <w:pStyle w:val="af3"/>
        <w:numPr>
          <w:ilvl w:val="2"/>
          <w:numId w:val="114"/>
        </w:numPr>
        <w:tabs>
          <w:tab w:val="left" w:pos="-3544"/>
        </w:tabs>
        <w:ind w:left="1134" w:hanging="1134"/>
        <w:jc w:val="both"/>
        <w:rPr>
          <w:bCs/>
          <w:kern w:val="32"/>
        </w:rPr>
      </w:pPr>
      <w:bookmarkStart w:id="309" w:name="_Ref509584216"/>
      <w:r w:rsidRPr="00D53EE4">
        <w:rPr>
          <w:bCs/>
          <w:kern w:val="32"/>
        </w:rPr>
        <w:t>Организатор закупки при проведении конкурса с участием субъектов малого и среднего предпринимательства размещает в единой информационной системе извещение в следующие сроки:</w:t>
      </w:r>
      <w:bookmarkEnd w:id="309"/>
    </w:p>
    <w:p w:rsidR="003B2E61" w:rsidRPr="00C8757A" w:rsidRDefault="00910DA2" w:rsidP="00D75C6D">
      <w:pPr>
        <w:pStyle w:val="af3"/>
        <w:ind w:left="1134"/>
        <w:jc w:val="both"/>
      </w:pPr>
      <w:r w:rsidRPr="00D53EE4">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3B2E61" w:rsidRPr="00C8757A" w:rsidRDefault="00910DA2" w:rsidP="00D75C6D">
      <w:pPr>
        <w:pStyle w:val="af3"/>
        <w:ind w:left="1134"/>
        <w:jc w:val="both"/>
      </w:pPr>
      <w:r w:rsidRPr="00D53EE4">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r w:rsidR="00964ADF">
        <w:t>.</w:t>
      </w:r>
    </w:p>
    <w:p w:rsidR="00BA7B0C" w:rsidRPr="00D53EE4" w:rsidRDefault="00910DA2" w:rsidP="00D53EE4">
      <w:pPr>
        <w:pStyle w:val="af3"/>
        <w:numPr>
          <w:ilvl w:val="2"/>
          <w:numId w:val="114"/>
        </w:numPr>
        <w:tabs>
          <w:tab w:val="left" w:pos="-3544"/>
        </w:tabs>
        <w:ind w:left="1134" w:hanging="1134"/>
        <w:jc w:val="both"/>
        <w:rPr>
          <w:bCs/>
          <w:kern w:val="32"/>
        </w:rPr>
      </w:pPr>
      <w:bookmarkStart w:id="310" w:name="_Ref509584109"/>
      <w:r w:rsidRPr="00D53EE4">
        <w:rPr>
          <w:bCs/>
          <w:kern w:val="32"/>
        </w:rPr>
        <w:t>Конкурс в электронной форме, участниками которого могут быть только субъекты малого и среднего предпринимательства, может включать следующие этапы:</w:t>
      </w:r>
      <w:bookmarkEnd w:id="310"/>
    </w:p>
    <w:p w:rsidR="00BA7B0C" w:rsidRPr="00D53EE4" w:rsidRDefault="00910DA2" w:rsidP="00D53EE4">
      <w:pPr>
        <w:pStyle w:val="af3"/>
        <w:numPr>
          <w:ilvl w:val="3"/>
          <w:numId w:val="114"/>
        </w:numPr>
        <w:tabs>
          <w:tab w:val="left" w:pos="1134"/>
        </w:tabs>
        <w:ind w:left="1134" w:hanging="1134"/>
        <w:jc w:val="both"/>
        <w:rPr>
          <w:bCs/>
          <w:kern w:val="32"/>
        </w:rPr>
      </w:pPr>
      <w:bookmarkStart w:id="311" w:name="_Ref509584144"/>
      <w:r w:rsidRPr="00D53EE4">
        <w:rPr>
          <w:bCs/>
          <w:kern w:val="32"/>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bookmarkEnd w:id="311"/>
    </w:p>
    <w:p w:rsidR="00BA7B0C" w:rsidRPr="00D53EE4" w:rsidRDefault="00910DA2" w:rsidP="00D53EE4">
      <w:pPr>
        <w:pStyle w:val="af3"/>
        <w:numPr>
          <w:ilvl w:val="3"/>
          <w:numId w:val="114"/>
        </w:numPr>
        <w:tabs>
          <w:tab w:val="left" w:pos="1134"/>
        </w:tabs>
        <w:ind w:left="1134" w:hanging="1134"/>
        <w:jc w:val="both"/>
        <w:rPr>
          <w:bCs/>
          <w:kern w:val="32"/>
        </w:rPr>
      </w:pPr>
      <w:bookmarkStart w:id="312" w:name="_Ref509584153"/>
      <w:r w:rsidRPr="00D53EE4">
        <w:rPr>
          <w:bCs/>
          <w:kern w:val="32"/>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bookmarkEnd w:id="312"/>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BA7B0C" w:rsidRPr="00D53EE4" w:rsidRDefault="00910DA2" w:rsidP="00D53EE4">
      <w:pPr>
        <w:pStyle w:val="af3"/>
        <w:numPr>
          <w:ilvl w:val="3"/>
          <w:numId w:val="114"/>
        </w:numPr>
        <w:tabs>
          <w:tab w:val="left" w:pos="1134"/>
        </w:tabs>
        <w:ind w:left="1134" w:hanging="1134"/>
        <w:jc w:val="both"/>
        <w:rPr>
          <w:bCs/>
          <w:kern w:val="32"/>
        </w:rPr>
      </w:pPr>
      <w:bookmarkStart w:id="313" w:name="_Ref509584479"/>
      <w:r w:rsidRPr="00D53EE4">
        <w:rPr>
          <w:bCs/>
          <w:kern w:val="32"/>
        </w:rPr>
        <w:t>проведение квалификационного отбора участников конкурса в электронной форме.</w:t>
      </w:r>
      <w:bookmarkEnd w:id="313"/>
    </w:p>
    <w:p w:rsidR="00BA7B0C" w:rsidRPr="00D53EE4" w:rsidRDefault="00910DA2" w:rsidP="00D53EE4">
      <w:pPr>
        <w:pStyle w:val="af3"/>
        <w:numPr>
          <w:ilvl w:val="3"/>
          <w:numId w:val="114"/>
        </w:numPr>
        <w:tabs>
          <w:tab w:val="left" w:pos="1134"/>
        </w:tabs>
        <w:ind w:left="1134" w:hanging="1134"/>
        <w:jc w:val="both"/>
        <w:rPr>
          <w:bCs/>
          <w:kern w:val="32"/>
        </w:rPr>
      </w:pPr>
      <w:bookmarkStart w:id="314" w:name="_Ref509584488"/>
      <w:r w:rsidRPr="00D53EE4">
        <w:rPr>
          <w:bCs/>
          <w:kern w:val="32"/>
        </w:rPr>
        <w:t>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bookmarkEnd w:id="314"/>
    </w:p>
    <w:p w:rsidR="00BA7B0C" w:rsidRPr="00D53EE4" w:rsidRDefault="00910DA2" w:rsidP="00D53EE4">
      <w:pPr>
        <w:pStyle w:val="af3"/>
        <w:numPr>
          <w:ilvl w:val="2"/>
          <w:numId w:val="114"/>
        </w:numPr>
        <w:tabs>
          <w:tab w:val="left" w:pos="-3544"/>
        </w:tabs>
        <w:ind w:left="1134" w:hanging="1134"/>
        <w:jc w:val="both"/>
        <w:rPr>
          <w:bCs/>
          <w:kern w:val="32"/>
        </w:rPr>
      </w:pPr>
      <w:r w:rsidRPr="00D53EE4">
        <w:rPr>
          <w:bCs/>
          <w:kern w:val="32"/>
        </w:rPr>
        <w:t xml:space="preserve">При включении в конкурс в электронной форме этапов, указанных в пункте </w:t>
      </w:r>
      <w:r w:rsidR="00A043F8">
        <w:rPr>
          <w:bCs/>
          <w:kern w:val="32"/>
        </w:rPr>
        <w:fldChar w:fldCharType="begin"/>
      </w:r>
      <w:r w:rsidR="00EA4E33">
        <w:rPr>
          <w:bCs/>
          <w:kern w:val="32"/>
        </w:rPr>
        <w:instrText xml:space="preserve"> REF _Ref509584109 \r \h </w:instrText>
      </w:r>
      <w:r w:rsidR="00A043F8">
        <w:rPr>
          <w:bCs/>
          <w:kern w:val="32"/>
        </w:rPr>
      </w:r>
      <w:r w:rsidR="00A043F8">
        <w:rPr>
          <w:bCs/>
          <w:kern w:val="32"/>
        </w:rPr>
        <w:fldChar w:fldCharType="separate"/>
      </w:r>
      <w:r w:rsidR="00463B93">
        <w:rPr>
          <w:bCs/>
          <w:kern w:val="32"/>
        </w:rPr>
        <w:t>39.3.2</w:t>
      </w:r>
      <w:r w:rsidR="00A043F8">
        <w:rPr>
          <w:bCs/>
          <w:kern w:val="32"/>
        </w:rPr>
        <w:fldChar w:fldCharType="end"/>
      </w:r>
      <w:r w:rsidRPr="00D53EE4">
        <w:rPr>
          <w:bCs/>
          <w:kern w:val="32"/>
        </w:rPr>
        <w:t>, должны соблюдаться следующие правила: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последовательность проведения этапов такого конкурса должна соответствовать очередности их перечисления в пункте </w:t>
      </w:r>
      <w:r w:rsidR="00A043F8">
        <w:rPr>
          <w:bCs/>
          <w:kern w:val="32"/>
        </w:rPr>
        <w:fldChar w:fldCharType="begin"/>
      </w:r>
      <w:r w:rsidR="00EA4E33">
        <w:rPr>
          <w:bCs/>
          <w:kern w:val="32"/>
        </w:rPr>
        <w:instrText xml:space="preserve"> REF _Ref509584109 \r \h </w:instrText>
      </w:r>
      <w:r w:rsidR="00A043F8">
        <w:rPr>
          <w:bCs/>
          <w:kern w:val="32"/>
        </w:rPr>
      </w:r>
      <w:r w:rsidR="00A043F8">
        <w:rPr>
          <w:bCs/>
          <w:kern w:val="32"/>
        </w:rPr>
        <w:fldChar w:fldCharType="separate"/>
      </w:r>
      <w:r w:rsidR="00463B93">
        <w:rPr>
          <w:bCs/>
          <w:kern w:val="32"/>
        </w:rPr>
        <w:t>39.3.2</w:t>
      </w:r>
      <w:r w:rsidR="00A043F8">
        <w:rPr>
          <w:bCs/>
          <w:kern w:val="32"/>
        </w:rPr>
        <w:fldChar w:fldCharType="end"/>
      </w:r>
      <w:r w:rsidRPr="00D53EE4">
        <w:rPr>
          <w:bCs/>
          <w:kern w:val="32"/>
        </w:rPr>
        <w:t xml:space="preserve"> Каждый этап конкурса в электронной форме может быть включен в него однократно.</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не допускается одновременное включение в конкурс в электронной форме этапов, предусмотренных пунктами </w:t>
      </w:r>
      <w:r w:rsidR="00A043F8">
        <w:rPr>
          <w:bCs/>
          <w:kern w:val="32"/>
        </w:rPr>
        <w:fldChar w:fldCharType="begin"/>
      </w:r>
      <w:r w:rsidR="00EA4E33">
        <w:rPr>
          <w:bCs/>
          <w:kern w:val="32"/>
        </w:rPr>
        <w:instrText xml:space="preserve"> REF _Ref509584144 \r \h </w:instrText>
      </w:r>
      <w:r w:rsidR="00A043F8">
        <w:rPr>
          <w:bCs/>
          <w:kern w:val="32"/>
        </w:rPr>
      </w:r>
      <w:r w:rsidR="00A043F8">
        <w:rPr>
          <w:bCs/>
          <w:kern w:val="32"/>
        </w:rPr>
        <w:fldChar w:fldCharType="separate"/>
      </w:r>
      <w:r w:rsidR="00463B93">
        <w:rPr>
          <w:bCs/>
          <w:kern w:val="32"/>
        </w:rPr>
        <w:t>39.3.2.1</w:t>
      </w:r>
      <w:r w:rsidR="00A043F8">
        <w:rPr>
          <w:bCs/>
          <w:kern w:val="32"/>
        </w:rPr>
        <w:fldChar w:fldCharType="end"/>
      </w:r>
      <w:r w:rsidRPr="00D53EE4">
        <w:rPr>
          <w:bCs/>
          <w:kern w:val="32"/>
        </w:rPr>
        <w:t xml:space="preserve"> и </w:t>
      </w:r>
      <w:r w:rsidR="00A043F8">
        <w:rPr>
          <w:bCs/>
          <w:kern w:val="32"/>
        </w:rPr>
        <w:fldChar w:fldCharType="begin"/>
      </w:r>
      <w:r w:rsidR="00EA4E33">
        <w:rPr>
          <w:bCs/>
          <w:kern w:val="32"/>
        </w:rPr>
        <w:instrText xml:space="preserve"> REF _Ref509584153 \r \h </w:instrText>
      </w:r>
      <w:r w:rsidR="00A043F8">
        <w:rPr>
          <w:bCs/>
          <w:kern w:val="32"/>
        </w:rPr>
      </w:r>
      <w:r w:rsidR="00A043F8">
        <w:rPr>
          <w:bCs/>
          <w:kern w:val="32"/>
        </w:rPr>
        <w:fldChar w:fldCharType="separate"/>
      </w:r>
      <w:r w:rsidR="00463B93">
        <w:rPr>
          <w:bCs/>
          <w:kern w:val="32"/>
        </w:rPr>
        <w:t>39.3.2.2</w:t>
      </w:r>
      <w:r w:rsidR="00A043F8">
        <w:rPr>
          <w:bCs/>
          <w:kern w:val="32"/>
        </w:rPr>
        <w:fldChar w:fldCharType="end"/>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в извещении о проведении конкурса в электронной форме должны быть установлены сроки проведения каждого этапа такого конкурса.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w:t>
      </w:r>
      <w:r w:rsidRPr="00D53EE4">
        <w:rPr>
          <w:bCs/>
          <w:kern w:val="32"/>
        </w:rPr>
        <w:lastRenderedPageBreak/>
        <w:t>электронной форме, по итогам которого определяется победитель, составляется итоговый протокол.</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если конкурс в электронной форме включает в себя этапы, предусмотренные </w:t>
      </w:r>
      <w:r w:rsidR="00EA4E33">
        <w:rPr>
          <w:bCs/>
          <w:kern w:val="32"/>
        </w:rPr>
        <w:t xml:space="preserve">пунктами </w:t>
      </w:r>
      <w:r w:rsidR="00A043F8">
        <w:rPr>
          <w:bCs/>
          <w:kern w:val="32"/>
        </w:rPr>
        <w:fldChar w:fldCharType="begin"/>
      </w:r>
      <w:r w:rsidR="00EA4E33">
        <w:rPr>
          <w:bCs/>
          <w:kern w:val="32"/>
        </w:rPr>
        <w:instrText xml:space="preserve"> REF _Ref509584144 \r \h </w:instrText>
      </w:r>
      <w:r w:rsidR="00A043F8">
        <w:rPr>
          <w:bCs/>
          <w:kern w:val="32"/>
        </w:rPr>
      </w:r>
      <w:r w:rsidR="00A043F8">
        <w:rPr>
          <w:bCs/>
          <w:kern w:val="32"/>
        </w:rPr>
        <w:fldChar w:fldCharType="separate"/>
      </w:r>
      <w:r w:rsidR="00463B93">
        <w:rPr>
          <w:bCs/>
          <w:kern w:val="32"/>
        </w:rPr>
        <w:t>39.3.2.1</w:t>
      </w:r>
      <w:r w:rsidR="00A043F8">
        <w:rPr>
          <w:bCs/>
          <w:kern w:val="32"/>
        </w:rPr>
        <w:fldChar w:fldCharType="end"/>
      </w:r>
      <w:r w:rsidRPr="00D53EE4">
        <w:rPr>
          <w:bCs/>
          <w:kern w:val="32"/>
        </w:rPr>
        <w:t xml:space="preserve"> или </w:t>
      </w:r>
      <w:r w:rsidR="00A043F8">
        <w:rPr>
          <w:bCs/>
          <w:kern w:val="32"/>
        </w:rPr>
        <w:fldChar w:fldCharType="begin"/>
      </w:r>
      <w:r w:rsidR="00EA4E33">
        <w:rPr>
          <w:bCs/>
          <w:kern w:val="32"/>
        </w:rPr>
        <w:instrText xml:space="preserve"> REF _Ref509584153 \r \h </w:instrText>
      </w:r>
      <w:r w:rsidR="00A043F8">
        <w:rPr>
          <w:bCs/>
          <w:kern w:val="32"/>
        </w:rPr>
      </w:r>
      <w:r w:rsidR="00A043F8">
        <w:rPr>
          <w:bCs/>
          <w:kern w:val="32"/>
        </w:rPr>
        <w:fldChar w:fldCharType="separate"/>
      </w:r>
      <w:r w:rsidR="00463B93">
        <w:rPr>
          <w:bCs/>
          <w:kern w:val="32"/>
        </w:rPr>
        <w:t>39.3.2.2</w:t>
      </w:r>
      <w:r w:rsidR="00A043F8">
        <w:rPr>
          <w:bCs/>
          <w:kern w:val="32"/>
        </w:rPr>
        <w:fldChar w:fldCharType="end"/>
      </w:r>
      <w:r w:rsidR="00EA4E33">
        <w:rPr>
          <w:bCs/>
          <w:kern w:val="32"/>
        </w:rPr>
        <w:t>,</w:t>
      </w:r>
      <w:r w:rsidRPr="00D53EE4">
        <w:rPr>
          <w:bCs/>
          <w:kern w:val="32"/>
        </w:rPr>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454902"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w:t>
      </w:r>
    </w:p>
    <w:p w:rsidR="00454902"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 xml:space="preserve">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w:t>
      </w:r>
      <w:r w:rsidR="00A043F8">
        <w:rPr>
          <w:rFonts w:ascii="Times New Roman" w:hAnsi="Times New Roman"/>
          <w:sz w:val="24"/>
          <w:szCs w:val="24"/>
        </w:rPr>
        <w:fldChar w:fldCharType="begin"/>
      </w:r>
      <w:r w:rsidR="00EA4E33">
        <w:rPr>
          <w:rFonts w:ascii="Times New Roman" w:hAnsi="Times New Roman"/>
          <w:sz w:val="24"/>
          <w:szCs w:val="24"/>
        </w:rPr>
        <w:instrText xml:space="preserve"> REF _Ref509584216 \r \h </w:instrText>
      </w:r>
      <w:r w:rsidR="00A043F8">
        <w:rPr>
          <w:rFonts w:ascii="Times New Roman" w:hAnsi="Times New Roman"/>
          <w:sz w:val="24"/>
          <w:szCs w:val="24"/>
        </w:rPr>
      </w:r>
      <w:r w:rsidR="00A043F8">
        <w:rPr>
          <w:rFonts w:ascii="Times New Roman" w:hAnsi="Times New Roman"/>
          <w:sz w:val="24"/>
          <w:szCs w:val="24"/>
        </w:rPr>
        <w:fldChar w:fldCharType="separate"/>
      </w:r>
      <w:r w:rsidR="00463B93">
        <w:rPr>
          <w:rFonts w:ascii="Times New Roman" w:hAnsi="Times New Roman"/>
          <w:sz w:val="24"/>
          <w:szCs w:val="24"/>
        </w:rPr>
        <w:t>39.3.1</w:t>
      </w:r>
      <w:r w:rsidR="00A043F8">
        <w:rPr>
          <w:rFonts w:ascii="Times New Roman" w:hAnsi="Times New Roman"/>
          <w:sz w:val="24"/>
          <w:szCs w:val="24"/>
        </w:rPr>
        <w:fldChar w:fldCharType="end"/>
      </w:r>
      <w:r w:rsidRPr="00D53EE4">
        <w:rPr>
          <w:rFonts w:ascii="Times New Roman" w:hAnsi="Times New Roman"/>
          <w:sz w:val="24"/>
          <w:szCs w:val="24"/>
        </w:rPr>
        <w:t xml:space="preserve"> определяет срок подачи окончательных предложений участников конкурса в электронной форме. </w:t>
      </w:r>
    </w:p>
    <w:p w:rsidR="00454902"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w:t>
      </w:r>
      <w:r w:rsidR="00A043F8">
        <w:rPr>
          <w:bCs/>
          <w:kern w:val="32"/>
        </w:rPr>
        <w:fldChar w:fldCharType="begin"/>
      </w:r>
      <w:r w:rsidR="00EA4E33">
        <w:rPr>
          <w:bCs/>
          <w:kern w:val="32"/>
        </w:rPr>
        <w:instrText xml:space="preserve"> REF _Ref509584153 \r \h </w:instrText>
      </w:r>
      <w:r w:rsidR="00A043F8">
        <w:rPr>
          <w:bCs/>
          <w:kern w:val="32"/>
        </w:rPr>
      </w:r>
      <w:r w:rsidR="00A043F8">
        <w:rPr>
          <w:bCs/>
          <w:kern w:val="32"/>
        </w:rPr>
        <w:fldChar w:fldCharType="separate"/>
      </w:r>
      <w:r w:rsidR="00463B93">
        <w:rPr>
          <w:bCs/>
          <w:kern w:val="32"/>
        </w:rPr>
        <w:t>39.3.2.2</w:t>
      </w:r>
      <w:r w:rsidR="00A043F8">
        <w:rPr>
          <w:bCs/>
          <w:kern w:val="32"/>
        </w:rPr>
        <w:fldChar w:fldCharType="end"/>
      </w:r>
      <w:r w:rsidRPr="00D53EE4">
        <w:rPr>
          <w:bCs/>
          <w:kern w:val="32"/>
        </w:rPr>
        <w:t>,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29.07.2004 № 98-ФЗ «О коммерческой тайне».</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после размещения в единой информационной системе протокола, составляемого по результатам этапа конкурса в электронной форме, предусмотренного пунктом </w:t>
      </w:r>
      <w:r w:rsidR="00A043F8">
        <w:rPr>
          <w:bCs/>
          <w:kern w:val="32"/>
        </w:rPr>
        <w:fldChar w:fldCharType="begin"/>
      </w:r>
      <w:r w:rsidR="00EA4E33">
        <w:rPr>
          <w:bCs/>
          <w:kern w:val="32"/>
        </w:rPr>
        <w:instrText xml:space="preserve"> REF _Ref509584144 \r \h </w:instrText>
      </w:r>
      <w:r w:rsidR="00A043F8">
        <w:rPr>
          <w:bCs/>
          <w:kern w:val="32"/>
        </w:rPr>
      </w:r>
      <w:r w:rsidR="00A043F8">
        <w:rPr>
          <w:bCs/>
          <w:kern w:val="32"/>
        </w:rPr>
        <w:fldChar w:fldCharType="separate"/>
      </w:r>
      <w:r w:rsidR="00463B93">
        <w:rPr>
          <w:bCs/>
          <w:kern w:val="32"/>
        </w:rPr>
        <w:t>39.3.2.1</w:t>
      </w:r>
      <w:r w:rsidR="00A043F8">
        <w:rPr>
          <w:bCs/>
          <w:kern w:val="32"/>
        </w:rPr>
        <w:fldChar w:fldCharType="end"/>
      </w:r>
      <w:r w:rsidRPr="00D53EE4">
        <w:rPr>
          <w:bCs/>
          <w:kern w:val="32"/>
        </w:rPr>
        <w:t xml:space="preserve"> или</w:t>
      </w:r>
      <w:r w:rsidR="00A043F8">
        <w:rPr>
          <w:bCs/>
          <w:kern w:val="32"/>
        </w:rPr>
        <w:fldChar w:fldCharType="begin"/>
      </w:r>
      <w:r w:rsidR="00EA4E33">
        <w:rPr>
          <w:bCs/>
          <w:kern w:val="32"/>
        </w:rPr>
        <w:instrText xml:space="preserve"> REF _Ref509584153 \r \h </w:instrText>
      </w:r>
      <w:r w:rsidR="00A043F8">
        <w:rPr>
          <w:bCs/>
          <w:kern w:val="32"/>
        </w:rPr>
      </w:r>
      <w:r w:rsidR="00A043F8">
        <w:rPr>
          <w:bCs/>
          <w:kern w:val="32"/>
        </w:rPr>
        <w:fldChar w:fldCharType="separate"/>
      </w:r>
      <w:r w:rsidR="00463B93">
        <w:rPr>
          <w:bCs/>
          <w:kern w:val="32"/>
        </w:rPr>
        <w:t>39.3.2.2</w:t>
      </w:r>
      <w:r w:rsidR="00A043F8">
        <w:rPr>
          <w:bCs/>
          <w:kern w:val="32"/>
        </w:rPr>
        <w:fldChar w:fldCharType="end"/>
      </w:r>
      <w:r w:rsidRPr="00D53EE4">
        <w:rPr>
          <w:bCs/>
          <w:kern w:val="32"/>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при этом окончательное предложение подается одновременно с подачей нового ценового предложения.</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lastRenderedPageBreak/>
        <w:t xml:space="preserve">если конкурс в электронной форме включает этап, предусмотренный пунктом </w:t>
      </w:r>
      <w:r w:rsidR="00A043F8">
        <w:rPr>
          <w:bCs/>
          <w:kern w:val="32"/>
        </w:rPr>
        <w:fldChar w:fldCharType="begin"/>
      </w:r>
      <w:r w:rsidR="00EA4E33">
        <w:rPr>
          <w:bCs/>
          <w:kern w:val="32"/>
        </w:rPr>
        <w:instrText xml:space="preserve"> REF _Ref509584479 \r \h </w:instrText>
      </w:r>
      <w:r w:rsidR="00A043F8">
        <w:rPr>
          <w:bCs/>
          <w:kern w:val="32"/>
        </w:rPr>
      </w:r>
      <w:r w:rsidR="00A043F8">
        <w:rPr>
          <w:bCs/>
          <w:kern w:val="32"/>
        </w:rPr>
        <w:fldChar w:fldCharType="separate"/>
      </w:r>
      <w:r w:rsidR="00463B93">
        <w:rPr>
          <w:bCs/>
          <w:kern w:val="32"/>
        </w:rPr>
        <w:t>39.3.2.4</w:t>
      </w:r>
      <w:r w:rsidR="00A043F8">
        <w:rPr>
          <w:bCs/>
          <w:kern w:val="32"/>
        </w:rPr>
        <w:fldChar w:fldCharType="end"/>
      </w:r>
      <w:r w:rsidRPr="00D53EE4">
        <w:rPr>
          <w:bCs/>
          <w:kern w:val="32"/>
        </w:rPr>
        <w:t>:</w:t>
      </w:r>
    </w:p>
    <w:p w:rsidR="0098173B"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98173B"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98173B"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в) заявки участников конкурса в электронной форме, которые не соответствуют квалификационным требованиям, отклоняются;</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если конкурс в электронной форме включает этап, предусмотренный пунктом </w:t>
      </w:r>
      <w:r w:rsidR="00A043F8">
        <w:rPr>
          <w:bCs/>
          <w:kern w:val="32"/>
        </w:rPr>
        <w:fldChar w:fldCharType="begin"/>
      </w:r>
      <w:r w:rsidR="00EA4E33">
        <w:rPr>
          <w:bCs/>
          <w:kern w:val="32"/>
        </w:rPr>
        <w:instrText xml:space="preserve"> REF _Ref509584488 \r \h </w:instrText>
      </w:r>
      <w:r w:rsidR="00A043F8">
        <w:rPr>
          <w:bCs/>
          <w:kern w:val="32"/>
        </w:rPr>
      </w:r>
      <w:r w:rsidR="00A043F8">
        <w:rPr>
          <w:bCs/>
          <w:kern w:val="32"/>
        </w:rPr>
        <w:fldChar w:fldCharType="separate"/>
      </w:r>
      <w:r w:rsidR="00463B93">
        <w:rPr>
          <w:bCs/>
          <w:kern w:val="32"/>
        </w:rPr>
        <w:t>39.3.2.5</w:t>
      </w:r>
      <w:r w:rsidR="00A043F8">
        <w:rPr>
          <w:bCs/>
          <w:kern w:val="32"/>
        </w:rPr>
        <w:fldChar w:fldCharType="end"/>
      </w:r>
      <w:r w:rsidRPr="00D53EE4">
        <w:rPr>
          <w:bCs/>
          <w:kern w:val="32"/>
        </w:rPr>
        <w:t>:</w:t>
      </w:r>
    </w:p>
    <w:p w:rsidR="0098173B"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98173B"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98173B"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A7B0C" w:rsidRPr="00D53EE4" w:rsidRDefault="00910DA2" w:rsidP="00D53EE4">
      <w:pPr>
        <w:pStyle w:val="af3"/>
        <w:numPr>
          <w:ilvl w:val="2"/>
          <w:numId w:val="114"/>
        </w:numPr>
        <w:tabs>
          <w:tab w:val="left" w:pos="-3544"/>
        </w:tabs>
        <w:ind w:left="1134" w:hanging="1134"/>
        <w:jc w:val="both"/>
        <w:rPr>
          <w:bCs/>
          <w:kern w:val="32"/>
        </w:rPr>
      </w:pPr>
      <w:r w:rsidRPr="00D53EE4">
        <w:rPr>
          <w:bCs/>
          <w:kern w:val="32"/>
        </w:rPr>
        <w:t>Заявка на участие в конкурсе в электронной форме состоит из двух частей и ценового предложения.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и о его соответствии единым квалификационным требованиям, установленным в документации о конкурентной закупке. Вторая часть заявки на участие в конкурсе в электронной форме должна содержать сведения о данном участнике конкурса,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конкурса о функциональных характеристиках (потребительских свойствах) товара, качестве работы, услуги и об иных условиях исполнения договора.</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В случае содержания в первой части заявки на участие в конкурсе в электронной форме сведений об участнике конкурса и (или) о ценовом предложении либо содержания во второй части данной заявки сведений о ценовом предложении данная заявка подлежит отклонению.</w:t>
      </w:r>
    </w:p>
    <w:p w:rsidR="00994178" w:rsidRPr="00D53EE4" w:rsidRDefault="00994178" w:rsidP="00D53EE4">
      <w:pPr>
        <w:pStyle w:val="af3"/>
        <w:numPr>
          <w:ilvl w:val="2"/>
          <w:numId w:val="114"/>
        </w:numPr>
        <w:tabs>
          <w:tab w:val="left" w:pos="-3544"/>
        </w:tabs>
        <w:ind w:left="1134" w:hanging="1134"/>
        <w:jc w:val="both"/>
        <w:rPr>
          <w:bCs/>
          <w:kern w:val="32"/>
        </w:rPr>
      </w:pPr>
      <w:r w:rsidRPr="00490A72">
        <w:rPr>
          <w:szCs w:val="28"/>
        </w:rPr>
        <w:t>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7B0C" w:rsidRDefault="00BA7B0C" w:rsidP="00D53EE4">
      <w:pPr>
        <w:tabs>
          <w:tab w:val="left" w:pos="1560"/>
        </w:tabs>
        <w:spacing w:after="0" w:line="240" w:lineRule="auto"/>
        <w:ind w:left="960"/>
        <w:contextualSpacing/>
        <w:jc w:val="both"/>
        <w:rPr>
          <w:rFonts w:ascii="Times New Roman" w:hAnsi="Times New Roman"/>
          <w:bCs/>
          <w:kern w:val="32"/>
          <w:sz w:val="24"/>
          <w:szCs w:val="24"/>
        </w:rPr>
      </w:pPr>
    </w:p>
    <w:p w:rsidR="00BA7B0C" w:rsidRDefault="00312E2B" w:rsidP="00D53EE4">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15" w:name="_Toc409786035"/>
      <w:bookmarkStart w:id="316" w:name="_Toc428869259"/>
      <w:bookmarkStart w:id="317" w:name="_Toc428869448"/>
      <w:bookmarkStart w:id="318" w:name="_Toc428870022"/>
      <w:bookmarkStart w:id="319" w:name="_Toc511044736"/>
      <w:r w:rsidRPr="00C8757A">
        <w:rPr>
          <w:rFonts w:ascii="Times New Roman" w:hAnsi="Times New Roman"/>
          <w:b/>
          <w:bCs/>
          <w:kern w:val="32"/>
          <w:sz w:val="24"/>
          <w:szCs w:val="24"/>
        </w:rPr>
        <w:t>Аукцион</w:t>
      </w:r>
      <w:bookmarkEnd w:id="315"/>
      <w:bookmarkEnd w:id="316"/>
      <w:bookmarkEnd w:id="317"/>
      <w:bookmarkEnd w:id="318"/>
      <w:bookmarkEnd w:id="319"/>
      <w:r w:rsidRPr="00C8757A">
        <w:rPr>
          <w:rFonts w:ascii="Times New Roman" w:hAnsi="Times New Roman"/>
          <w:b/>
          <w:bCs/>
          <w:kern w:val="32"/>
          <w:sz w:val="24"/>
          <w:szCs w:val="24"/>
        </w:rPr>
        <w:t xml:space="preserve"> </w:t>
      </w:r>
    </w:p>
    <w:p w:rsidR="00BA7B0C" w:rsidRPr="00D53EE4" w:rsidRDefault="00910DA2" w:rsidP="00D53EE4">
      <w:pPr>
        <w:pStyle w:val="af3"/>
        <w:numPr>
          <w:ilvl w:val="1"/>
          <w:numId w:val="114"/>
        </w:numPr>
        <w:tabs>
          <w:tab w:val="left" w:pos="1134"/>
        </w:tabs>
        <w:ind w:left="1134" w:hanging="1134"/>
        <w:jc w:val="both"/>
        <w:rPr>
          <w:b/>
          <w:bCs/>
          <w:kern w:val="32"/>
        </w:rPr>
      </w:pPr>
      <w:r w:rsidRPr="00D53EE4">
        <w:rPr>
          <w:b/>
          <w:bCs/>
          <w:kern w:val="32"/>
        </w:rPr>
        <w:t>Условия применения:</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w:t>
      </w:r>
      <w:r w:rsidRPr="00D53EE4">
        <w:rPr>
          <w:bCs/>
          <w:kern w:val="32"/>
        </w:rPr>
        <w:lastRenderedPageBreak/>
        <w:t>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Закупка Продукции путем применения процедуры аукциона проводится в случаях</w:t>
      </w:r>
      <w:r w:rsidR="00DE0CC9">
        <w:rPr>
          <w:bCs/>
          <w:kern w:val="32"/>
        </w:rPr>
        <w:t>,</w:t>
      </w:r>
      <w:r w:rsidRPr="00D53EE4">
        <w:rPr>
          <w:bCs/>
          <w:kern w:val="32"/>
        </w:rPr>
        <w:t xml:space="preserve"> установленных ГКПЗ </w:t>
      </w:r>
      <w:r w:rsidR="001B41FE">
        <w:rPr>
          <w:bCs/>
          <w:kern w:val="32"/>
        </w:rPr>
        <w:t>АО «ТСК»</w:t>
      </w:r>
      <w:r w:rsidRPr="00D53EE4">
        <w:rPr>
          <w:bCs/>
          <w:kern w:val="32"/>
        </w:rPr>
        <w:t xml:space="preserve">, утвержденной ЕИО </w:t>
      </w:r>
      <w:r w:rsidR="001B41FE">
        <w:rPr>
          <w:bCs/>
          <w:kern w:val="32"/>
        </w:rPr>
        <w:t>АО «ТСК»</w:t>
      </w:r>
      <w:r w:rsidRPr="00D53EE4">
        <w:rPr>
          <w:bCs/>
          <w:kern w:val="32"/>
        </w:rPr>
        <w:t xml:space="preserve"> (с учетом корректировок ГКПЗ).</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Аукцион может быть открытый или закрытый.</w:t>
      </w:r>
    </w:p>
    <w:p w:rsidR="00BA7B0C" w:rsidRPr="00D53EE4" w:rsidRDefault="00910DA2" w:rsidP="00D53EE4">
      <w:pPr>
        <w:pStyle w:val="af3"/>
        <w:numPr>
          <w:ilvl w:val="1"/>
          <w:numId w:val="114"/>
        </w:numPr>
        <w:tabs>
          <w:tab w:val="left" w:pos="1134"/>
        </w:tabs>
        <w:ind w:left="1134" w:hanging="1134"/>
        <w:jc w:val="both"/>
        <w:rPr>
          <w:b/>
          <w:bCs/>
          <w:kern w:val="32"/>
        </w:rPr>
      </w:pPr>
      <w:r w:rsidRPr="00D53EE4">
        <w:rPr>
          <w:b/>
          <w:bCs/>
          <w:kern w:val="32"/>
        </w:rPr>
        <w:t>Порядок проведения:</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Организатор закупки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BA7B0C" w:rsidRDefault="00C8757A" w:rsidP="00D53EE4">
      <w:pPr>
        <w:pStyle w:val="af3"/>
        <w:numPr>
          <w:ilvl w:val="2"/>
          <w:numId w:val="114"/>
        </w:numPr>
        <w:tabs>
          <w:tab w:val="left" w:pos="-3544"/>
        </w:tabs>
        <w:ind w:left="1134" w:hanging="1134"/>
        <w:jc w:val="both"/>
        <w:rPr>
          <w:bCs/>
          <w:kern w:val="32"/>
        </w:rPr>
      </w:pPr>
      <w:r w:rsidRPr="00312E2B">
        <w:rPr>
          <w:bCs/>
          <w:kern w:val="32"/>
        </w:rPr>
        <w:t xml:space="preserve">Закупочная документация должна содержать все требования и условия </w:t>
      </w:r>
      <w:r w:rsidR="006036CD">
        <w:rPr>
          <w:bCs/>
          <w:kern w:val="32"/>
        </w:rPr>
        <w:t>аукциона</w:t>
      </w:r>
      <w:r w:rsidRPr="00312E2B">
        <w:rPr>
          <w:bCs/>
          <w:kern w:val="32"/>
        </w:rPr>
        <w:t>, а также подробное описание всех его процедур.</w:t>
      </w:r>
    </w:p>
    <w:p w:rsidR="00BA7B0C" w:rsidRDefault="00C8757A" w:rsidP="00D53EE4">
      <w:pPr>
        <w:pStyle w:val="af3"/>
        <w:numPr>
          <w:ilvl w:val="2"/>
          <w:numId w:val="114"/>
        </w:numPr>
        <w:tabs>
          <w:tab w:val="left" w:pos="-3544"/>
        </w:tabs>
        <w:ind w:left="1134" w:hanging="1134"/>
        <w:jc w:val="both"/>
        <w:rPr>
          <w:bCs/>
          <w:kern w:val="32"/>
        </w:rPr>
      </w:pPr>
      <w:r w:rsidRPr="00312E2B">
        <w:rPr>
          <w:bCs/>
          <w:kern w:val="32"/>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Предоставление и разъяснение Закупочной документации осуществляется в порядке и в сроки, предусмотренном Закупочной документацией.</w:t>
      </w:r>
    </w:p>
    <w:p w:rsidR="00BA7B0C" w:rsidRDefault="00312E2B" w:rsidP="00D53EE4">
      <w:pPr>
        <w:pStyle w:val="af3"/>
        <w:numPr>
          <w:ilvl w:val="2"/>
          <w:numId w:val="114"/>
        </w:numPr>
        <w:tabs>
          <w:tab w:val="left" w:pos="-3544"/>
        </w:tabs>
        <w:ind w:left="1134" w:hanging="1134"/>
        <w:jc w:val="both"/>
        <w:rPr>
          <w:bCs/>
          <w:kern w:val="32"/>
        </w:rPr>
      </w:pPr>
      <w:r w:rsidRPr="00C8757A">
        <w:rPr>
          <w:bCs/>
          <w:kern w:val="32"/>
        </w:rPr>
        <w:t xml:space="preserve">Организатор закупки вправе принять решение о внесении изменений Закупочную документацию в порядке и сроки предусмотренные Разделом </w:t>
      </w:r>
      <w:r w:rsidR="00A043F8">
        <w:rPr>
          <w:bCs/>
          <w:kern w:val="32"/>
        </w:rPr>
        <w:fldChar w:fldCharType="begin"/>
      </w:r>
      <w:r w:rsidR="00EA4E33">
        <w:rPr>
          <w:bCs/>
          <w:kern w:val="32"/>
        </w:rPr>
        <w:instrText xml:space="preserve"> REF _Ref509582834 \r \h </w:instrText>
      </w:r>
      <w:r w:rsidR="00A043F8">
        <w:rPr>
          <w:bCs/>
          <w:kern w:val="32"/>
        </w:rPr>
      </w:r>
      <w:r w:rsidR="00A043F8">
        <w:rPr>
          <w:bCs/>
          <w:kern w:val="32"/>
        </w:rPr>
        <w:fldChar w:fldCharType="separate"/>
      </w:r>
      <w:r w:rsidR="00463B93">
        <w:rPr>
          <w:bCs/>
          <w:kern w:val="32"/>
        </w:rPr>
        <w:t>17</w:t>
      </w:r>
      <w:r w:rsidR="00A043F8">
        <w:rPr>
          <w:bCs/>
          <w:kern w:val="32"/>
        </w:rPr>
        <w:fldChar w:fldCharType="end"/>
      </w:r>
      <w:r w:rsidRPr="00C8757A">
        <w:rPr>
          <w:bCs/>
          <w:kern w:val="32"/>
        </w:rPr>
        <w:t xml:space="preserve"> «Внесение изменений в Закупочную документацию»</w:t>
      </w:r>
      <w:r w:rsidR="00910DA2" w:rsidRPr="00D53EE4">
        <w:rPr>
          <w:bCs/>
          <w:kern w:val="32"/>
        </w:rPr>
        <w:t xml:space="preserve"> </w:t>
      </w:r>
      <w:r w:rsidRPr="00C8757A">
        <w:rPr>
          <w:bCs/>
          <w:kern w:val="32"/>
        </w:rPr>
        <w:t xml:space="preserve">настоящего Положения, а также </w:t>
      </w:r>
      <w:r w:rsidR="00EA0F78">
        <w:rPr>
          <w:bCs/>
          <w:kern w:val="32"/>
        </w:rPr>
        <w:t>отменить проведение</w:t>
      </w:r>
      <w:r w:rsidR="00910DA2" w:rsidRPr="00D53EE4">
        <w:rPr>
          <w:bCs/>
          <w:kern w:val="32"/>
        </w:rPr>
        <w:t xml:space="preserve"> закупки в порядке и сроки предусмотренные Разделом </w:t>
      </w:r>
      <w:r w:rsidR="00A043F8">
        <w:rPr>
          <w:bCs/>
          <w:kern w:val="32"/>
        </w:rPr>
        <w:fldChar w:fldCharType="begin"/>
      </w:r>
      <w:r w:rsidR="00EA4E33">
        <w:rPr>
          <w:bCs/>
          <w:kern w:val="32"/>
        </w:rPr>
        <w:instrText xml:space="preserve"> REF _Ref509582841 \r \h </w:instrText>
      </w:r>
      <w:r w:rsidR="00A043F8">
        <w:rPr>
          <w:bCs/>
          <w:kern w:val="32"/>
        </w:rPr>
      </w:r>
      <w:r w:rsidR="00A043F8">
        <w:rPr>
          <w:bCs/>
          <w:kern w:val="32"/>
        </w:rPr>
        <w:fldChar w:fldCharType="separate"/>
      </w:r>
      <w:r w:rsidR="00463B93">
        <w:rPr>
          <w:bCs/>
          <w:kern w:val="32"/>
        </w:rPr>
        <w:t>18</w:t>
      </w:r>
      <w:r w:rsidR="00A043F8">
        <w:rPr>
          <w:bCs/>
          <w:kern w:val="32"/>
        </w:rPr>
        <w:fldChar w:fldCharType="end"/>
      </w:r>
      <w:r w:rsidR="00910DA2" w:rsidRPr="00D53EE4">
        <w:rPr>
          <w:bCs/>
          <w:kern w:val="32"/>
        </w:rPr>
        <w:t xml:space="preserve"> «</w:t>
      </w:r>
      <w:r w:rsidR="00EA4E33">
        <w:rPr>
          <w:bCs/>
          <w:kern w:val="32"/>
        </w:rPr>
        <w:t>Отмена</w:t>
      </w:r>
      <w:r w:rsidR="00910DA2" w:rsidRPr="00D53EE4">
        <w:rPr>
          <w:bCs/>
          <w:kern w:val="32"/>
        </w:rPr>
        <w:t xml:space="preserve"> закупки» настоящего Положения.</w:t>
      </w:r>
    </w:p>
    <w:p w:rsidR="00BA7B0C" w:rsidRPr="00596E71" w:rsidRDefault="00910DA2" w:rsidP="00D53EE4">
      <w:pPr>
        <w:pStyle w:val="af3"/>
        <w:numPr>
          <w:ilvl w:val="2"/>
          <w:numId w:val="114"/>
        </w:numPr>
        <w:tabs>
          <w:tab w:val="left" w:pos="-3544"/>
        </w:tabs>
        <w:ind w:left="1134" w:hanging="1134"/>
        <w:jc w:val="both"/>
        <w:rPr>
          <w:bCs/>
          <w:kern w:val="32"/>
        </w:rPr>
      </w:pPr>
      <w:r w:rsidRPr="00596E71">
        <w:rPr>
          <w:bCs/>
          <w:kern w:val="32"/>
        </w:rPr>
        <w:t xml:space="preserve">Закупочная документация дополнительно к сведениям, указанным в Разделе </w:t>
      </w:r>
      <w:r w:rsidR="00A043F8">
        <w:rPr>
          <w:bCs/>
          <w:kern w:val="32"/>
        </w:rPr>
        <w:fldChar w:fldCharType="begin"/>
      </w:r>
      <w:r w:rsidR="002B1A62">
        <w:rPr>
          <w:bCs/>
          <w:kern w:val="32"/>
        </w:rPr>
        <w:instrText xml:space="preserve"> REF _Ref509701925 \r \h </w:instrText>
      </w:r>
      <w:r w:rsidR="00A043F8">
        <w:rPr>
          <w:bCs/>
          <w:kern w:val="32"/>
        </w:rPr>
      </w:r>
      <w:r w:rsidR="00A043F8">
        <w:rPr>
          <w:bCs/>
          <w:kern w:val="32"/>
        </w:rPr>
        <w:fldChar w:fldCharType="separate"/>
      </w:r>
      <w:r w:rsidR="00463B93">
        <w:rPr>
          <w:bCs/>
          <w:kern w:val="32"/>
        </w:rPr>
        <w:t>15</w:t>
      </w:r>
      <w:r w:rsidR="00A043F8">
        <w:rPr>
          <w:bCs/>
          <w:kern w:val="32"/>
        </w:rPr>
        <w:fldChar w:fldCharType="end"/>
      </w:r>
      <w:r w:rsidRPr="00596E71">
        <w:rPr>
          <w:bCs/>
          <w:kern w:val="32"/>
        </w:rPr>
        <w:t xml:space="preserve"> «Подготовка, согласование и утверждение Закупочной документации для проведения закупки» настоящего Положения, должна содержать:</w:t>
      </w:r>
    </w:p>
    <w:p w:rsidR="00BA7B0C" w:rsidRPr="00596E71" w:rsidRDefault="002B1A62" w:rsidP="00596E71">
      <w:pPr>
        <w:spacing w:after="0" w:line="240" w:lineRule="auto"/>
        <w:ind w:left="1134"/>
        <w:contextualSpacing/>
        <w:jc w:val="both"/>
        <w:rPr>
          <w:bCs/>
          <w:kern w:val="32"/>
        </w:rPr>
      </w:pPr>
      <w:r>
        <w:rPr>
          <w:rFonts w:ascii="Times New Roman" w:hAnsi="Times New Roman"/>
          <w:bCs/>
          <w:kern w:val="32"/>
          <w:sz w:val="24"/>
          <w:szCs w:val="24"/>
        </w:rPr>
        <w:t xml:space="preserve">- </w:t>
      </w:r>
      <w:r w:rsidR="00910DA2" w:rsidRPr="00596E71">
        <w:rPr>
          <w:rFonts w:ascii="Times New Roman" w:hAnsi="Times New Roman"/>
          <w:bCs/>
          <w:kern w:val="32"/>
          <w:sz w:val="24"/>
          <w:szCs w:val="24"/>
        </w:rPr>
        <w:t>место, дата и время начала проведения аукциона (для открытого аукциона)</w:t>
      </w:r>
      <w:r w:rsidRPr="00596E71">
        <w:rPr>
          <w:rFonts w:ascii="Times New Roman" w:hAnsi="Times New Roman"/>
          <w:bCs/>
          <w:kern w:val="32"/>
          <w:sz w:val="24"/>
          <w:szCs w:val="24"/>
        </w:rPr>
        <w:t>.</w:t>
      </w:r>
      <w:r w:rsidR="00910DA2" w:rsidRPr="00596E71">
        <w:rPr>
          <w:rFonts w:ascii="Times New Roman" w:hAnsi="Times New Roman"/>
          <w:bCs/>
          <w:kern w:val="32"/>
          <w:sz w:val="24"/>
          <w:szCs w:val="24"/>
        </w:rPr>
        <w:t xml:space="preserve"> </w:t>
      </w:r>
      <w:r w:rsidRPr="00596E71">
        <w:rPr>
          <w:rFonts w:ascii="Times New Roman" w:hAnsi="Times New Roman"/>
          <w:bCs/>
          <w:kern w:val="32"/>
          <w:sz w:val="24"/>
          <w:szCs w:val="24"/>
        </w:rPr>
        <w:t xml:space="preserve">При </w:t>
      </w:r>
      <w:r w:rsidR="00910DA2" w:rsidRPr="00596E71">
        <w:rPr>
          <w:rFonts w:ascii="Times New Roman" w:hAnsi="Times New Roman"/>
          <w:bCs/>
          <w:kern w:val="32"/>
          <w:sz w:val="24"/>
          <w:szCs w:val="24"/>
        </w:rPr>
        <w:t>проведении открытого аукциона в электронной форме указывается адрес электронной площадки в сети «Интернет», на которой будет проводиться открытый аукцион в электронной форме, дата и время начала проведения аукциона в электронной форме;</w:t>
      </w:r>
    </w:p>
    <w:p w:rsidR="00BA7B0C" w:rsidRPr="00596E71" w:rsidRDefault="002B1A62" w:rsidP="00596E71">
      <w:pPr>
        <w:spacing w:after="0" w:line="240" w:lineRule="auto"/>
        <w:ind w:left="1134"/>
        <w:contextualSpacing/>
        <w:jc w:val="both"/>
        <w:rPr>
          <w:bCs/>
          <w:kern w:val="32"/>
        </w:rPr>
      </w:pPr>
      <w:r>
        <w:rPr>
          <w:rFonts w:ascii="Times New Roman" w:hAnsi="Times New Roman"/>
          <w:bCs/>
          <w:kern w:val="32"/>
          <w:sz w:val="24"/>
          <w:szCs w:val="24"/>
        </w:rPr>
        <w:t xml:space="preserve">- </w:t>
      </w:r>
      <w:r w:rsidR="00910DA2" w:rsidRPr="00596E71">
        <w:rPr>
          <w:rFonts w:ascii="Times New Roman" w:hAnsi="Times New Roman"/>
          <w:bCs/>
          <w:kern w:val="32"/>
          <w:sz w:val="24"/>
          <w:szCs w:val="24"/>
        </w:rPr>
        <w:t>«шаг аукциона».</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Получение заявок:</w:t>
      </w:r>
    </w:p>
    <w:p w:rsidR="00BA7B0C" w:rsidRDefault="00110D96" w:rsidP="00D53EE4">
      <w:pPr>
        <w:pStyle w:val="af3"/>
        <w:numPr>
          <w:ilvl w:val="3"/>
          <w:numId w:val="114"/>
        </w:numPr>
        <w:tabs>
          <w:tab w:val="left" w:pos="1134"/>
        </w:tabs>
        <w:ind w:left="1134" w:hanging="1134"/>
        <w:jc w:val="both"/>
        <w:rPr>
          <w:bCs/>
          <w:kern w:val="32"/>
          <w:u w:val="single"/>
        </w:rPr>
      </w:pPr>
      <w:r w:rsidRPr="00A66A49">
        <w:rPr>
          <w:bCs/>
          <w:kern w:val="32"/>
        </w:rPr>
        <w:t xml:space="preserve">Организатор закупки </w:t>
      </w:r>
      <w:r>
        <w:rPr>
          <w:bCs/>
          <w:kern w:val="32"/>
        </w:rPr>
        <w:t>осуществляет прием Заявок на участие в закупке</w:t>
      </w:r>
      <w:r w:rsidRPr="00A66A49">
        <w:rPr>
          <w:bCs/>
          <w:kern w:val="32"/>
        </w:rPr>
        <w:t xml:space="preserve"> в соответствии с Разделом </w:t>
      </w:r>
      <w:r w:rsidR="00A043F8">
        <w:rPr>
          <w:bCs/>
          <w:kern w:val="32"/>
        </w:rPr>
        <w:fldChar w:fldCharType="begin"/>
      </w:r>
      <w:r w:rsidR="00EA4E33">
        <w:rPr>
          <w:bCs/>
          <w:kern w:val="32"/>
        </w:rPr>
        <w:instrText xml:space="preserve"> REF _Ref509582868 \r \h </w:instrText>
      </w:r>
      <w:r w:rsidR="00A043F8">
        <w:rPr>
          <w:bCs/>
          <w:kern w:val="32"/>
        </w:rPr>
      </w:r>
      <w:r w:rsidR="00A043F8">
        <w:rPr>
          <w:bCs/>
          <w:kern w:val="32"/>
        </w:rPr>
        <w:fldChar w:fldCharType="separate"/>
      </w:r>
      <w:r w:rsidR="00463B93">
        <w:rPr>
          <w:bCs/>
          <w:kern w:val="32"/>
        </w:rPr>
        <w:t>20</w:t>
      </w:r>
      <w:r w:rsidR="00A043F8">
        <w:rPr>
          <w:bCs/>
          <w:kern w:val="32"/>
        </w:rPr>
        <w:fldChar w:fldCharType="end"/>
      </w:r>
      <w:r w:rsidRPr="00A66A49">
        <w:rPr>
          <w:bCs/>
          <w:kern w:val="32"/>
        </w:rPr>
        <w:t xml:space="preserve"> «</w:t>
      </w:r>
      <w:r>
        <w:rPr>
          <w:bCs/>
          <w:kern w:val="32"/>
        </w:rPr>
        <w:t>Получение заявок на участие в закупке</w:t>
      </w:r>
      <w:r w:rsidRPr="00A66A49">
        <w:rPr>
          <w:bCs/>
          <w:kern w:val="32"/>
        </w:rPr>
        <w:t>» настоящего Положения.</w:t>
      </w:r>
    </w:p>
    <w:p w:rsidR="00BA7B0C" w:rsidRPr="00D53EE4" w:rsidRDefault="00910DA2" w:rsidP="00D53EE4">
      <w:pPr>
        <w:pStyle w:val="af3"/>
        <w:numPr>
          <w:ilvl w:val="2"/>
          <w:numId w:val="114"/>
        </w:numPr>
        <w:tabs>
          <w:tab w:val="left" w:pos="-3544"/>
          <w:tab w:val="left" w:pos="1134"/>
        </w:tabs>
        <w:ind w:left="1134" w:hanging="1134"/>
        <w:jc w:val="both"/>
        <w:rPr>
          <w:b/>
          <w:bCs/>
          <w:kern w:val="32"/>
        </w:rPr>
      </w:pPr>
      <w:r w:rsidRPr="00D53EE4">
        <w:rPr>
          <w:b/>
          <w:bCs/>
          <w:kern w:val="32"/>
        </w:rPr>
        <w:t>Вскрытие поступивших конвертов:</w:t>
      </w:r>
    </w:p>
    <w:p w:rsidR="00BA7B0C" w:rsidRDefault="00110D96"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вскрытие Заявок на участие в закупке</w:t>
      </w:r>
      <w:r w:rsidRPr="00A66A49">
        <w:rPr>
          <w:bCs/>
          <w:kern w:val="32"/>
        </w:rPr>
        <w:t xml:space="preserve"> в соответствии с Разделом </w:t>
      </w:r>
      <w:r w:rsidR="00A043F8">
        <w:rPr>
          <w:bCs/>
          <w:kern w:val="32"/>
        </w:rPr>
        <w:fldChar w:fldCharType="begin"/>
      </w:r>
      <w:r w:rsidR="00EA4E33">
        <w:rPr>
          <w:bCs/>
          <w:kern w:val="32"/>
        </w:rPr>
        <w:instrText xml:space="preserve"> REF _Ref509582976 \r \h </w:instrText>
      </w:r>
      <w:r w:rsidR="00A043F8">
        <w:rPr>
          <w:bCs/>
          <w:kern w:val="32"/>
        </w:rPr>
      </w:r>
      <w:r w:rsidR="00A043F8">
        <w:rPr>
          <w:bCs/>
          <w:kern w:val="32"/>
        </w:rPr>
        <w:fldChar w:fldCharType="separate"/>
      </w:r>
      <w:r w:rsidR="00463B93">
        <w:rPr>
          <w:bCs/>
          <w:kern w:val="32"/>
        </w:rPr>
        <w:t>21</w:t>
      </w:r>
      <w:r w:rsidR="00A043F8">
        <w:rPr>
          <w:bCs/>
          <w:kern w:val="32"/>
        </w:rPr>
        <w:fldChar w:fldCharType="end"/>
      </w:r>
      <w:r w:rsidRPr="00A66A49">
        <w:rPr>
          <w:bCs/>
          <w:kern w:val="32"/>
        </w:rPr>
        <w:t xml:space="preserve"> «</w:t>
      </w:r>
      <w:r>
        <w:rPr>
          <w:bCs/>
          <w:kern w:val="32"/>
        </w:rPr>
        <w:t>Вскрытие поступивших конвертов</w:t>
      </w:r>
      <w:r w:rsidRPr="00A66A49">
        <w:rPr>
          <w:bCs/>
          <w:kern w:val="32"/>
        </w:rPr>
        <w:t>» настоящего Положения.</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Рассмотрение Заявок на участие в аукционе:</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Закупочная комиссия в срок</w:t>
      </w:r>
      <w:r w:rsidR="0026722F">
        <w:rPr>
          <w:bCs/>
          <w:kern w:val="32"/>
        </w:rPr>
        <w:t>, установленный Закупочной документацией</w:t>
      </w:r>
      <w:r w:rsidRPr="00D53EE4">
        <w:rPr>
          <w:bCs/>
          <w:kern w:val="32"/>
        </w:rPr>
        <w:t xml:space="preserve"> рассматривает Заявки Участников закупки, Заявки которых вскрыты, с целью определения соответствия каждого Участника закупки требованиям, установленным Закупочной документацией, и соответствия Заявки, поданной таким Участником закупки, требованиям к Заявкам, установленным Закупочной документацией. По результатам рассмотрения Заявок Закупочной комиссией принимается решение о </w:t>
      </w:r>
      <w:r w:rsidRPr="00D53EE4">
        <w:rPr>
          <w:bCs/>
          <w:kern w:val="32"/>
        </w:rPr>
        <w:lastRenderedPageBreak/>
        <w:t xml:space="preserve">допуске Участников к участию в аукционе или об отказе участия. Решение Закупочной комиссии оформляется соответствующим протоколом. </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Участнику закупки может быть отказано в участии в аукционе в случаях, предусмотренных Закупочной документацией.</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Перечень критериев и иная информация о порядке </w:t>
      </w:r>
      <w:r w:rsidR="008C2E6B">
        <w:rPr>
          <w:bCs/>
          <w:kern w:val="32"/>
        </w:rPr>
        <w:t>рассмотрения</w:t>
      </w:r>
      <w:r w:rsidRPr="00D53EE4">
        <w:rPr>
          <w:bCs/>
          <w:kern w:val="32"/>
        </w:rPr>
        <w:t xml:space="preserve"> Заявок в отношении конкретной закупки определяются в Закупочной документации.</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 xml:space="preserve">Перед привлечением к </w:t>
      </w:r>
      <w:r w:rsidR="008C2E6B">
        <w:rPr>
          <w:bCs/>
          <w:kern w:val="32"/>
        </w:rPr>
        <w:t>рассмотрению</w:t>
      </w:r>
      <w:r w:rsidRPr="00D53EE4">
        <w:rPr>
          <w:bCs/>
          <w:kern w:val="32"/>
        </w:rPr>
        <w:t xml:space="preserve">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В случае, создания ПДЗК, заявление о беспристрастности подается в момент утверждения данной комиссии.</w:t>
      </w:r>
    </w:p>
    <w:p w:rsidR="00BA7B0C" w:rsidRDefault="008C2E6B" w:rsidP="00D53EE4">
      <w:pPr>
        <w:pStyle w:val="af3"/>
        <w:numPr>
          <w:ilvl w:val="3"/>
          <w:numId w:val="114"/>
        </w:numPr>
        <w:tabs>
          <w:tab w:val="left" w:pos="1134"/>
        </w:tabs>
        <w:ind w:left="1134" w:hanging="1134"/>
        <w:jc w:val="both"/>
        <w:rPr>
          <w:bCs/>
          <w:kern w:val="32"/>
        </w:rPr>
      </w:pPr>
      <w:r w:rsidRPr="00C8757A">
        <w:rPr>
          <w:bCs/>
          <w:kern w:val="32"/>
        </w:rPr>
        <w:t>Рекомендуется осуществлять оценку Заявок в следующем порядке:</w:t>
      </w:r>
    </w:p>
    <w:p w:rsidR="00BA7B0C" w:rsidRDefault="008C2E6B" w:rsidP="00D53EE4">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C8757A">
        <w:rPr>
          <w:rFonts w:ascii="Times New Roman" w:hAnsi="Times New Roman"/>
          <w:bCs/>
          <w:kern w:val="32"/>
          <w:sz w:val="24"/>
          <w:szCs w:val="24"/>
        </w:rPr>
        <w:t>проведение отборочной стадии;</w:t>
      </w:r>
    </w:p>
    <w:p w:rsidR="00BA7B0C" w:rsidRDefault="008C2E6B" w:rsidP="00D53EE4">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C8757A">
        <w:rPr>
          <w:rFonts w:ascii="Times New Roman" w:hAnsi="Times New Roman"/>
          <w:bCs/>
          <w:kern w:val="32"/>
          <w:sz w:val="24"/>
          <w:szCs w:val="24"/>
        </w:rPr>
        <w:t xml:space="preserve">проведение </w:t>
      </w:r>
      <w:r>
        <w:rPr>
          <w:rFonts w:ascii="Times New Roman" w:hAnsi="Times New Roman"/>
          <w:bCs/>
          <w:kern w:val="32"/>
          <w:sz w:val="24"/>
          <w:szCs w:val="24"/>
        </w:rPr>
        <w:t>аукциона</w:t>
      </w:r>
      <w:r w:rsidRPr="00C8757A">
        <w:rPr>
          <w:rFonts w:ascii="Times New Roman" w:hAnsi="Times New Roman"/>
          <w:bCs/>
          <w:kern w:val="32"/>
          <w:sz w:val="24"/>
          <w:szCs w:val="24"/>
        </w:rPr>
        <w:t>.</w:t>
      </w:r>
    </w:p>
    <w:p w:rsidR="00BA7B0C" w:rsidRDefault="008C2E6B" w:rsidP="00D53EE4">
      <w:pPr>
        <w:pStyle w:val="af3"/>
        <w:numPr>
          <w:ilvl w:val="3"/>
          <w:numId w:val="114"/>
        </w:numPr>
        <w:tabs>
          <w:tab w:val="left" w:pos="1134"/>
        </w:tabs>
        <w:ind w:left="1134" w:hanging="1134"/>
        <w:jc w:val="both"/>
        <w:rPr>
          <w:bCs/>
          <w:kern w:val="32"/>
        </w:rPr>
      </w:pPr>
      <w:r w:rsidRPr="00C8757A">
        <w:rPr>
          <w:bCs/>
          <w:kern w:val="32"/>
        </w:rPr>
        <w:t>Отборочная стадия. В рамках отборочной стадии последовательно выполняются следующие действия:</w:t>
      </w:r>
    </w:p>
    <w:p w:rsidR="00BA7B0C" w:rsidRDefault="008C2E6B" w:rsidP="00D53EE4">
      <w:pPr>
        <w:numPr>
          <w:ilvl w:val="0"/>
          <w:numId w:val="44"/>
        </w:numPr>
        <w:tabs>
          <w:tab w:val="left" w:pos="1134"/>
        </w:tabs>
        <w:spacing w:after="0" w:line="240" w:lineRule="auto"/>
        <w:ind w:left="1134" w:firstLine="0"/>
        <w:contextualSpacing/>
        <w:jc w:val="both"/>
        <w:rPr>
          <w:rFonts w:ascii="Times New Roman" w:hAnsi="Times New Roman"/>
          <w:bCs/>
          <w:kern w:val="32"/>
          <w:sz w:val="24"/>
          <w:szCs w:val="24"/>
        </w:rPr>
      </w:pPr>
      <w:r w:rsidRPr="00C8757A">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rsidR="00BA7B0C" w:rsidRDefault="008C2E6B" w:rsidP="00D53EE4">
      <w:pPr>
        <w:numPr>
          <w:ilvl w:val="0"/>
          <w:numId w:val="44"/>
        </w:numPr>
        <w:tabs>
          <w:tab w:val="left" w:pos="1134"/>
        </w:tabs>
        <w:spacing w:after="0" w:line="240" w:lineRule="auto"/>
        <w:ind w:left="1134" w:firstLine="0"/>
        <w:contextualSpacing/>
        <w:jc w:val="both"/>
        <w:rPr>
          <w:rFonts w:ascii="Times New Roman" w:hAnsi="Times New Roman"/>
          <w:bCs/>
          <w:kern w:val="32"/>
          <w:sz w:val="24"/>
          <w:szCs w:val="24"/>
        </w:rPr>
      </w:pPr>
      <w:r w:rsidRPr="00C8757A">
        <w:rPr>
          <w:rFonts w:ascii="Times New Roman" w:hAnsi="Times New Roman"/>
          <w:bCs/>
          <w:kern w:val="32"/>
          <w:sz w:val="24"/>
          <w:szCs w:val="24"/>
        </w:rPr>
        <w:t>разъяснения положений Заявок (при необходимости);</w:t>
      </w:r>
    </w:p>
    <w:p w:rsidR="00BA7B0C" w:rsidRDefault="008C2E6B" w:rsidP="00D53EE4">
      <w:pPr>
        <w:numPr>
          <w:ilvl w:val="0"/>
          <w:numId w:val="44"/>
        </w:numPr>
        <w:tabs>
          <w:tab w:val="left" w:pos="1134"/>
        </w:tabs>
        <w:spacing w:after="0" w:line="240" w:lineRule="auto"/>
        <w:ind w:left="1134" w:firstLine="0"/>
        <w:contextualSpacing/>
        <w:jc w:val="both"/>
        <w:rPr>
          <w:rFonts w:ascii="Times New Roman" w:hAnsi="Times New Roman"/>
          <w:bCs/>
          <w:kern w:val="32"/>
          <w:sz w:val="24"/>
          <w:szCs w:val="24"/>
        </w:rPr>
      </w:pPr>
      <w:r w:rsidRPr="00C8757A">
        <w:rPr>
          <w:rFonts w:ascii="Times New Roman" w:hAnsi="Times New Roman"/>
          <w:bCs/>
          <w:kern w:val="32"/>
          <w:sz w:val="24"/>
          <w:szCs w:val="24"/>
        </w:rPr>
        <w:t>проверка Участника закупки на соответствие требованиям Закупочной документации;</w:t>
      </w:r>
    </w:p>
    <w:p w:rsidR="00BA7B0C" w:rsidRDefault="008C2E6B" w:rsidP="00D53EE4">
      <w:pPr>
        <w:numPr>
          <w:ilvl w:val="0"/>
          <w:numId w:val="44"/>
        </w:numPr>
        <w:tabs>
          <w:tab w:val="left" w:pos="1134"/>
        </w:tabs>
        <w:spacing w:after="0" w:line="240" w:lineRule="auto"/>
        <w:ind w:left="1134" w:firstLine="0"/>
        <w:contextualSpacing/>
        <w:jc w:val="both"/>
        <w:rPr>
          <w:rFonts w:ascii="Times New Roman" w:hAnsi="Times New Roman"/>
          <w:bCs/>
          <w:kern w:val="32"/>
          <w:sz w:val="24"/>
          <w:szCs w:val="24"/>
        </w:rPr>
      </w:pPr>
      <w:r w:rsidRPr="00C8757A">
        <w:rPr>
          <w:rFonts w:ascii="Times New Roman" w:hAnsi="Times New Roman"/>
          <w:bCs/>
          <w:kern w:val="32"/>
          <w:sz w:val="24"/>
          <w:szCs w:val="24"/>
        </w:rPr>
        <w:t>проверка предлагаемой Продукции на соответствие требованиям закупки;</w:t>
      </w:r>
    </w:p>
    <w:p w:rsidR="00BA7B0C" w:rsidRDefault="008C2E6B" w:rsidP="00D53EE4">
      <w:pPr>
        <w:numPr>
          <w:ilvl w:val="0"/>
          <w:numId w:val="44"/>
        </w:numPr>
        <w:tabs>
          <w:tab w:val="left" w:pos="1134"/>
        </w:tabs>
        <w:spacing w:after="0" w:line="240" w:lineRule="auto"/>
        <w:ind w:left="1134" w:firstLine="0"/>
        <w:contextualSpacing/>
        <w:jc w:val="both"/>
        <w:rPr>
          <w:rFonts w:ascii="Times New Roman" w:hAnsi="Times New Roman"/>
          <w:bCs/>
          <w:kern w:val="32"/>
          <w:sz w:val="24"/>
          <w:szCs w:val="24"/>
        </w:rPr>
      </w:pPr>
      <w:r w:rsidRPr="00C8757A">
        <w:rPr>
          <w:rFonts w:ascii="Times New Roman" w:hAnsi="Times New Roman"/>
          <w:bCs/>
          <w:kern w:val="32"/>
          <w:sz w:val="24"/>
          <w:szCs w:val="24"/>
        </w:rPr>
        <w:t>отклонение Заявок, которые, по мнению Закупочной комиссии не соответствуют требованиям Закупочной документации.</w:t>
      </w:r>
    </w:p>
    <w:p w:rsidR="00BA7B0C" w:rsidRDefault="003600B4" w:rsidP="00D53EE4">
      <w:pPr>
        <w:numPr>
          <w:ilvl w:val="0"/>
          <w:numId w:val="44"/>
        </w:numPr>
        <w:tabs>
          <w:tab w:val="left" w:pos="1134"/>
        </w:tabs>
        <w:spacing w:after="0" w:line="240" w:lineRule="auto"/>
        <w:ind w:left="1134" w:firstLine="0"/>
        <w:contextualSpacing/>
        <w:jc w:val="both"/>
        <w:rPr>
          <w:rFonts w:ascii="Times New Roman" w:hAnsi="Times New Roman"/>
          <w:bCs/>
          <w:kern w:val="32"/>
          <w:sz w:val="24"/>
          <w:szCs w:val="24"/>
        </w:rPr>
      </w:pPr>
      <w:r>
        <w:rPr>
          <w:rFonts w:ascii="Times New Roman" w:hAnsi="Times New Roman"/>
          <w:bCs/>
          <w:kern w:val="32"/>
          <w:sz w:val="24"/>
          <w:szCs w:val="24"/>
        </w:rPr>
        <w:t>п</w:t>
      </w:r>
      <w:r w:rsidRPr="00D53EE4">
        <w:rPr>
          <w:rFonts w:ascii="Times New Roman" w:hAnsi="Times New Roman"/>
          <w:bCs/>
          <w:kern w:val="32"/>
          <w:sz w:val="24"/>
          <w:szCs w:val="24"/>
        </w:rPr>
        <w:t xml:space="preserve">роведение </w:t>
      </w:r>
      <w:r w:rsidR="00910DA2" w:rsidRPr="00D53EE4">
        <w:rPr>
          <w:rFonts w:ascii="Times New Roman" w:hAnsi="Times New Roman"/>
          <w:bCs/>
          <w:kern w:val="32"/>
          <w:sz w:val="24"/>
          <w:szCs w:val="24"/>
        </w:rPr>
        <w:t>аукциона</w:t>
      </w:r>
      <w:r>
        <w:rPr>
          <w:rFonts w:ascii="Times New Roman" w:hAnsi="Times New Roman"/>
          <w:bCs/>
          <w:kern w:val="32"/>
          <w:sz w:val="24"/>
          <w:szCs w:val="24"/>
        </w:rPr>
        <w:t>.</w:t>
      </w:r>
    </w:p>
    <w:p w:rsidR="003600B4" w:rsidRPr="000048FA" w:rsidRDefault="003600B4" w:rsidP="00596E71">
      <w:pPr>
        <w:pStyle w:val="af3"/>
        <w:numPr>
          <w:ilvl w:val="3"/>
          <w:numId w:val="114"/>
        </w:numPr>
        <w:tabs>
          <w:tab w:val="left" w:pos="1134"/>
        </w:tabs>
        <w:ind w:left="1134" w:hanging="1134"/>
        <w:jc w:val="both"/>
        <w:rPr>
          <w:bCs/>
          <w:kern w:val="32"/>
        </w:rPr>
      </w:pPr>
      <w:r w:rsidRPr="000048FA">
        <w:rPr>
          <w:bCs/>
          <w:kern w:val="32"/>
        </w:rPr>
        <w:t>При необходимости</w:t>
      </w:r>
      <w:r>
        <w:rPr>
          <w:bCs/>
          <w:kern w:val="32"/>
        </w:rPr>
        <w:t>,</w:t>
      </w:r>
      <w:r w:rsidRPr="000048FA">
        <w:rPr>
          <w:bCs/>
          <w:kern w:val="32"/>
        </w:rPr>
        <w:t xml:space="preserve"> в ходе рассмотрения Заявок, Закупочная комиссия вправе потребовать от </w:t>
      </w:r>
      <w:r>
        <w:rPr>
          <w:bCs/>
          <w:kern w:val="32"/>
        </w:rPr>
        <w:t>У</w:t>
      </w:r>
      <w:r w:rsidRPr="000048FA">
        <w:rPr>
          <w:bCs/>
          <w:kern w:val="32"/>
        </w:rPr>
        <w:t xml:space="preserve">частников закупки разъяснения сведений, содержащихся в Заявках. Требования, направленные на изменение содержания Заявки, а также разъяснения </w:t>
      </w:r>
      <w:r>
        <w:rPr>
          <w:bCs/>
          <w:kern w:val="32"/>
        </w:rPr>
        <w:t>У</w:t>
      </w:r>
      <w:r w:rsidRPr="000048FA">
        <w:rPr>
          <w:bCs/>
          <w:kern w:val="32"/>
        </w:rPr>
        <w:t xml:space="preserve">частника закупки, изменяющие суть предложения, содержащегося в поданной таким </w:t>
      </w:r>
      <w:r>
        <w:rPr>
          <w:bCs/>
          <w:kern w:val="32"/>
        </w:rPr>
        <w:t>У</w:t>
      </w:r>
      <w:r w:rsidRPr="000048FA">
        <w:rPr>
          <w:bCs/>
          <w:kern w:val="32"/>
        </w:rPr>
        <w:t>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rsidR="003600B4" w:rsidRDefault="003600B4" w:rsidP="00596E71">
      <w:pPr>
        <w:pStyle w:val="af3"/>
        <w:numPr>
          <w:ilvl w:val="3"/>
          <w:numId w:val="114"/>
        </w:numPr>
        <w:tabs>
          <w:tab w:val="left" w:pos="1134"/>
        </w:tabs>
        <w:ind w:left="1134" w:hanging="1134"/>
        <w:jc w:val="both"/>
        <w:rPr>
          <w:bCs/>
          <w:kern w:val="32"/>
        </w:rPr>
      </w:pPr>
      <w:r w:rsidRPr="000048FA">
        <w:rPr>
          <w:bCs/>
          <w:kern w:val="32"/>
        </w:rPr>
        <w:t xml:space="preserve">В случае, если </w:t>
      </w:r>
      <w:r>
        <w:rPr>
          <w:bCs/>
          <w:kern w:val="32"/>
        </w:rPr>
        <w:t>У</w:t>
      </w:r>
      <w:r w:rsidRPr="000048FA">
        <w:rPr>
          <w:bCs/>
          <w:kern w:val="32"/>
        </w:rPr>
        <w:t xml:space="preserve">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w:t>
      </w:r>
      <w:r>
        <w:rPr>
          <w:bCs/>
          <w:kern w:val="32"/>
        </w:rPr>
        <w:t>У</w:t>
      </w:r>
      <w:r w:rsidRPr="000048FA">
        <w:rPr>
          <w:bCs/>
          <w:kern w:val="32"/>
        </w:rPr>
        <w:t>частника закупки может быть отклонена.</w:t>
      </w:r>
    </w:p>
    <w:p w:rsidR="003600B4" w:rsidRPr="00596E71" w:rsidRDefault="003600B4" w:rsidP="00596E71">
      <w:pPr>
        <w:pStyle w:val="af3"/>
        <w:numPr>
          <w:ilvl w:val="2"/>
          <w:numId w:val="114"/>
        </w:numPr>
        <w:tabs>
          <w:tab w:val="left" w:pos="1134"/>
        </w:tabs>
        <w:ind w:hanging="1224"/>
        <w:jc w:val="both"/>
        <w:rPr>
          <w:b/>
          <w:bCs/>
          <w:kern w:val="32"/>
        </w:rPr>
      </w:pPr>
      <w:r w:rsidRPr="00596E71">
        <w:rPr>
          <w:b/>
          <w:bCs/>
          <w:kern w:val="32"/>
        </w:rPr>
        <w:t>Проведение аукциона:</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Аукцион проводится в срок, указанный в Закупочной документации, составляющий не более, чем 10 (десять) дней со дня подписания протокола рассмотрения Заявок и обеспечивающий Участникам аукциона возможность принять непосредственное или через своих представителей участие в аукционе.</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В аукционе могут участвовать только те Участники закупки, которые допущены к участию в аукционе.</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В случае проведения очного Аукциона, Аукцион проводится аукционистом, который выбирается из числа членов Закупочной комиссии путем открытого голосования членов Закупочной комиссии большинством голосов.</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lastRenderedPageBreak/>
        <w:t>Аукцион проводится путем снижения начальной (максимальной) цены договора (цены лота), указанной в Закупочной документации, на «шаг аукциона».</w:t>
      </w:r>
    </w:p>
    <w:p w:rsidR="003409EF" w:rsidRDefault="003409EF" w:rsidP="00D53EE4">
      <w:pPr>
        <w:pStyle w:val="af3"/>
        <w:numPr>
          <w:ilvl w:val="3"/>
          <w:numId w:val="114"/>
        </w:numPr>
        <w:tabs>
          <w:tab w:val="left" w:pos="1134"/>
        </w:tabs>
        <w:ind w:left="1134" w:hanging="1134"/>
        <w:jc w:val="both"/>
        <w:rPr>
          <w:bCs/>
          <w:kern w:val="32"/>
        </w:rPr>
      </w:pPr>
      <w:r>
        <w:rPr>
          <w:bCs/>
          <w:kern w:val="32"/>
        </w:rPr>
        <w:t>Проведение аукциона в электронной форме осуществляется в соответствии с Регламентом и инструкциями ЭТП.</w:t>
      </w:r>
    </w:p>
    <w:p w:rsidR="00BA7B0C" w:rsidRPr="00D53EE4" w:rsidRDefault="00A927FB" w:rsidP="00D53EE4">
      <w:pPr>
        <w:pStyle w:val="af3"/>
        <w:numPr>
          <w:ilvl w:val="2"/>
          <w:numId w:val="114"/>
        </w:numPr>
        <w:tabs>
          <w:tab w:val="left" w:pos="-3544"/>
        </w:tabs>
        <w:ind w:left="1134" w:hanging="1134"/>
        <w:jc w:val="both"/>
        <w:rPr>
          <w:b/>
          <w:bCs/>
          <w:kern w:val="32"/>
        </w:rPr>
      </w:pPr>
      <w:r>
        <w:rPr>
          <w:b/>
          <w:bCs/>
          <w:kern w:val="32"/>
        </w:rPr>
        <w:t>Очный а</w:t>
      </w:r>
      <w:r w:rsidR="00910DA2" w:rsidRPr="00D53EE4">
        <w:rPr>
          <w:b/>
          <w:bCs/>
          <w:kern w:val="32"/>
        </w:rPr>
        <w:t>укцион проводится в следующем порядке:</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Закупочная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Закупочная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цены договора (лота), наименований Участников аукциона, которые не явились на аукцион;</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Аукционист предлагает Участникам закупки заявлять свои предложения о цене договора;</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Участник закупки после объявления аукционистом начальной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Аукционист объявляет номер карточки Участника закупки, который первым поднял карточку после объявления аукционистом начальной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Аукцион считается оконченным, если после троекратного объявления аукционистом цены договора ни один Участник закупки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и Участника закупки, сделавшего предпоследнее предложение о цене договора.</w:t>
      </w:r>
    </w:p>
    <w:p w:rsidR="00BA7B0C" w:rsidRDefault="00110D96" w:rsidP="00D53EE4">
      <w:pPr>
        <w:pStyle w:val="af3"/>
        <w:numPr>
          <w:ilvl w:val="2"/>
          <w:numId w:val="114"/>
        </w:numPr>
        <w:tabs>
          <w:tab w:val="left" w:pos="-3544"/>
        </w:tabs>
        <w:ind w:left="1134" w:hanging="1134"/>
        <w:jc w:val="both"/>
        <w:rPr>
          <w:b/>
          <w:bCs/>
          <w:kern w:val="32"/>
        </w:rPr>
      </w:pPr>
      <w:r>
        <w:rPr>
          <w:b/>
          <w:bCs/>
          <w:kern w:val="32"/>
        </w:rPr>
        <w:t>Определение Победителя:</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Победителем признается лицо, предложившее наиболее низкую цену договора.</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 xml:space="preserve">При проведении аукциона Закупочная комиссия составляет протокол выбора победителя. Протокол выбора победителя </w:t>
      </w:r>
      <w:r w:rsidR="00A927FB">
        <w:rPr>
          <w:bCs/>
          <w:kern w:val="32"/>
        </w:rPr>
        <w:t xml:space="preserve">очного аукциона </w:t>
      </w:r>
      <w:r w:rsidRPr="00D53EE4">
        <w:rPr>
          <w:bCs/>
          <w:kern w:val="32"/>
        </w:rPr>
        <w:t xml:space="preserve">подписывается непосредственно после проведения аукциона. Указанный протокол размещается Организатором закупок в течение 3 (трех) дней, следующих после дня подписания такого протокола. </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Заключение договора:</w:t>
      </w:r>
    </w:p>
    <w:p w:rsidR="00BA7B0C" w:rsidRDefault="008C2E6B" w:rsidP="00D53EE4">
      <w:pPr>
        <w:pStyle w:val="af3"/>
        <w:numPr>
          <w:ilvl w:val="3"/>
          <w:numId w:val="114"/>
        </w:numPr>
        <w:tabs>
          <w:tab w:val="left" w:pos="1134"/>
        </w:tabs>
        <w:ind w:left="1134" w:hanging="1134"/>
        <w:jc w:val="both"/>
        <w:rPr>
          <w:bCs/>
          <w:kern w:val="32"/>
        </w:rPr>
      </w:pPr>
      <w:r w:rsidRPr="00C8757A">
        <w:rPr>
          <w:bCs/>
          <w:kern w:val="32"/>
        </w:rPr>
        <w:t xml:space="preserve">При проведении </w:t>
      </w:r>
      <w:r>
        <w:rPr>
          <w:bCs/>
          <w:kern w:val="32"/>
        </w:rPr>
        <w:t>аукциона</w:t>
      </w:r>
      <w:r w:rsidRPr="00C8757A">
        <w:rPr>
          <w:bCs/>
          <w:kern w:val="32"/>
        </w:rPr>
        <w:t>, предметом которого было право на заключение договора, договор с Победителем заключается в соответствии с п. 6 ст. 448 Гражданского кодекса РФ.</w:t>
      </w:r>
    </w:p>
    <w:p w:rsidR="00BA7B0C" w:rsidRDefault="008C2E6B" w:rsidP="00D53EE4">
      <w:pPr>
        <w:pStyle w:val="af3"/>
        <w:numPr>
          <w:ilvl w:val="3"/>
          <w:numId w:val="114"/>
        </w:numPr>
        <w:tabs>
          <w:tab w:val="left" w:pos="1134"/>
        </w:tabs>
        <w:ind w:left="1134" w:hanging="1134"/>
        <w:jc w:val="both"/>
        <w:rPr>
          <w:bCs/>
          <w:kern w:val="32"/>
        </w:rPr>
      </w:pPr>
      <w:r w:rsidRPr="00C8757A">
        <w:rPr>
          <w:bCs/>
          <w:kern w:val="32"/>
        </w:rPr>
        <w:t xml:space="preserve">Заключение договора осуществляется в соответствии с требованиями, указанными в Разделе </w:t>
      </w:r>
      <w:r w:rsidR="00A043F8">
        <w:rPr>
          <w:bCs/>
          <w:kern w:val="32"/>
        </w:rPr>
        <w:fldChar w:fldCharType="begin"/>
      </w:r>
      <w:r w:rsidR="00EA4E33">
        <w:rPr>
          <w:bCs/>
          <w:kern w:val="32"/>
        </w:rPr>
        <w:instrText xml:space="preserve"> REF _Ref509582987 \r \h </w:instrText>
      </w:r>
      <w:r w:rsidR="00A043F8">
        <w:rPr>
          <w:bCs/>
          <w:kern w:val="32"/>
        </w:rPr>
      </w:r>
      <w:r w:rsidR="00A043F8">
        <w:rPr>
          <w:bCs/>
          <w:kern w:val="32"/>
        </w:rPr>
        <w:fldChar w:fldCharType="separate"/>
      </w:r>
      <w:r w:rsidR="00463B93">
        <w:rPr>
          <w:bCs/>
          <w:kern w:val="32"/>
        </w:rPr>
        <w:t>22</w:t>
      </w:r>
      <w:r w:rsidR="00A043F8">
        <w:rPr>
          <w:bCs/>
          <w:kern w:val="32"/>
        </w:rPr>
        <w:fldChar w:fldCharType="end"/>
      </w:r>
      <w:r w:rsidRPr="00C8757A">
        <w:rPr>
          <w:bCs/>
          <w:kern w:val="32"/>
        </w:rPr>
        <w:t xml:space="preserve"> «Заключение и исполнение договоров» настоящего Положения.</w:t>
      </w:r>
    </w:p>
    <w:p w:rsidR="00BA7B0C" w:rsidRDefault="00D07103" w:rsidP="00D53EE4">
      <w:pPr>
        <w:pStyle w:val="af3"/>
        <w:numPr>
          <w:ilvl w:val="1"/>
          <w:numId w:val="114"/>
        </w:numPr>
        <w:tabs>
          <w:tab w:val="left" w:pos="1134"/>
        </w:tabs>
        <w:ind w:left="1134" w:hanging="1134"/>
        <w:jc w:val="both"/>
        <w:rPr>
          <w:b/>
          <w:bCs/>
          <w:kern w:val="32"/>
        </w:rPr>
      </w:pPr>
      <w:r w:rsidRPr="00C8757A">
        <w:rPr>
          <w:b/>
          <w:bCs/>
          <w:kern w:val="32"/>
        </w:rPr>
        <w:t xml:space="preserve">Особенности проведения </w:t>
      </w:r>
      <w:r w:rsidR="0032117C">
        <w:rPr>
          <w:b/>
          <w:bCs/>
          <w:kern w:val="32"/>
        </w:rPr>
        <w:t>аукциона</w:t>
      </w:r>
      <w:r w:rsidRPr="00C8757A">
        <w:rPr>
          <w:b/>
          <w:bCs/>
          <w:kern w:val="32"/>
        </w:rPr>
        <w:t>, участниками которого могут быть только субъекты МСП:</w:t>
      </w:r>
    </w:p>
    <w:p w:rsidR="00BA7B0C" w:rsidRPr="00D53EE4" w:rsidRDefault="00964ADF" w:rsidP="00D53EE4">
      <w:pPr>
        <w:pStyle w:val="af3"/>
        <w:numPr>
          <w:ilvl w:val="2"/>
          <w:numId w:val="114"/>
        </w:numPr>
        <w:tabs>
          <w:tab w:val="left" w:pos="-3544"/>
        </w:tabs>
        <w:ind w:left="1134" w:hanging="1134"/>
        <w:jc w:val="both"/>
        <w:rPr>
          <w:bCs/>
          <w:kern w:val="32"/>
        </w:rPr>
      </w:pPr>
      <w:r w:rsidRPr="00A927FB">
        <w:rPr>
          <w:bCs/>
          <w:kern w:val="32"/>
        </w:rPr>
        <w:t>Организатор закупки</w:t>
      </w:r>
      <w:r w:rsidR="00910DA2" w:rsidRPr="00D53EE4">
        <w:rPr>
          <w:bCs/>
          <w:kern w:val="32"/>
        </w:rPr>
        <w:t xml:space="preserve"> при проведении аукциона с участием субъектов малого и среднего предпринимательства размещает в единой информационной системе извещение в следующие сроки:</w:t>
      </w:r>
    </w:p>
    <w:p w:rsidR="00964ADF" w:rsidRPr="00C8757A" w:rsidRDefault="00964ADF" w:rsidP="00D75C6D">
      <w:pPr>
        <w:pStyle w:val="af3"/>
        <w:ind w:left="1134"/>
        <w:jc w:val="both"/>
      </w:pPr>
      <w:r w:rsidRPr="00C8757A">
        <w:lastRenderedPageBreak/>
        <w:t xml:space="preserve">а) не менее чем за семь дней до даты окончания срока подачи заявок на участие в таком </w:t>
      </w:r>
      <w:r w:rsidR="006036CD">
        <w:t>аукционе</w:t>
      </w:r>
      <w:r w:rsidRPr="00C8757A">
        <w:t xml:space="preserve"> в случае, если начальная (максимальная) цена договора не превышает тридцать миллионов рублей;</w:t>
      </w:r>
    </w:p>
    <w:p w:rsidR="00964ADF" w:rsidRPr="00C8757A" w:rsidRDefault="00964ADF" w:rsidP="00D75C6D">
      <w:pPr>
        <w:pStyle w:val="af3"/>
        <w:ind w:left="1134"/>
        <w:jc w:val="both"/>
      </w:pPr>
      <w:r w:rsidRPr="00C8757A">
        <w:t xml:space="preserve">б) не менее чем за пятнадцать дней до даты окончания срока подачи заявок на участие в таком </w:t>
      </w:r>
      <w:r w:rsidR="006036CD">
        <w:t>аукционе</w:t>
      </w:r>
      <w:r w:rsidRPr="00C8757A">
        <w:t xml:space="preserve"> в случае, если начальная (максимальная) цена договора превышает тридцать миллионов рублей;</w:t>
      </w:r>
    </w:p>
    <w:p w:rsidR="00BA7B0C" w:rsidRPr="00D53EE4" w:rsidRDefault="00910DA2" w:rsidP="00D53EE4">
      <w:pPr>
        <w:pStyle w:val="af3"/>
        <w:numPr>
          <w:ilvl w:val="2"/>
          <w:numId w:val="114"/>
        </w:numPr>
        <w:tabs>
          <w:tab w:val="left" w:pos="-3544"/>
        </w:tabs>
        <w:ind w:left="1134" w:hanging="1134"/>
        <w:jc w:val="both"/>
        <w:rPr>
          <w:bCs/>
          <w:kern w:val="32"/>
        </w:rPr>
      </w:pPr>
      <w:r w:rsidRPr="00D53EE4">
        <w:rPr>
          <w:bCs/>
          <w:kern w:val="32"/>
        </w:rPr>
        <w:t>Аукцион в электронной форме, участниками которого могут являться только субъекты малого и среднего предпринимательства,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в извещении о проведении аукциона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заявки участников аукциона в электронной форме, не соответствующих квалификационным требованиям, отклоняются.</w:t>
      </w:r>
    </w:p>
    <w:p w:rsidR="00BA7B0C" w:rsidRPr="00D53EE4" w:rsidRDefault="00910DA2" w:rsidP="00D53EE4">
      <w:pPr>
        <w:pStyle w:val="af3"/>
        <w:numPr>
          <w:ilvl w:val="2"/>
          <w:numId w:val="114"/>
        </w:numPr>
        <w:tabs>
          <w:tab w:val="left" w:pos="-3544"/>
        </w:tabs>
        <w:ind w:left="1134" w:hanging="1134"/>
        <w:jc w:val="both"/>
        <w:rPr>
          <w:bCs/>
          <w:kern w:val="32"/>
        </w:rPr>
      </w:pPr>
      <w:r w:rsidRPr="00D53EE4">
        <w:rPr>
          <w:bCs/>
          <w:kern w:val="32"/>
        </w:rPr>
        <w:t>Аукцион в электронной форме включает в себя порядок подачи его участниками предложений о цене договора с учетом следующих требований:</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«шаг аукциона» составляет от 0,5 процента до пяти процентов начальной (максимальной) цены договора;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снижение текущего минимального предложения о цене договора осуществляется на величину в пределах «шага аукциона»;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A7B0C" w:rsidRPr="00D53EE4" w:rsidRDefault="00910DA2" w:rsidP="00D53EE4">
      <w:pPr>
        <w:pStyle w:val="af3"/>
        <w:numPr>
          <w:ilvl w:val="2"/>
          <w:numId w:val="114"/>
        </w:numPr>
        <w:tabs>
          <w:tab w:val="left" w:pos="-3544"/>
        </w:tabs>
        <w:ind w:left="1134" w:hanging="1134"/>
        <w:jc w:val="both"/>
        <w:rPr>
          <w:bCs/>
          <w:kern w:val="32"/>
        </w:rPr>
      </w:pPr>
      <w:r w:rsidRPr="00D53EE4">
        <w:rPr>
          <w:bCs/>
          <w:kern w:val="32"/>
        </w:rPr>
        <w:t>Заявка на участие в аукционе в электронной форме состоит из двух частей и ценового предложения. 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аукциона и о его соответствии единым квалификационным требованиям, установленным в документации о конкурентной закупке. Вторая часть заявки на участие в аукционе в электронной форме должна содержать сведения о данном участнике аукциона,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аукциона, о функциональных характеристиках (потребительских свойствах) товара, качестве работы, услуги и об иных условиях исполнения договора.</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lastRenderedPageBreak/>
        <w:t>В случае содержания в первой части заявки на участие в аукционе в электронной форме сведений об участнике аукциона и (или) о ценовом предложении либо содержания во второй части данной заявки сведений о ценовом предложении данная заявка подлежит отклонению.</w:t>
      </w:r>
    </w:p>
    <w:p w:rsidR="00BA7B0C" w:rsidRDefault="00BA7B0C" w:rsidP="00D53EE4">
      <w:pPr>
        <w:tabs>
          <w:tab w:val="left" w:pos="1134"/>
        </w:tabs>
        <w:spacing w:after="0" w:line="240" w:lineRule="auto"/>
        <w:ind w:left="993"/>
        <w:contextualSpacing/>
        <w:jc w:val="both"/>
        <w:rPr>
          <w:rFonts w:ascii="Times New Roman" w:hAnsi="Times New Roman"/>
          <w:bCs/>
          <w:kern w:val="32"/>
          <w:sz w:val="24"/>
          <w:szCs w:val="24"/>
        </w:rPr>
      </w:pPr>
    </w:p>
    <w:p w:rsidR="00BA7B0C" w:rsidRPr="00D53EE4" w:rsidRDefault="00910DA2" w:rsidP="00D53EE4">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20" w:name="_Toc409786036"/>
      <w:bookmarkStart w:id="321" w:name="_Toc428869260"/>
      <w:bookmarkStart w:id="322" w:name="_Toc428869449"/>
      <w:bookmarkStart w:id="323" w:name="_Toc428870023"/>
      <w:bookmarkStart w:id="324" w:name="_Toc511044737"/>
      <w:r w:rsidRPr="00D53EE4">
        <w:rPr>
          <w:rFonts w:ascii="Times New Roman" w:hAnsi="Times New Roman"/>
          <w:b/>
          <w:bCs/>
          <w:kern w:val="32"/>
          <w:sz w:val="24"/>
          <w:szCs w:val="24"/>
        </w:rPr>
        <w:t>Запрос предложений</w:t>
      </w:r>
      <w:bookmarkEnd w:id="320"/>
      <w:bookmarkEnd w:id="321"/>
      <w:bookmarkEnd w:id="322"/>
      <w:bookmarkEnd w:id="323"/>
      <w:bookmarkEnd w:id="324"/>
    </w:p>
    <w:p w:rsidR="00BA7B0C" w:rsidRPr="00596E71" w:rsidRDefault="00577C53" w:rsidP="00D53EE4">
      <w:pPr>
        <w:pStyle w:val="af3"/>
        <w:numPr>
          <w:ilvl w:val="1"/>
          <w:numId w:val="114"/>
        </w:numPr>
        <w:tabs>
          <w:tab w:val="left" w:pos="1134"/>
        </w:tabs>
        <w:ind w:left="1134" w:hanging="1134"/>
        <w:jc w:val="both"/>
        <w:rPr>
          <w:b/>
          <w:bCs/>
          <w:kern w:val="32"/>
        </w:rPr>
      </w:pPr>
      <w:r w:rsidRPr="00596E71">
        <w:rPr>
          <w:b/>
          <w:bCs/>
          <w:kern w:val="32"/>
        </w:rPr>
        <w:t>Условия применения:</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A7B0C" w:rsidRDefault="00577C53" w:rsidP="00D53EE4">
      <w:pPr>
        <w:pStyle w:val="af3"/>
        <w:numPr>
          <w:ilvl w:val="2"/>
          <w:numId w:val="114"/>
        </w:numPr>
        <w:tabs>
          <w:tab w:val="left" w:pos="-3544"/>
        </w:tabs>
        <w:ind w:left="1134" w:hanging="1134"/>
        <w:jc w:val="both"/>
        <w:rPr>
          <w:bCs/>
          <w:kern w:val="32"/>
        </w:rPr>
      </w:pPr>
      <w:r w:rsidRPr="00A66A49">
        <w:rPr>
          <w:bCs/>
          <w:kern w:val="32"/>
        </w:rPr>
        <w:t xml:space="preserve">Закупка Продукции путем проведения </w:t>
      </w:r>
      <w:r>
        <w:rPr>
          <w:bCs/>
          <w:kern w:val="32"/>
        </w:rPr>
        <w:t>запроса предложений</w:t>
      </w:r>
      <w:r w:rsidRPr="00A66A49">
        <w:rPr>
          <w:bCs/>
          <w:kern w:val="32"/>
        </w:rPr>
        <w:t xml:space="preserve"> проводится в случаях, установленных ГКПЗ </w:t>
      </w:r>
      <w:r w:rsidR="001B41FE">
        <w:rPr>
          <w:bCs/>
          <w:kern w:val="32"/>
        </w:rPr>
        <w:t>АО «ТСК»</w:t>
      </w:r>
      <w:r w:rsidRPr="00A66A49">
        <w:rPr>
          <w:bCs/>
          <w:kern w:val="32"/>
        </w:rPr>
        <w:t xml:space="preserve">, утвержденной ЕИО </w:t>
      </w:r>
      <w:r w:rsidR="001B41FE">
        <w:rPr>
          <w:bCs/>
          <w:kern w:val="32"/>
        </w:rPr>
        <w:t>АО «ТСК»</w:t>
      </w:r>
      <w:r w:rsidRPr="00A66A49">
        <w:rPr>
          <w:bCs/>
          <w:kern w:val="32"/>
        </w:rPr>
        <w:t xml:space="preserve"> (с учетом корректировок ГКПЗ).</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Запрос предложений может быть открытым или закрытым.</w:t>
      </w:r>
    </w:p>
    <w:p w:rsidR="00BA7B0C" w:rsidRPr="00D53EE4" w:rsidRDefault="00910DA2" w:rsidP="00D53EE4">
      <w:pPr>
        <w:pStyle w:val="af3"/>
        <w:numPr>
          <w:ilvl w:val="1"/>
          <w:numId w:val="114"/>
        </w:numPr>
        <w:tabs>
          <w:tab w:val="left" w:pos="1134"/>
        </w:tabs>
        <w:ind w:left="1134" w:hanging="1134"/>
        <w:jc w:val="both"/>
        <w:rPr>
          <w:b/>
          <w:bCs/>
          <w:kern w:val="32"/>
        </w:rPr>
      </w:pPr>
      <w:r w:rsidRPr="00D53EE4">
        <w:rPr>
          <w:b/>
          <w:bCs/>
          <w:kern w:val="32"/>
        </w:rPr>
        <w:t>Порядок проведения:</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Организатор закупки размещает в единой информационной системе извещение о проведении запроса предложений и документацию о закупке не менее чем за семь рабочих дней до даты окончания срока подачи заявок на участие в запросе предложений.</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Закупочная документация должна содержать все требования и условия запроса предложений, а также подробное описание всех его процедур.</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Закупочная документация разрабатывается Организатором закупки, согласовывается Закупочной комиссией и утверждается Председателем Закупочной комисси</w:t>
      </w:r>
      <w:r w:rsidR="00577C53">
        <w:rPr>
          <w:bCs/>
          <w:kern w:val="32"/>
        </w:rPr>
        <w:t>и</w:t>
      </w:r>
      <w:r w:rsidRPr="00D53EE4">
        <w:rPr>
          <w:bCs/>
          <w:kern w:val="32"/>
        </w:rPr>
        <w:t>.</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Предоставление и разъяснение Закупочной документации осуществляется в порядке и в сроки, предусмотренном Закупочной документацией.</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 xml:space="preserve">Организатор закупки вправе принять решение о внесении изменений в Закупочную документацию в порядке и сроки предусмотренные Разделом </w:t>
      </w:r>
      <w:r w:rsidR="00A043F8">
        <w:rPr>
          <w:bCs/>
          <w:kern w:val="32"/>
        </w:rPr>
        <w:fldChar w:fldCharType="begin"/>
      </w:r>
      <w:r w:rsidR="00EA4E33">
        <w:rPr>
          <w:bCs/>
          <w:kern w:val="32"/>
        </w:rPr>
        <w:instrText xml:space="preserve"> REF _Ref509583019 \r \h </w:instrText>
      </w:r>
      <w:r w:rsidR="00A043F8">
        <w:rPr>
          <w:bCs/>
          <w:kern w:val="32"/>
        </w:rPr>
      </w:r>
      <w:r w:rsidR="00A043F8">
        <w:rPr>
          <w:bCs/>
          <w:kern w:val="32"/>
        </w:rPr>
        <w:fldChar w:fldCharType="separate"/>
      </w:r>
      <w:r w:rsidR="00463B93">
        <w:rPr>
          <w:bCs/>
          <w:kern w:val="32"/>
        </w:rPr>
        <w:t>17</w:t>
      </w:r>
      <w:r w:rsidR="00A043F8">
        <w:rPr>
          <w:bCs/>
          <w:kern w:val="32"/>
        </w:rPr>
        <w:fldChar w:fldCharType="end"/>
      </w:r>
      <w:r w:rsidRPr="00D53EE4">
        <w:rPr>
          <w:bCs/>
          <w:kern w:val="32"/>
        </w:rPr>
        <w:t xml:space="preserve"> «Внесение изменений в Закупочную документацию», а также отказаться от закупки в порядке и сроки предусмотренные Разделом </w:t>
      </w:r>
      <w:r w:rsidR="00A043F8">
        <w:rPr>
          <w:bCs/>
          <w:kern w:val="32"/>
        </w:rPr>
        <w:fldChar w:fldCharType="begin"/>
      </w:r>
      <w:r w:rsidR="00EA4E33">
        <w:rPr>
          <w:bCs/>
          <w:kern w:val="32"/>
        </w:rPr>
        <w:instrText xml:space="preserve"> REF _Ref509583031 \r \h </w:instrText>
      </w:r>
      <w:r w:rsidR="00A043F8">
        <w:rPr>
          <w:bCs/>
          <w:kern w:val="32"/>
        </w:rPr>
      </w:r>
      <w:r w:rsidR="00A043F8">
        <w:rPr>
          <w:bCs/>
          <w:kern w:val="32"/>
        </w:rPr>
        <w:fldChar w:fldCharType="separate"/>
      </w:r>
      <w:r w:rsidR="00463B93">
        <w:rPr>
          <w:bCs/>
          <w:kern w:val="32"/>
        </w:rPr>
        <w:t>18</w:t>
      </w:r>
      <w:r w:rsidR="00A043F8">
        <w:rPr>
          <w:bCs/>
          <w:kern w:val="32"/>
        </w:rPr>
        <w:fldChar w:fldCharType="end"/>
      </w:r>
      <w:r w:rsidR="00EA4E33">
        <w:rPr>
          <w:bCs/>
          <w:kern w:val="32"/>
        </w:rPr>
        <w:t xml:space="preserve"> </w:t>
      </w:r>
      <w:r w:rsidRPr="00D53EE4">
        <w:rPr>
          <w:bCs/>
          <w:kern w:val="32"/>
        </w:rPr>
        <w:t>«</w:t>
      </w:r>
      <w:r w:rsidR="00EA4E33">
        <w:rPr>
          <w:bCs/>
          <w:kern w:val="32"/>
        </w:rPr>
        <w:t>Отмена</w:t>
      </w:r>
      <w:r w:rsidRPr="00D53EE4">
        <w:rPr>
          <w:bCs/>
          <w:kern w:val="32"/>
        </w:rPr>
        <w:t xml:space="preserve"> закупки» настоящего Положения.</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Получение Заявок:</w:t>
      </w:r>
    </w:p>
    <w:p w:rsidR="00BA7B0C" w:rsidRDefault="00A927FB"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прием Заявок на участие в закупке</w:t>
      </w:r>
      <w:r w:rsidRPr="00A66A49">
        <w:rPr>
          <w:bCs/>
          <w:kern w:val="32"/>
        </w:rPr>
        <w:t xml:space="preserve"> в соответствии с Разделом </w:t>
      </w:r>
      <w:r w:rsidR="00A043F8">
        <w:rPr>
          <w:bCs/>
          <w:kern w:val="32"/>
        </w:rPr>
        <w:fldChar w:fldCharType="begin"/>
      </w:r>
      <w:r w:rsidR="00EA4E33">
        <w:rPr>
          <w:bCs/>
          <w:kern w:val="32"/>
        </w:rPr>
        <w:instrText xml:space="preserve"> REF _Ref509583050 \r \h </w:instrText>
      </w:r>
      <w:r w:rsidR="00A043F8">
        <w:rPr>
          <w:bCs/>
          <w:kern w:val="32"/>
        </w:rPr>
      </w:r>
      <w:r w:rsidR="00A043F8">
        <w:rPr>
          <w:bCs/>
          <w:kern w:val="32"/>
        </w:rPr>
        <w:fldChar w:fldCharType="separate"/>
      </w:r>
      <w:r w:rsidR="00463B93">
        <w:rPr>
          <w:bCs/>
          <w:kern w:val="32"/>
        </w:rPr>
        <w:t>20</w:t>
      </w:r>
      <w:r w:rsidR="00A043F8">
        <w:rPr>
          <w:bCs/>
          <w:kern w:val="32"/>
        </w:rPr>
        <w:fldChar w:fldCharType="end"/>
      </w:r>
      <w:r w:rsidR="00EA4E33">
        <w:rPr>
          <w:bCs/>
          <w:kern w:val="32"/>
        </w:rPr>
        <w:t xml:space="preserve"> </w:t>
      </w:r>
      <w:r w:rsidRPr="00A66A49">
        <w:rPr>
          <w:bCs/>
          <w:kern w:val="32"/>
        </w:rPr>
        <w:t>«</w:t>
      </w:r>
      <w:r>
        <w:rPr>
          <w:bCs/>
          <w:kern w:val="32"/>
        </w:rPr>
        <w:t>Получение заявок на участие в закупке</w:t>
      </w:r>
      <w:r w:rsidRPr="00A66A49">
        <w:rPr>
          <w:bCs/>
          <w:kern w:val="32"/>
        </w:rPr>
        <w:t>» настоящего Положения.</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Вскрытие поступивших Конвертов:</w:t>
      </w:r>
    </w:p>
    <w:p w:rsidR="00BA7B0C" w:rsidRDefault="00A927FB"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вскрытие Заявок на участие в закупке</w:t>
      </w:r>
      <w:r w:rsidRPr="00A66A49">
        <w:rPr>
          <w:bCs/>
          <w:kern w:val="32"/>
        </w:rPr>
        <w:t xml:space="preserve"> в соответствии с Разделом </w:t>
      </w:r>
      <w:r w:rsidR="00A043F8">
        <w:rPr>
          <w:bCs/>
          <w:kern w:val="32"/>
        </w:rPr>
        <w:fldChar w:fldCharType="begin"/>
      </w:r>
      <w:r w:rsidR="00EA4E33">
        <w:rPr>
          <w:bCs/>
          <w:kern w:val="32"/>
        </w:rPr>
        <w:instrText xml:space="preserve"> REF _Ref509583074 \r \h </w:instrText>
      </w:r>
      <w:r w:rsidR="00A043F8">
        <w:rPr>
          <w:bCs/>
          <w:kern w:val="32"/>
        </w:rPr>
      </w:r>
      <w:r w:rsidR="00A043F8">
        <w:rPr>
          <w:bCs/>
          <w:kern w:val="32"/>
        </w:rPr>
        <w:fldChar w:fldCharType="separate"/>
      </w:r>
      <w:r w:rsidR="00463B93">
        <w:rPr>
          <w:bCs/>
          <w:kern w:val="32"/>
        </w:rPr>
        <w:t>21</w:t>
      </w:r>
      <w:r w:rsidR="00A043F8">
        <w:rPr>
          <w:bCs/>
          <w:kern w:val="32"/>
        </w:rPr>
        <w:fldChar w:fldCharType="end"/>
      </w:r>
      <w:r w:rsidR="00EA4E33">
        <w:rPr>
          <w:bCs/>
          <w:kern w:val="32"/>
        </w:rPr>
        <w:t xml:space="preserve"> </w:t>
      </w:r>
      <w:r w:rsidRPr="00A66A49">
        <w:rPr>
          <w:bCs/>
          <w:kern w:val="32"/>
        </w:rPr>
        <w:t>«</w:t>
      </w:r>
      <w:r>
        <w:rPr>
          <w:bCs/>
          <w:kern w:val="32"/>
        </w:rPr>
        <w:t>Вскрытие поступивших конвертов</w:t>
      </w:r>
      <w:r w:rsidRPr="00A66A49">
        <w:rPr>
          <w:bCs/>
          <w:kern w:val="32"/>
        </w:rPr>
        <w:t>» настоящего Положения.</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Рассмотрение, сопоставление и оценка Заявок на участие в запросе предложений:</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Заявка Участника закупки может быть отклонена в случаях, установленных Закупочной документацией.</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 xml:space="preserve">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 </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 xml:space="preserve">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Участников закупки,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w:t>
      </w:r>
      <w:r w:rsidRPr="00D53EE4">
        <w:rPr>
          <w:bCs/>
          <w:kern w:val="32"/>
        </w:rPr>
        <w:lastRenderedPageBreak/>
        <w:t>после процедуры вскрытия Конвертов с Заявками, что в числе Участников закупки предложений есть лица, предложения которых он не может рассматривать беспристрастно, обязан заявить самоотвод.</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В случае, создания ПДЗК, заявление о беспристрастности подается в момент утверждения данной комиссии.</w:t>
      </w:r>
    </w:p>
    <w:p w:rsidR="00BA7B0C" w:rsidRDefault="00CD0AE1" w:rsidP="00D53EE4">
      <w:pPr>
        <w:pStyle w:val="af3"/>
        <w:numPr>
          <w:ilvl w:val="3"/>
          <w:numId w:val="114"/>
        </w:numPr>
        <w:tabs>
          <w:tab w:val="left" w:pos="1134"/>
        </w:tabs>
        <w:ind w:left="1134" w:hanging="1134"/>
        <w:jc w:val="both"/>
        <w:rPr>
          <w:bCs/>
          <w:kern w:val="32"/>
        </w:rPr>
      </w:pPr>
      <w:r w:rsidRPr="00A66A49">
        <w:rPr>
          <w:bCs/>
          <w:kern w:val="32"/>
        </w:rPr>
        <w:t>Рекомендуется осуществлять оценку Заявок в следующем порядке:</w:t>
      </w:r>
    </w:p>
    <w:p w:rsidR="00BA7B0C" w:rsidRDefault="00550AD5" w:rsidP="00D53EE4">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A66A49">
        <w:rPr>
          <w:rFonts w:ascii="Times New Roman" w:hAnsi="Times New Roman"/>
          <w:bCs/>
          <w:kern w:val="32"/>
          <w:sz w:val="24"/>
          <w:szCs w:val="24"/>
        </w:rPr>
        <w:t>проведение отборочной стадии;</w:t>
      </w:r>
    </w:p>
    <w:p w:rsidR="00BA7B0C" w:rsidRDefault="00550AD5" w:rsidP="00D53EE4">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A66A49">
        <w:rPr>
          <w:rFonts w:ascii="Times New Roman" w:hAnsi="Times New Roman"/>
          <w:bCs/>
          <w:kern w:val="32"/>
          <w:sz w:val="24"/>
          <w:szCs w:val="24"/>
        </w:rPr>
        <w:t>проведение оценочной стадии.</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Отборочная стадия. В рамках отборочной стадии последовательно выполняются следующие действия:</w:t>
      </w:r>
    </w:p>
    <w:p w:rsidR="00BA7B0C" w:rsidRDefault="00550AD5"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rsidR="00BA7B0C" w:rsidRDefault="00550AD5"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разъяснения положений Заявок (при необходимости);</w:t>
      </w:r>
    </w:p>
    <w:p w:rsidR="00BA7B0C" w:rsidRDefault="00550AD5"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проверка Участника закупки на соответствие требованиям Закупочной документации;</w:t>
      </w:r>
    </w:p>
    <w:p w:rsidR="00BA7B0C" w:rsidRDefault="00550AD5"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проверка предлагаемой Продукции на соответствие требованиям закупки;</w:t>
      </w:r>
    </w:p>
    <w:p w:rsidR="00BA7B0C" w:rsidRDefault="00550AD5"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отклонение Заявок, которые, по мнению Закупочной комиссии не соответствуют требованиям Закупочной документации.</w:t>
      </w:r>
    </w:p>
    <w:p w:rsidR="00B410A2" w:rsidRPr="000048FA" w:rsidRDefault="00B410A2" w:rsidP="00B410A2">
      <w:pPr>
        <w:pStyle w:val="af3"/>
        <w:numPr>
          <w:ilvl w:val="3"/>
          <w:numId w:val="114"/>
        </w:numPr>
        <w:tabs>
          <w:tab w:val="left" w:pos="1134"/>
        </w:tabs>
        <w:ind w:left="1134" w:hanging="1134"/>
        <w:jc w:val="both"/>
        <w:rPr>
          <w:bCs/>
          <w:kern w:val="32"/>
        </w:rPr>
      </w:pPr>
      <w:r w:rsidRPr="000048FA">
        <w:rPr>
          <w:bCs/>
          <w:kern w:val="32"/>
        </w:rPr>
        <w:t>При необходимости</w:t>
      </w:r>
      <w:r>
        <w:rPr>
          <w:bCs/>
          <w:kern w:val="32"/>
        </w:rPr>
        <w:t>,</w:t>
      </w:r>
      <w:r w:rsidRPr="000048FA">
        <w:rPr>
          <w:bCs/>
          <w:kern w:val="32"/>
        </w:rPr>
        <w:t xml:space="preserve"> в ходе рассмотрения Заявок, Закупочная комиссия вправе потребовать от </w:t>
      </w:r>
      <w:r>
        <w:rPr>
          <w:bCs/>
          <w:kern w:val="32"/>
        </w:rPr>
        <w:t>У</w:t>
      </w:r>
      <w:r w:rsidRPr="000048FA">
        <w:rPr>
          <w:bCs/>
          <w:kern w:val="32"/>
        </w:rPr>
        <w:t xml:space="preserve">частников закупки разъяснения сведений, содержащихся в Заявках. Требования, направленные на изменение содержания Заявки, а также разъяснения </w:t>
      </w:r>
      <w:r>
        <w:rPr>
          <w:bCs/>
          <w:kern w:val="32"/>
        </w:rPr>
        <w:t>У</w:t>
      </w:r>
      <w:r w:rsidRPr="000048FA">
        <w:rPr>
          <w:bCs/>
          <w:kern w:val="32"/>
        </w:rPr>
        <w:t xml:space="preserve">частника закупки, изменяющие суть предложения, содержащегося в поданной таким </w:t>
      </w:r>
      <w:r>
        <w:rPr>
          <w:bCs/>
          <w:kern w:val="32"/>
        </w:rPr>
        <w:t>У</w:t>
      </w:r>
      <w:r w:rsidRPr="000048FA">
        <w:rPr>
          <w:bCs/>
          <w:kern w:val="32"/>
        </w:rPr>
        <w:t>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rsidR="00B410A2" w:rsidRDefault="00B410A2" w:rsidP="00B410A2">
      <w:pPr>
        <w:pStyle w:val="af3"/>
        <w:numPr>
          <w:ilvl w:val="3"/>
          <w:numId w:val="114"/>
        </w:numPr>
        <w:tabs>
          <w:tab w:val="left" w:pos="1134"/>
        </w:tabs>
        <w:ind w:left="1134" w:hanging="1134"/>
        <w:jc w:val="both"/>
        <w:rPr>
          <w:bCs/>
          <w:kern w:val="32"/>
        </w:rPr>
      </w:pPr>
      <w:r w:rsidRPr="000048FA">
        <w:rPr>
          <w:bCs/>
          <w:kern w:val="32"/>
        </w:rPr>
        <w:t xml:space="preserve">В случае, если </w:t>
      </w:r>
      <w:r>
        <w:rPr>
          <w:bCs/>
          <w:kern w:val="32"/>
        </w:rPr>
        <w:t>У</w:t>
      </w:r>
      <w:r w:rsidRPr="000048FA">
        <w:rPr>
          <w:bCs/>
          <w:kern w:val="32"/>
        </w:rPr>
        <w:t xml:space="preserve">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w:t>
      </w:r>
      <w:r>
        <w:rPr>
          <w:bCs/>
          <w:kern w:val="32"/>
        </w:rPr>
        <w:t>У</w:t>
      </w:r>
      <w:r w:rsidRPr="000048FA">
        <w:rPr>
          <w:bCs/>
          <w:kern w:val="32"/>
        </w:rPr>
        <w:t>частника закупки может быть отклонена.</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По результатам оценочной стадии Закупочная комиссия составляет протокол, который размещается на Интернет-ресурсах.</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Применение специальной процедуры (переторжки):</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вправе использовать в процедуре </w:t>
      </w:r>
      <w:r w:rsidR="00423286">
        <w:rPr>
          <w:bCs/>
          <w:kern w:val="32"/>
        </w:rPr>
        <w:t>запроса предложений</w:t>
      </w:r>
      <w:r w:rsidRPr="00A66A49">
        <w:rPr>
          <w:bCs/>
          <w:kern w:val="32"/>
        </w:rPr>
        <w:t xml:space="preserve"> проведение процедуры переторжки в соответствии с Разделом </w:t>
      </w:r>
      <w:r w:rsidR="00A043F8">
        <w:rPr>
          <w:bCs/>
          <w:kern w:val="32"/>
        </w:rPr>
        <w:fldChar w:fldCharType="begin"/>
      </w:r>
      <w:r w:rsidR="00EA4E33">
        <w:rPr>
          <w:bCs/>
          <w:kern w:val="32"/>
        </w:rPr>
        <w:instrText xml:space="preserve"> REF _Ref509583094 \r \h </w:instrText>
      </w:r>
      <w:r w:rsidR="00A043F8">
        <w:rPr>
          <w:bCs/>
          <w:kern w:val="32"/>
        </w:rPr>
      </w:r>
      <w:r w:rsidR="00A043F8">
        <w:rPr>
          <w:bCs/>
          <w:kern w:val="32"/>
        </w:rPr>
        <w:fldChar w:fldCharType="separate"/>
      </w:r>
      <w:r w:rsidR="00463B93">
        <w:rPr>
          <w:bCs/>
          <w:kern w:val="32"/>
        </w:rPr>
        <w:t>28</w:t>
      </w:r>
      <w:r w:rsidR="00A043F8">
        <w:rPr>
          <w:bCs/>
          <w:kern w:val="32"/>
        </w:rPr>
        <w:fldChar w:fldCharType="end"/>
      </w:r>
      <w:r w:rsidR="005B74B5">
        <w:rPr>
          <w:bCs/>
          <w:kern w:val="32"/>
        </w:rPr>
        <w:t xml:space="preserve"> </w:t>
      </w:r>
      <w:r w:rsidRPr="00A66A49">
        <w:rPr>
          <w:bCs/>
          <w:kern w:val="32"/>
        </w:rPr>
        <w:t xml:space="preserve">«Применение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По результатам процедуры переторжки Закупочная комиссия проводит итоговое ранжирование Заявок Участников закупки, в соответствии с условиями установленными Закупочной документацией, по степени предпочтительности для Заказчика с учетом изменившегося параметра Заявки.</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 xml:space="preserve">По результатам проведения процедуры переторжки Закупочной комиссией составляется протокол. </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Проведение переговоров:</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lastRenderedPageBreak/>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запроса предложений (включая условия договора) или их Заявок и запрашивать или разрешать пересмотр таких Заявок, если соблюдаются следующие условия:</w:t>
      </w:r>
    </w:p>
    <w:p w:rsidR="00BA7B0C" w:rsidRDefault="00910DA2" w:rsidP="00D53EE4">
      <w:pPr>
        <w:numPr>
          <w:ilvl w:val="0"/>
          <w:numId w:val="51"/>
        </w:numPr>
        <w:tabs>
          <w:tab w:val="left" w:pos="1134"/>
        </w:tabs>
        <w:spacing w:after="0" w:line="240" w:lineRule="auto"/>
        <w:ind w:left="1134" w:firstLine="0"/>
        <w:contextualSpacing/>
        <w:jc w:val="both"/>
        <w:rPr>
          <w:rFonts w:ascii="Times New Roman" w:hAnsi="Times New Roman"/>
          <w:bCs/>
          <w:kern w:val="32"/>
          <w:sz w:val="24"/>
          <w:szCs w:val="24"/>
        </w:rPr>
      </w:pPr>
      <w:r w:rsidRPr="00D53EE4">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rsidR="00BA7B0C" w:rsidRDefault="00910DA2" w:rsidP="00D53EE4">
      <w:pPr>
        <w:numPr>
          <w:ilvl w:val="0"/>
          <w:numId w:val="51"/>
        </w:numPr>
        <w:tabs>
          <w:tab w:val="left" w:pos="1134"/>
        </w:tabs>
        <w:spacing w:after="0" w:line="240" w:lineRule="auto"/>
        <w:ind w:left="1134" w:firstLine="0"/>
        <w:contextualSpacing/>
        <w:jc w:val="both"/>
        <w:rPr>
          <w:rFonts w:ascii="Times New Roman" w:hAnsi="Times New Roman"/>
          <w:bCs/>
          <w:kern w:val="32"/>
          <w:sz w:val="24"/>
          <w:szCs w:val="24"/>
        </w:rPr>
      </w:pPr>
      <w:r w:rsidRPr="00D53EE4">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rsidR="00BA7B0C" w:rsidRDefault="00910DA2" w:rsidP="00D53EE4">
      <w:pPr>
        <w:numPr>
          <w:ilvl w:val="0"/>
          <w:numId w:val="51"/>
        </w:numPr>
        <w:tabs>
          <w:tab w:val="left" w:pos="1134"/>
        </w:tabs>
        <w:spacing w:after="0" w:line="240" w:lineRule="auto"/>
        <w:ind w:left="1134" w:firstLine="0"/>
        <w:contextualSpacing/>
        <w:jc w:val="both"/>
        <w:rPr>
          <w:rFonts w:ascii="Times New Roman" w:hAnsi="Times New Roman"/>
          <w:bCs/>
          <w:kern w:val="32"/>
          <w:sz w:val="24"/>
          <w:szCs w:val="24"/>
        </w:rPr>
      </w:pPr>
      <w:r w:rsidRPr="00D53EE4">
        <w:rPr>
          <w:rFonts w:ascii="Times New Roman" w:hAnsi="Times New Roman"/>
          <w:bCs/>
          <w:kern w:val="32"/>
          <w:sz w:val="24"/>
          <w:szCs w:val="24"/>
        </w:rPr>
        <w:t>проведение переговоров в очной форме осуществляется при условии присутствия не менее чем трех членов Закупочной комиссии.</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Порядок проведения переговоров устанавливается в Закупочной документации.</w:t>
      </w:r>
    </w:p>
    <w:p w:rsidR="00B91908" w:rsidRDefault="00B91908" w:rsidP="00596E71">
      <w:pPr>
        <w:pStyle w:val="af3"/>
        <w:numPr>
          <w:ilvl w:val="3"/>
          <w:numId w:val="114"/>
        </w:numPr>
        <w:tabs>
          <w:tab w:val="left" w:pos="1134"/>
        </w:tabs>
        <w:ind w:left="1134" w:hanging="1134"/>
        <w:jc w:val="both"/>
        <w:rPr>
          <w:bCs/>
          <w:kern w:val="32"/>
        </w:rPr>
      </w:pPr>
      <w:r w:rsidRPr="00A66A49">
        <w:rPr>
          <w:bCs/>
          <w:kern w:val="32"/>
        </w:rPr>
        <w:t>Любые касающиеся переговоров требования, документы, разъяснения или другая информация, которые сообщаются какому-либо Участнику закупки, равным образом сообщаются всем другим Участникам закупки.</w:t>
      </w:r>
    </w:p>
    <w:p w:rsidR="00B91908" w:rsidRDefault="00B91908" w:rsidP="00596E71">
      <w:pPr>
        <w:pStyle w:val="af3"/>
        <w:numPr>
          <w:ilvl w:val="3"/>
          <w:numId w:val="114"/>
        </w:numPr>
        <w:tabs>
          <w:tab w:val="left" w:pos="1134"/>
        </w:tabs>
        <w:ind w:left="1134" w:hanging="1134"/>
        <w:jc w:val="both"/>
        <w:rPr>
          <w:bCs/>
          <w:kern w:val="32"/>
        </w:rPr>
      </w:pPr>
      <w:r w:rsidRPr="00A66A49">
        <w:rPr>
          <w:bCs/>
          <w:kern w:val="32"/>
        </w:rPr>
        <w:t>Переговоры с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При необходимости после завершения переговоров Организатор закупки запрашивает у всех Участников закупки, продолжающих участвовать в процедурах, представить к определенной дате окончательное предложение. Окончательное предложение не должно быть менее предпочтительным для Заказчика по любым аспектам по сравнению с первоначальным. После получения окончательных предложений Закупочная комиссия выбирает выигравшего Участника закупки из числа подавших такие окончательные предложения.</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Определение Победителя запроса предложений:</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Победителем признается Участник закупки, представивший Заявку, которая решением Закупочной комиссии признана наилучшим предложением по результатам оценочной стадии и заняла первое место в итоговой ранжировке предложений по степени предпочтительности.</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По итогам запроса предложений (в случае определения победителя) право на заключение договора фиксируется в протоколе выбора победителя</w:t>
      </w:r>
      <w:r w:rsidR="000D6A9A">
        <w:rPr>
          <w:bCs/>
          <w:kern w:val="32"/>
        </w:rPr>
        <w:t>, содержащего все существенные условия договора, подлежащего заключению с Победителем закупки</w:t>
      </w:r>
      <w:r w:rsidRPr="00D53EE4">
        <w:rPr>
          <w:bCs/>
          <w:kern w:val="32"/>
        </w:rPr>
        <w:t>.</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Заключение договора:</w:t>
      </w:r>
    </w:p>
    <w:p w:rsidR="00BA7B0C" w:rsidRDefault="000D6A9A" w:rsidP="00D53EE4">
      <w:pPr>
        <w:pStyle w:val="af3"/>
        <w:numPr>
          <w:ilvl w:val="3"/>
          <w:numId w:val="114"/>
        </w:numPr>
        <w:tabs>
          <w:tab w:val="left" w:pos="1134"/>
        </w:tabs>
        <w:ind w:left="1134" w:hanging="1134"/>
        <w:jc w:val="both"/>
        <w:rPr>
          <w:bCs/>
          <w:kern w:val="32"/>
        </w:rPr>
      </w:pPr>
      <w:r w:rsidRPr="00A66A49">
        <w:rPr>
          <w:bCs/>
          <w:kern w:val="32"/>
        </w:rPr>
        <w:t xml:space="preserve">Заключение договора осуществляется в соответствии с требованиями, указанными в Разделе </w:t>
      </w:r>
      <w:r w:rsidR="00A043F8">
        <w:rPr>
          <w:bCs/>
          <w:kern w:val="32"/>
        </w:rPr>
        <w:fldChar w:fldCharType="begin"/>
      </w:r>
      <w:r w:rsidR="00EA4E33">
        <w:rPr>
          <w:bCs/>
          <w:kern w:val="32"/>
        </w:rPr>
        <w:instrText xml:space="preserve"> REF _Ref509583106 \r \h </w:instrText>
      </w:r>
      <w:r w:rsidR="00A043F8">
        <w:rPr>
          <w:bCs/>
          <w:kern w:val="32"/>
        </w:rPr>
      </w:r>
      <w:r w:rsidR="00A043F8">
        <w:rPr>
          <w:bCs/>
          <w:kern w:val="32"/>
        </w:rPr>
        <w:fldChar w:fldCharType="separate"/>
      </w:r>
      <w:r w:rsidR="00463B93">
        <w:rPr>
          <w:bCs/>
          <w:kern w:val="32"/>
        </w:rPr>
        <w:t>22</w:t>
      </w:r>
      <w:r w:rsidR="00A043F8">
        <w:rPr>
          <w:bCs/>
          <w:kern w:val="32"/>
        </w:rPr>
        <w:fldChar w:fldCharType="end"/>
      </w:r>
      <w:r w:rsidR="00EA4E33">
        <w:rPr>
          <w:bCs/>
          <w:kern w:val="32"/>
        </w:rPr>
        <w:t xml:space="preserve"> </w:t>
      </w:r>
      <w:r w:rsidRPr="00A66A49">
        <w:rPr>
          <w:bCs/>
          <w:kern w:val="32"/>
        </w:rPr>
        <w:t>«Заключение и исполнение договоров» настоящего Положения.</w:t>
      </w:r>
    </w:p>
    <w:p w:rsidR="00BA7B0C" w:rsidRDefault="005701C4" w:rsidP="00D53EE4">
      <w:pPr>
        <w:pStyle w:val="af3"/>
        <w:numPr>
          <w:ilvl w:val="1"/>
          <w:numId w:val="114"/>
        </w:numPr>
        <w:tabs>
          <w:tab w:val="left" w:pos="1134"/>
        </w:tabs>
        <w:ind w:left="1134" w:hanging="1134"/>
        <w:jc w:val="both"/>
        <w:rPr>
          <w:b/>
          <w:bCs/>
          <w:kern w:val="32"/>
        </w:rPr>
      </w:pPr>
      <w:r w:rsidRPr="00A66A49">
        <w:rPr>
          <w:b/>
          <w:bCs/>
          <w:kern w:val="32"/>
        </w:rPr>
        <w:t xml:space="preserve">Особенности проведения </w:t>
      </w:r>
      <w:r>
        <w:rPr>
          <w:b/>
          <w:bCs/>
          <w:kern w:val="32"/>
        </w:rPr>
        <w:t>запроса предложений</w:t>
      </w:r>
      <w:r w:rsidRPr="00A66A49">
        <w:rPr>
          <w:b/>
          <w:bCs/>
          <w:kern w:val="32"/>
        </w:rPr>
        <w:t>, участниками которого могут быть только субъекты МСП:</w:t>
      </w:r>
    </w:p>
    <w:p w:rsidR="00BA7B0C" w:rsidRPr="00D53EE4" w:rsidRDefault="000621E7" w:rsidP="00D53EE4">
      <w:pPr>
        <w:pStyle w:val="af3"/>
        <w:numPr>
          <w:ilvl w:val="2"/>
          <w:numId w:val="114"/>
        </w:numPr>
        <w:tabs>
          <w:tab w:val="left" w:pos="-3544"/>
        </w:tabs>
        <w:ind w:left="1134" w:hanging="1134"/>
        <w:jc w:val="both"/>
        <w:rPr>
          <w:bCs/>
          <w:kern w:val="32"/>
        </w:rPr>
      </w:pPr>
      <w:r w:rsidRPr="00A927FB">
        <w:rPr>
          <w:bCs/>
          <w:kern w:val="32"/>
        </w:rPr>
        <w:t>Организатор закупки</w:t>
      </w:r>
      <w:r w:rsidR="00910DA2" w:rsidRPr="00D53EE4">
        <w:rPr>
          <w:bCs/>
          <w:kern w:val="32"/>
        </w:rPr>
        <w:t xml:space="preserve"> при проведении запроса предложений с участием субъектов малого и среднего предпринимательства размещает в единой информационной системе извещение не менее чем за пять рабочих дней до дня проведения такого запроса предложений. При этом начальная (максимальная) цена договора не должна превыш</w:t>
      </w:r>
      <w:r w:rsidR="00A927FB">
        <w:rPr>
          <w:bCs/>
          <w:kern w:val="32"/>
        </w:rPr>
        <w:t>ать пятнадцать миллионов рублей.</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lastRenderedPageBreak/>
        <w:t>в извещении о проведении запроса предложений в электронной форме должны быть установлены сроки проведения такого этапа;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 </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BA7B0C" w:rsidRPr="00D53EE4" w:rsidRDefault="00910DA2" w:rsidP="00D53EE4">
      <w:pPr>
        <w:pStyle w:val="af3"/>
        <w:numPr>
          <w:ilvl w:val="2"/>
          <w:numId w:val="114"/>
        </w:numPr>
        <w:tabs>
          <w:tab w:val="left" w:pos="-3544"/>
        </w:tabs>
        <w:ind w:left="1134" w:hanging="1134"/>
        <w:jc w:val="both"/>
        <w:rPr>
          <w:bCs/>
          <w:kern w:val="32"/>
        </w:rPr>
      </w:pPr>
      <w:r w:rsidRPr="00D53EE4">
        <w:rPr>
          <w:bCs/>
          <w:kern w:val="32"/>
        </w:rPr>
        <w:t xml:space="preserve">Заявка на участие в запросе предложений в электронной форме состоит из двух частей и ценового предложения. Первая часть заявки на участие </w:t>
      </w:r>
      <w:r w:rsidR="000621E7" w:rsidRPr="00A927FB">
        <w:rPr>
          <w:bCs/>
          <w:kern w:val="32"/>
        </w:rPr>
        <w:t xml:space="preserve">в </w:t>
      </w:r>
      <w:r w:rsidRPr="00D53EE4">
        <w:rPr>
          <w:bCs/>
          <w:kern w:val="32"/>
        </w:rPr>
        <w:t>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запроса предложений и о его соответствии единым квалификационным требованиям, установленным в документации о конкурентной закупке. Вторая часть заявки на участие в запросе предложений в электронной форме должна содержать сведения о данном участнике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921808" w:rsidRPr="00D53EE4" w:rsidRDefault="00921808" w:rsidP="00D53EE4">
      <w:pPr>
        <w:pStyle w:val="af3"/>
        <w:numPr>
          <w:ilvl w:val="2"/>
          <w:numId w:val="114"/>
        </w:numPr>
        <w:tabs>
          <w:tab w:val="left" w:pos="-3544"/>
        </w:tabs>
        <w:ind w:left="1134" w:hanging="1134"/>
        <w:jc w:val="both"/>
        <w:rPr>
          <w:bCs/>
          <w:kern w:val="32"/>
        </w:rPr>
      </w:pPr>
      <w:r w:rsidRPr="00490A72">
        <w:rPr>
          <w:szCs w:val="28"/>
        </w:rPr>
        <w:t>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заявок.</w:t>
      </w:r>
    </w:p>
    <w:p w:rsidR="00BA7B0C" w:rsidRDefault="00BA7B0C" w:rsidP="00D53EE4">
      <w:pPr>
        <w:tabs>
          <w:tab w:val="left" w:pos="1134"/>
        </w:tabs>
        <w:spacing w:after="0" w:line="240" w:lineRule="auto"/>
        <w:contextualSpacing/>
        <w:jc w:val="both"/>
        <w:rPr>
          <w:rFonts w:ascii="Times New Roman" w:hAnsi="Times New Roman"/>
          <w:bCs/>
          <w:kern w:val="32"/>
          <w:sz w:val="24"/>
          <w:szCs w:val="24"/>
        </w:rPr>
      </w:pPr>
    </w:p>
    <w:p w:rsidR="00BA7B0C" w:rsidRPr="00D53EE4" w:rsidRDefault="00910DA2" w:rsidP="00D53EE4">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25" w:name="_Toc409786037"/>
      <w:bookmarkStart w:id="326" w:name="_Toc428869261"/>
      <w:bookmarkStart w:id="327" w:name="_Toc428869450"/>
      <w:bookmarkStart w:id="328" w:name="_Toc428870024"/>
      <w:bookmarkStart w:id="329" w:name="_Toc511044738"/>
      <w:r w:rsidRPr="00D53EE4">
        <w:rPr>
          <w:rFonts w:ascii="Times New Roman" w:hAnsi="Times New Roman"/>
          <w:b/>
          <w:bCs/>
          <w:kern w:val="32"/>
          <w:sz w:val="24"/>
          <w:szCs w:val="24"/>
        </w:rPr>
        <w:t>Запрос котировок</w:t>
      </w:r>
      <w:bookmarkEnd w:id="325"/>
      <w:bookmarkEnd w:id="326"/>
      <w:bookmarkEnd w:id="327"/>
      <w:bookmarkEnd w:id="328"/>
      <w:bookmarkEnd w:id="329"/>
    </w:p>
    <w:p w:rsidR="00BA7B0C" w:rsidRPr="00D53EE4" w:rsidRDefault="00312E2B" w:rsidP="00D53EE4">
      <w:pPr>
        <w:pStyle w:val="af3"/>
        <w:numPr>
          <w:ilvl w:val="1"/>
          <w:numId w:val="114"/>
        </w:numPr>
        <w:tabs>
          <w:tab w:val="left" w:pos="1134"/>
        </w:tabs>
        <w:ind w:left="1134" w:hanging="1134"/>
        <w:jc w:val="both"/>
        <w:rPr>
          <w:b/>
          <w:bCs/>
          <w:kern w:val="32"/>
        </w:rPr>
      </w:pPr>
      <w:r w:rsidRPr="00D53EE4">
        <w:rPr>
          <w:b/>
          <w:bCs/>
          <w:kern w:val="32"/>
        </w:rPr>
        <w:t>Условия применения</w:t>
      </w:r>
      <w:r w:rsidR="003A5368" w:rsidRPr="00D53EE4">
        <w:rPr>
          <w:b/>
          <w:bCs/>
          <w:kern w:val="32"/>
        </w:rPr>
        <w:t>:</w:t>
      </w:r>
    </w:p>
    <w:p w:rsidR="00BA7B0C" w:rsidRDefault="00095B6F" w:rsidP="00D53EE4">
      <w:pPr>
        <w:pStyle w:val="af3"/>
        <w:numPr>
          <w:ilvl w:val="2"/>
          <w:numId w:val="114"/>
        </w:numPr>
        <w:tabs>
          <w:tab w:val="left" w:pos="-3544"/>
        </w:tabs>
        <w:ind w:left="1134" w:hanging="1134"/>
        <w:jc w:val="both"/>
        <w:rPr>
          <w:bCs/>
          <w:kern w:val="32"/>
        </w:rPr>
      </w:pPr>
      <w:r w:rsidRPr="00D37F8B">
        <w:rPr>
          <w:szCs w:val="28"/>
        </w:rPr>
        <w:t>Под запросом котировок</w:t>
      </w:r>
      <w:r w:rsidR="00302F5B">
        <w:rPr>
          <w:szCs w:val="28"/>
        </w:rPr>
        <w:t xml:space="preserve"> </w:t>
      </w:r>
      <w:r w:rsidRPr="00D37F8B">
        <w:rPr>
          <w:szCs w:val="28"/>
        </w:rPr>
        <w:t xml:space="preserve">понимается форма торгов, при которой победителем признается участник закупки, заявка которого соответствует требованиям, установленным </w:t>
      </w:r>
      <w:r w:rsidR="00662156">
        <w:rPr>
          <w:szCs w:val="28"/>
        </w:rPr>
        <w:t>И</w:t>
      </w:r>
      <w:r w:rsidR="00EC4FD1">
        <w:rPr>
          <w:szCs w:val="28"/>
        </w:rPr>
        <w:t>з</w:t>
      </w:r>
      <w:r w:rsidRPr="00D37F8B">
        <w:rPr>
          <w:szCs w:val="28"/>
        </w:rPr>
        <w:t xml:space="preserve">вещением о проведении запроса </w:t>
      </w:r>
      <w:r w:rsidR="00737879">
        <w:rPr>
          <w:szCs w:val="28"/>
        </w:rPr>
        <w:t>котировок</w:t>
      </w:r>
      <w:r w:rsidRPr="00D37F8B">
        <w:rPr>
          <w:szCs w:val="28"/>
        </w:rPr>
        <w:t>, и содержит наиболее низкую цену договора.</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 xml:space="preserve">Запрос </w:t>
      </w:r>
      <w:r w:rsidR="001268E6">
        <w:rPr>
          <w:bCs/>
          <w:kern w:val="32"/>
        </w:rPr>
        <w:t xml:space="preserve">котировок </w:t>
      </w:r>
      <w:r w:rsidRPr="00D53EE4">
        <w:rPr>
          <w:bCs/>
          <w:kern w:val="32"/>
        </w:rPr>
        <w:t>проводится в случаях</w:t>
      </w:r>
      <w:r w:rsidR="00F04E61">
        <w:rPr>
          <w:bCs/>
          <w:kern w:val="32"/>
        </w:rPr>
        <w:t>,</w:t>
      </w:r>
      <w:r w:rsidRPr="00D53EE4">
        <w:rPr>
          <w:bCs/>
          <w:kern w:val="32"/>
        </w:rPr>
        <w:t xml:space="preserve"> установленных ГКПЗ </w:t>
      </w:r>
      <w:r w:rsidR="001B41FE">
        <w:rPr>
          <w:bCs/>
          <w:kern w:val="32"/>
        </w:rPr>
        <w:t>АО «ТСК»</w:t>
      </w:r>
      <w:r w:rsidRPr="00D53EE4">
        <w:rPr>
          <w:bCs/>
          <w:kern w:val="32"/>
        </w:rPr>
        <w:t xml:space="preserve">, утвержденной ЕИО </w:t>
      </w:r>
      <w:r w:rsidR="001B41FE">
        <w:rPr>
          <w:bCs/>
          <w:kern w:val="32"/>
        </w:rPr>
        <w:t>АО «ТСК»</w:t>
      </w:r>
      <w:r w:rsidRPr="00D53EE4">
        <w:rPr>
          <w:bCs/>
          <w:kern w:val="32"/>
        </w:rPr>
        <w:t xml:space="preserve"> (с учетом корректировок ГКПЗ).</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 xml:space="preserve">Запрос </w:t>
      </w:r>
      <w:r w:rsidR="001268E6">
        <w:rPr>
          <w:bCs/>
          <w:kern w:val="32"/>
        </w:rPr>
        <w:t xml:space="preserve">котировок </w:t>
      </w:r>
      <w:r w:rsidRPr="00D53EE4">
        <w:rPr>
          <w:bCs/>
          <w:kern w:val="32"/>
        </w:rPr>
        <w:t>может быть открытый или закрытый:</w:t>
      </w:r>
    </w:p>
    <w:p w:rsidR="00BA7B0C" w:rsidRPr="004A0CD1" w:rsidRDefault="00910DA2" w:rsidP="00D53EE4">
      <w:pPr>
        <w:pStyle w:val="af3"/>
        <w:numPr>
          <w:ilvl w:val="2"/>
          <w:numId w:val="114"/>
        </w:numPr>
        <w:tabs>
          <w:tab w:val="left" w:pos="-3544"/>
        </w:tabs>
        <w:ind w:left="1134" w:hanging="1134"/>
        <w:jc w:val="both"/>
        <w:rPr>
          <w:bCs/>
          <w:kern w:val="32"/>
        </w:rPr>
      </w:pPr>
      <w:r w:rsidRPr="00D53EE4">
        <w:rPr>
          <w:bCs/>
          <w:kern w:val="32"/>
        </w:rPr>
        <w:t xml:space="preserve">Запрещается проводить закупки сложной Продукции способом запроса </w:t>
      </w:r>
      <w:r w:rsidR="009554A7">
        <w:rPr>
          <w:bCs/>
          <w:kern w:val="32"/>
        </w:rPr>
        <w:t>котировок</w:t>
      </w:r>
      <w:r w:rsidRPr="00D53EE4">
        <w:rPr>
          <w:bCs/>
          <w:kern w:val="32"/>
        </w:rPr>
        <w:t>.</w:t>
      </w:r>
    </w:p>
    <w:p w:rsidR="00BA7B0C" w:rsidRPr="00596E71" w:rsidRDefault="00910DA2" w:rsidP="00D53EE4">
      <w:pPr>
        <w:pStyle w:val="af3"/>
        <w:numPr>
          <w:ilvl w:val="1"/>
          <w:numId w:val="114"/>
        </w:numPr>
        <w:tabs>
          <w:tab w:val="left" w:pos="1134"/>
        </w:tabs>
        <w:ind w:left="1134" w:hanging="1134"/>
        <w:jc w:val="both"/>
        <w:rPr>
          <w:b/>
          <w:bCs/>
          <w:kern w:val="32"/>
        </w:rPr>
      </w:pPr>
      <w:r w:rsidRPr="00596E71">
        <w:rPr>
          <w:b/>
          <w:bCs/>
          <w:kern w:val="32"/>
        </w:rPr>
        <w:t>Порядок проведения:</w:t>
      </w:r>
    </w:p>
    <w:p w:rsidR="00BA7B0C" w:rsidRDefault="00D53917" w:rsidP="00D53EE4">
      <w:pPr>
        <w:pStyle w:val="af3"/>
        <w:numPr>
          <w:ilvl w:val="2"/>
          <w:numId w:val="114"/>
        </w:numPr>
        <w:tabs>
          <w:tab w:val="left" w:pos="-3544"/>
        </w:tabs>
        <w:ind w:left="1134" w:hanging="1134"/>
        <w:jc w:val="both"/>
        <w:rPr>
          <w:bCs/>
          <w:kern w:val="32"/>
        </w:rPr>
      </w:pPr>
      <w:r w:rsidRPr="00910DA2">
        <w:rPr>
          <w:bCs/>
          <w:kern w:val="32"/>
        </w:rPr>
        <w:t xml:space="preserve">Организатор закупки размещает в единой информационной системе </w:t>
      </w:r>
      <w:r w:rsidR="00662156">
        <w:rPr>
          <w:bCs/>
          <w:kern w:val="32"/>
        </w:rPr>
        <w:t>И</w:t>
      </w:r>
      <w:r w:rsidRPr="00910DA2">
        <w:rPr>
          <w:bCs/>
          <w:kern w:val="32"/>
        </w:rPr>
        <w:t xml:space="preserve">звещение о проведении </w:t>
      </w:r>
      <w:r>
        <w:rPr>
          <w:bCs/>
          <w:kern w:val="32"/>
        </w:rPr>
        <w:t xml:space="preserve">запроса </w:t>
      </w:r>
      <w:r w:rsidR="001268E6">
        <w:rPr>
          <w:bCs/>
          <w:kern w:val="32"/>
        </w:rPr>
        <w:t xml:space="preserve">котировок </w:t>
      </w:r>
      <w:r w:rsidRPr="00910DA2">
        <w:rPr>
          <w:bCs/>
          <w:kern w:val="32"/>
        </w:rPr>
        <w:t xml:space="preserve">не менее чем за пять </w:t>
      </w:r>
      <w:r>
        <w:rPr>
          <w:bCs/>
          <w:kern w:val="32"/>
        </w:rPr>
        <w:t xml:space="preserve">рабочих </w:t>
      </w:r>
      <w:r w:rsidRPr="00910DA2">
        <w:rPr>
          <w:bCs/>
          <w:kern w:val="32"/>
        </w:rPr>
        <w:t xml:space="preserve">дней до даты окончания срока подачи заявок на участие в </w:t>
      </w:r>
      <w:r>
        <w:rPr>
          <w:bCs/>
          <w:kern w:val="32"/>
        </w:rPr>
        <w:t xml:space="preserve">запросе </w:t>
      </w:r>
      <w:r w:rsidR="009554A7">
        <w:rPr>
          <w:bCs/>
          <w:kern w:val="32"/>
        </w:rPr>
        <w:t>котировок</w:t>
      </w:r>
      <w:r w:rsidRPr="00910DA2">
        <w:rPr>
          <w:bCs/>
          <w:kern w:val="32"/>
        </w:rPr>
        <w:t>.</w:t>
      </w:r>
    </w:p>
    <w:p w:rsidR="00D169D5" w:rsidRDefault="00D169D5" w:rsidP="00D53EE4">
      <w:pPr>
        <w:pStyle w:val="af3"/>
        <w:numPr>
          <w:ilvl w:val="2"/>
          <w:numId w:val="114"/>
        </w:numPr>
        <w:tabs>
          <w:tab w:val="left" w:pos="-3544"/>
        </w:tabs>
        <w:ind w:left="1134" w:hanging="1134"/>
        <w:jc w:val="both"/>
        <w:rPr>
          <w:bCs/>
          <w:kern w:val="32"/>
        </w:rPr>
      </w:pPr>
      <w:r>
        <w:rPr>
          <w:bCs/>
          <w:kern w:val="32"/>
        </w:rPr>
        <w:t>Извещение</w:t>
      </w:r>
      <w:r w:rsidRPr="00910DA2">
        <w:rPr>
          <w:bCs/>
          <w:kern w:val="32"/>
        </w:rPr>
        <w:t xml:space="preserve"> должн</w:t>
      </w:r>
      <w:r>
        <w:rPr>
          <w:bCs/>
          <w:kern w:val="32"/>
        </w:rPr>
        <w:t>о</w:t>
      </w:r>
      <w:r w:rsidRPr="00910DA2">
        <w:rPr>
          <w:bCs/>
          <w:kern w:val="32"/>
        </w:rPr>
        <w:t xml:space="preserve"> содержать все требования и условия </w:t>
      </w:r>
      <w:r w:rsidR="00737879">
        <w:rPr>
          <w:bCs/>
          <w:kern w:val="32"/>
        </w:rPr>
        <w:t>запроса котировок</w:t>
      </w:r>
      <w:r w:rsidRPr="00910DA2">
        <w:rPr>
          <w:bCs/>
          <w:kern w:val="32"/>
        </w:rPr>
        <w:t>, а также подробное описание всех его процедур.</w:t>
      </w:r>
    </w:p>
    <w:p w:rsidR="00D169D5" w:rsidRDefault="00D169D5" w:rsidP="00D53EE4">
      <w:pPr>
        <w:pStyle w:val="af3"/>
        <w:numPr>
          <w:ilvl w:val="2"/>
          <w:numId w:val="114"/>
        </w:numPr>
        <w:tabs>
          <w:tab w:val="left" w:pos="-3544"/>
        </w:tabs>
        <w:ind w:left="1134" w:hanging="1134"/>
        <w:jc w:val="both"/>
        <w:rPr>
          <w:bCs/>
          <w:kern w:val="32"/>
        </w:rPr>
      </w:pPr>
      <w:r>
        <w:rPr>
          <w:bCs/>
          <w:kern w:val="32"/>
        </w:rPr>
        <w:lastRenderedPageBreak/>
        <w:t>Извещение</w:t>
      </w:r>
      <w:r w:rsidRPr="00910DA2">
        <w:rPr>
          <w:bCs/>
          <w:kern w:val="32"/>
        </w:rPr>
        <w:t xml:space="preserve"> разрабатывается Организатором закупки, согласовывается с Закупочной комиссией и утверждается Председателем Закупочной комиссии.</w:t>
      </w:r>
    </w:p>
    <w:p w:rsidR="00662156" w:rsidRDefault="00D169D5" w:rsidP="00D53EE4">
      <w:pPr>
        <w:pStyle w:val="af3"/>
        <w:numPr>
          <w:ilvl w:val="2"/>
          <w:numId w:val="114"/>
        </w:numPr>
        <w:tabs>
          <w:tab w:val="left" w:pos="-3544"/>
        </w:tabs>
        <w:ind w:left="1134" w:hanging="1134"/>
        <w:jc w:val="both"/>
        <w:rPr>
          <w:bCs/>
          <w:kern w:val="32"/>
        </w:rPr>
      </w:pPr>
      <w:r w:rsidRPr="00910DA2">
        <w:rPr>
          <w:bCs/>
          <w:kern w:val="32"/>
        </w:rPr>
        <w:t xml:space="preserve">Предоставление и разъяснение </w:t>
      </w:r>
      <w:r w:rsidR="00662156">
        <w:rPr>
          <w:bCs/>
          <w:kern w:val="32"/>
        </w:rPr>
        <w:t>Извещения</w:t>
      </w:r>
      <w:r w:rsidRPr="00910DA2">
        <w:rPr>
          <w:bCs/>
          <w:kern w:val="32"/>
        </w:rPr>
        <w:t xml:space="preserve"> осуществляется в порядке и в сроки, предусмотренном </w:t>
      </w:r>
      <w:r w:rsidR="00B756FC">
        <w:rPr>
          <w:bCs/>
          <w:kern w:val="32"/>
        </w:rPr>
        <w:t>Извещением</w:t>
      </w:r>
      <w:r w:rsidRPr="00910DA2">
        <w:rPr>
          <w:bCs/>
          <w:kern w:val="32"/>
        </w:rPr>
        <w:t>.</w:t>
      </w:r>
    </w:p>
    <w:p w:rsidR="00662156" w:rsidRDefault="00662156" w:rsidP="00662156">
      <w:pPr>
        <w:pStyle w:val="af3"/>
        <w:numPr>
          <w:ilvl w:val="2"/>
          <w:numId w:val="114"/>
        </w:numPr>
        <w:tabs>
          <w:tab w:val="left" w:pos="-3544"/>
        </w:tabs>
        <w:ind w:left="1134" w:hanging="1134"/>
        <w:jc w:val="both"/>
        <w:rPr>
          <w:bCs/>
          <w:kern w:val="32"/>
        </w:rPr>
      </w:pPr>
      <w:r w:rsidRPr="00910DA2">
        <w:rPr>
          <w:bCs/>
          <w:kern w:val="32"/>
        </w:rPr>
        <w:t xml:space="preserve">Организатор закупки вправе принять решение о внесении изменений в </w:t>
      </w:r>
      <w:r>
        <w:rPr>
          <w:bCs/>
          <w:kern w:val="32"/>
        </w:rPr>
        <w:t>Извещение</w:t>
      </w:r>
      <w:r w:rsidRPr="00910DA2">
        <w:rPr>
          <w:bCs/>
          <w:kern w:val="32"/>
        </w:rPr>
        <w:t xml:space="preserve"> в порядке и сроки, предусмотренные Разделом </w:t>
      </w:r>
      <w:r w:rsidR="00A043F8">
        <w:rPr>
          <w:bCs/>
          <w:kern w:val="32"/>
        </w:rPr>
        <w:fldChar w:fldCharType="begin"/>
      </w:r>
      <w:r w:rsidR="00EA4E33">
        <w:rPr>
          <w:bCs/>
          <w:kern w:val="32"/>
        </w:rPr>
        <w:instrText xml:space="preserve"> REF _Ref509583125 \r \h </w:instrText>
      </w:r>
      <w:r w:rsidR="00A043F8">
        <w:rPr>
          <w:bCs/>
          <w:kern w:val="32"/>
        </w:rPr>
      </w:r>
      <w:r w:rsidR="00A043F8">
        <w:rPr>
          <w:bCs/>
          <w:kern w:val="32"/>
        </w:rPr>
        <w:fldChar w:fldCharType="separate"/>
      </w:r>
      <w:r w:rsidR="00463B93">
        <w:rPr>
          <w:bCs/>
          <w:kern w:val="32"/>
        </w:rPr>
        <w:t>17</w:t>
      </w:r>
      <w:r w:rsidR="00A043F8">
        <w:rPr>
          <w:bCs/>
          <w:kern w:val="32"/>
        </w:rPr>
        <w:fldChar w:fldCharType="end"/>
      </w:r>
      <w:r w:rsidR="00EA4E33">
        <w:rPr>
          <w:bCs/>
          <w:kern w:val="32"/>
        </w:rPr>
        <w:t xml:space="preserve"> </w:t>
      </w:r>
      <w:r w:rsidRPr="00910DA2">
        <w:rPr>
          <w:bCs/>
          <w:kern w:val="32"/>
        </w:rPr>
        <w:t xml:space="preserve">«Внесение изменений в Закупочную документацию», а также отказаться от закупки в порядке и сроки, предусмотренные Разделом </w:t>
      </w:r>
      <w:r w:rsidR="00A043F8">
        <w:rPr>
          <w:bCs/>
          <w:kern w:val="32"/>
        </w:rPr>
        <w:fldChar w:fldCharType="begin"/>
      </w:r>
      <w:r w:rsidR="00EA4E33">
        <w:rPr>
          <w:bCs/>
          <w:kern w:val="32"/>
        </w:rPr>
        <w:instrText xml:space="preserve"> REF _Ref509583151 \r \h </w:instrText>
      </w:r>
      <w:r w:rsidR="00A043F8">
        <w:rPr>
          <w:bCs/>
          <w:kern w:val="32"/>
        </w:rPr>
      </w:r>
      <w:r w:rsidR="00A043F8">
        <w:rPr>
          <w:bCs/>
          <w:kern w:val="32"/>
        </w:rPr>
        <w:fldChar w:fldCharType="separate"/>
      </w:r>
      <w:r w:rsidR="00463B93">
        <w:rPr>
          <w:bCs/>
          <w:kern w:val="32"/>
        </w:rPr>
        <w:t>18</w:t>
      </w:r>
      <w:r w:rsidR="00A043F8">
        <w:rPr>
          <w:bCs/>
          <w:kern w:val="32"/>
        </w:rPr>
        <w:fldChar w:fldCharType="end"/>
      </w:r>
      <w:r w:rsidR="00EA4E33">
        <w:rPr>
          <w:bCs/>
          <w:kern w:val="32"/>
        </w:rPr>
        <w:t xml:space="preserve"> </w:t>
      </w:r>
      <w:r w:rsidRPr="00910DA2">
        <w:rPr>
          <w:bCs/>
          <w:kern w:val="32"/>
        </w:rPr>
        <w:t>«</w:t>
      </w:r>
      <w:r w:rsidR="00EA4E33">
        <w:rPr>
          <w:bCs/>
          <w:kern w:val="32"/>
        </w:rPr>
        <w:t>Отмена</w:t>
      </w:r>
      <w:r w:rsidRPr="00910DA2">
        <w:rPr>
          <w:bCs/>
          <w:kern w:val="32"/>
        </w:rPr>
        <w:t xml:space="preserve"> закупки» настоящего Положения.</w:t>
      </w:r>
    </w:p>
    <w:p w:rsidR="00662156" w:rsidRPr="00D53EE4" w:rsidRDefault="00662156" w:rsidP="00D53EE4">
      <w:pPr>
        <w:pStyle w:val="af3"/>
        <w:numPr>
          <w:ilvl w:val="2"/>
          <w:numId w:val="114"/>
        </w:numPr>
        <w:tabs>
          <w:tab w:val="left" w:pos="-3544"/>
        </w:tabs>
        <w:ind w:left="1134" w:hanging="1134"/>
        <w:jc w:val="both"/>
        <w:rPr>
          <w:bCs/>
          <w:kern w:val="32"/>
        </w:rPr>
      </w:pPr>
      <w:r w:rsidRPr="00910DA2">
        <w:rPr>
          <w:b/>
          <w:bCs/>
          <w:kern w:val="32"/>
        </w:rPr>
        <w:t>Получение Заявок:</w:t>
      </w:r>
    </w:p>
    <w:p w:rsidR="00662156" w:rsidRDefault="00662156"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прием Заявок на участие в закупке</w:t>
      </w:r>
      <w:r w:rsidRPr="00A66A49">
        <w:rPr>
          <w:bCs/>
          <w:kern w:val="32"/>
        </w:rPr>
        <w:t xml:space="preserve"> в соответствии с Разделом </w:t>
      </w:r>
      <w:r w:rsidR="00A043F8">
        <w:rPr>
          <w:bCs/>
          <w:kern w:val="32"/>
        </w:rPr>
        <w:fldChar w:fldCharType="begin"/>
      </w:r>
      <w:r w:rsidR="00EA4E33">
        <w:rPr>
          <w:bCs/>
          <w:kern w:val="32"/>
        </w:rPr>
        <w:instrText xml:space="preserve"> REF _Ref509583159 \r \h </w:instrText>
      </w:r>
      <w:r w:rsidR="00A043F8">
        <w:rPr>
          <w:bCs/>
          <w:kern w:val="32"/>
        </w:rPr>
      </w:r>
      <w:r w:rsidR="00A043F8">
        <w:rPr>
          <w:bCs/>
          <w:kern w:val="32"/>
        </w:rPr>
        <w:fldChar w:fldCharType="separate"/>
      </w:r>
      <w:r w:rsidR="00463B93">
        <w:rPr>
          <w:bCs/>
          <w:kern w:val="32"/>
        </w:rPr>
        <w:t>20</w:t>
      </w:r>
      <w:r w:rsidR="00A043F8">
        <w:rPr>
          <w:bCs/>
          <w:kern w:val="32"/>
        </w:rPr>
        <w:fldChar w:fldCharType="end"/>
      </w:r>
      <w:r w:rsidR="00EA4E33">
        <w:rPr>
          <w:bCs/>
          <w:kern w:val="32"/>
        </w:rPr>
        <w:t xml:space="preserve"> </w:t>
      </w:r>
      <w:r w:rsidRPr="00A66A49">
        <w:rPr>
          <w:bCs/>
          <w:kern w:val="32"/>
        </w:rPr>
        <w:t>«</w:t>
      </w:r>
      <w:r>
        <w:rPr>
          <w:bCs/>
          <w:kern w:val="32"/>
        </w:rPr>
        <w:t>Получение заявок на участие в закупке</w:t>
      </w:r>
      <w:r w:rsidRPr="00A66A49">
        <w:rPr>
          <w:bCs/>
          <w:kern w:val="32"/>
        </w:rPr>
        <w:t>» настоящего Положения.</w:t>
      </w:r>
    </w:p>
    <w:p w:rsidR="00662156" w:rsidRDefault="00662156" w:rsidP="00D53EE4">
      <w:pPr>
        <w:pStyle w:val="af3"/>
        <w:numPr>
          <w:ilvl w:val="2"/>
          <w:numId w:val="114"/>
        </w:numPr>
        <w:tabs>
          <w:tab w:val="left" w:pos="-3544"/>
        </w:tabs>
        <w:ind w:left="1134" w:hanging="1134"/>
        <w:jc w:val="both"/>
        <w:rPr>
          <w:b/>
          <w:bCs/>
          <w:kern w:val="32"/>
        </w:rPr>
      </w:pPr>
      <w:r w:rsidRPr="00910DA2">
        <w:rPr>
          <w:b/>
          <w:bCs/>
          <w:kern w:val="32"/>
        </w:rPr>
        <w:t>Вскрытие поступивших Конвертов:</w:t>
      </w:r>
    </w:p>
    <w:p w:rsidR="00662156" w:rsidRDefault="00662156"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вскрытие Заявок на участие в закупке</w:t>
      </w:r>
      <w:r w:rsidRPr="00A66A49">
        <w:rPr>
          <w:bCs/>
          <w:kern w:val="32"/>
        </w:rPr>
        <w:t xml:space="preserve"> в соответствии с Разделом </w:t>
      </w:r>
      <w:r w:rsidR="00A043F8">
        <w:rPr>
          <w:bCs/>
          <w:kern w:val="32"/>
        </w:rPr>
        <w:fldChar w:fldCharType="begin"/>
      </w:r>
      <w:r w:rsidR="00EA4E33">
        <w:rPr>
          <w:bCs/>
          <w:kern w:val="32"/>
        </w:rPr>
        <w:instrText xml:space="preserve"> REF _Ref509583167 \r \h </w:instrText>
      </w:r>
      <w:r w:rsidR="00A043F8">
        <w:rPr>
          <w:bCs/>
          <w:kern w:val="32"/>
        </w:rPr>
      </w:r>
      <w:r w:rsidR="00A043F8">
        <w:rPr>
          <w:bCs/>
          <w:kern w:val="32"/>
        </w:rPr>
        <w:fldChar w:fldCharType="separate"/>
      </w:r>
      <w:r w:rsidR="00463B93">
        <w:rPr>
          <w:bCs/>
          <w:kern w:val="32"/>
        </w:rPr>
        <w:t>21</w:t>
      </w:r>
      <w:r w:rsidR="00A043F8">
        <w:rPr>
          <w:bCs/>
          <w:kern w:val="32"/>
        </w:rPr>
        <w:fldChar w:fldCharType="end"/>
      </w:r>
      <w:r w:rsidR="00EA4E33">
        <w:rPr>
          <w:bCs/>
          <w:kern w:val="32"/>
        </w:rPr>
        <w:t xml:space="preserve"> </w:t>
      </w:r>
      <w:r w:rsidRPr="00A66A49">
        <w:rPr>
          <w:bCs/>
          <w:kern w:val="32"/>
        </w:rPr>
        <w:t>«</w:t>
      </w:r>
      <w:r>
        <w:rPr>
          <w:bCs/>
          <w:kern w:val="32"/>
        </w:rPr>
        <w:t>Вскрытие поступивших конвертов</w:t>
      </w:r>
      <w:r w:rsidRPr="00A66A49">
        <w:rPr>
          <w:bCs/>
          <w:kern w:val="32"/>
        </w:rPr>
        <w:t>» настоящего Положения.</w:t>
      </w:r>
    </w:p>
    <w:p w:rsidR="00BA7B0C" w:rsidRPr="00D53EE4" w:rsidRDefault="00662156" w:rsidP="00D53EE4">
      <w:pPr>
        <w:pStyle w:val="af3"/>
        <w:numPr>
          <w:ilvl w:val="2"/>
          <w:numId w:val="114"/>
        </w:numPr>
        <w:tabs>
          <w:tab w:val="left" w:pos="-3544"/>
        </w:tabs>
        <w:ind w:left="1134" w:hanging="1134"/>
        <w:jc w:val="both"/>
        <w:rPr>
          <w:b/>
          <w:bCs/>
          <w:kern w:val="32"/>
        </w:rPr>
      </w:pPr>
      <w:r w:rsidRPr="00910DA2">
        <w:rPr>
          <w:b/>
          <w:bCs/>
          <w:kern w:val="32"/>
        </w:rPr>
        <w:t xml:space="preserve">Рассмотрение, сопоставление и оценка заявок на участие в </w:t>
      </w:r>
      <w:r>
        <w:rPr>
          <w:b/>
          <w:bCs/>
          <w:kern w:val="32"/>
        </w:rPr>
        <w:t>закупке</w:t>
      </w:r>
      <w:r w:rsidRPr="00910DA2">
        <w:rPr>
          <w:b/>
          <w:bCs/>
          <w:kern w:val="32"/>
        </w:rPr>
        <w:t>:</w:t>
      </w:r>
    </w:p>
    <w:p w:rsidR="00662156" w:rsidRDefault="00662156" w:rsidP="00D53EE4">
      <w:pPr>
        <w:pStyle w:val="af3"/>
        <w:numPr>
          <w:ilvl w:val="3"/>
          <w:numId w:val="114"/>
        </w:numPr>
        <w:tabs>
          <w:tab w:val="left" w:pos="1134"/>
        </w:tabs>
        <w:ind w:left="1134" w:hanging="1134"/>
        <w:jc w:val="both"/>
        <w:rPr>
          <w:bCs/>
          <w:kern w:val="32"/>
        </w:rPr>
      </w:pPr>
      <w:r w:rsidRPr="00910DA2">
        <w:rPr>
          <w:bCs/>
          <w:kern w:val="32"/>
        </w:rPr>
        <w:t xml:space="preserve">Заявка Участника закупки может быть отклонена от участия в </w:t>
      </w:r>
      <w:r>
        <w:rPr>
          <w:bCs/>
          <w:kern w:val="32"/>
        </w:rPr>
        <w:t>закупке</w:t>
      </w:r>
      <w:r w:rsidRPr="00910DA2">
        <w:rPr>
          <w:bCs/>
          <w:kern w:val="32"/>
        </w:rPr>
        <w:t xml:space="preserve"> в случаях, установленных </w:t>
      </w:r>
      <w:r w:rsidR="00B756FC">
        <w:rPr>
          <w:bCs/>
          <w:kern w:val="32"/>
        </w:rPr>
        <w:t>Извещением</w:t>
      </w:r>
      <w:r w:rsidRPr="00910DA2">
        <w:rPr>
          <w:bCs/>
          <w:kern w:val="32"/>
        </w:rPr>
        <w:t>.</w:t>
      </w:r>
    </w:p>
    <w:p w:rsidR="00662156" w:rsidRDefault="00662156" w:rsidP="00D53EE4">
      <w:pPr>
        <w:pStyle w:val="af3"/>
        <w:numPr>
          <w:ilvl w:val="3"/>
          <w:numId w:val="114"/>
        </w:numPr>
        <w:tabs>
          <w:tab w:val="left" w:pos="1134"/>
        </w:tabs>
        <w:ind w:left="1134" w:hanging="1134"/>
        <w:jc w:val="both"/>
        <w:rPr>
          <w:bCs/>
          <w:kern w:val="32"/>
        </w:rPr>
      </w:pPr>
      <w:r>
        <w:rPr>
          <w:bCs/>
          <w:kern w:val="32"/>
        </w:rPr>
        <w:t xml:space="preserve">При проведении закупки способом запрос </w:t>
      </w:r>
      <w:r w:rsidR="001268E6">
        <w:rPr>
          <w:bCs/>
          <w:kern w:val="32"/>
        </w:rPr>
        <w:t>котировок</w:t>
      </w:r>
      <w:r>
        <w:rPr>
          <w:bCs/>
          <w:kern w:val="32"/>
        </w:rPr>
        <w:t xml:space="preserve"> единственным оценочным критерием является цена заявки на участие в закупке.</w:t>
      </w:r>
    </w:p>
    <w:p w:rsidR="00662156" w:rsidRDefault="00662156" w:rsidP="00D53EE4">
      <w:pPr>
        <w:pStyle w:val="af3"/>
        <w:numPr>
          <w:ilvl w:val="3"/>
          <w:numId w:val="114"/>
        </w:numPr>
        <w:tabs>
          <w:tab w:val="left" w:pos="1134"/>
        </w:tabs>
        <w:ind w:left="1134" w:hanging="1134"/>
        <w:jc w:val="both"/>
        <w:rPr>
          <w:bCs/>
          <w:kern w:val="32"/>
        </w:rPr>
      </w:pPr>
      <w:r w:rsidRPr="00910DA2">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rsidR="00662156" w:rsidRDefault="00662156" w:rsidP="00D53EE4">
      <w:pPr>
        <w:pStyle w:val="af3"/>
        <w:numPr>
          <w:ilvl w:val="3"/>
          <w:numId w:val="114"/>
        </w:numPr>
        <w:tabs>
          <w:tab w:val="left" w:pos="1134"/>
        </w:tabs>
        <w:ind w:left="1134" w:hanging="1134"/>
        <w:jc w:val="both"/>
        <w:rPr>
          <w:bCs/>
          <w:kern w:val="32"/>
        </w:rPr>
      </w:pPr>
      <w:r w:rsidRPr="00910DA2">
        <w:rPr>
          <w:bCs/>
          <w:kern w:val="32"/>
        </w:rPr>
        <w:t>В случае, создания ПДЗК, заявление о беспристрастности подается в момент утверждения данной комиссии.</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Рекомендуется осуществлять оценку Заявок в следующем порядке:</w:t>
      </w:r>
    </w:p>
    <w:p w:rsidR="00662156" w:rsidRDefault="00662156" w:rsidP="00662156">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910DA2">
        <w:rPr>
          <w:rFonts w:ascii="Times New Roman" w:hAnsi="Times New Roman"/>
          <w:bCs/>
          <w:kern w:val="32"/>
          <w:sz w:val="24"/>
          <w:szCs w:val="24"/>
        </w:rPr>
        <w:t>проведение отборочной стадии;</w:t>
      </w:r>
    </w:p>
    <w:p w:rsidR="00662156" w:rsidRDefault="00662156" w:rsidP="00662156">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910DA2">
        <w:rPr>
          <w:rFonts w:ascii="Times New Roman" w:hAnsi="Times New Roman"/>
          <w:bCs/>
          <w:kern w:val="32"/>
          <w:sz w:val="24"/>
          <w:szCs w:val="24"/>
        </w:rPr>
        <w:t>проведение оценочной стадии.</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Отборочная стадия. В рамках отборочной стадии последовательно выполняются следующие действия:</w:t>
      </w:r>
    </w:p>
    <w:p w:rsidR="00662156" w:rsidRDefault="00662156" w:rsidP="00662156">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910DA2">
        <w:rPr>
          <w:rFonts w:ascii="Times New Roman" w:hAnsi="Times New Roman"/>
          <w:bCs/>
          <w:kern w:val="32"/>
          <w:sz w:val="24"/>
          <w:szCs w:val="24"/>
        </w:rPr>
        <w:t xml:space="preserve">проверка Заявок на соблюдение требований </w:t>
      </w:r>
      <w:r>
        <w:rPr>
          <w:rFonts w:ascii="Times New Roman" w:hAnsi="Times New Roman"/>
          <w:bCs/>
          <w:kern w:val="32"/>
          <w:sz w:val="24"/>
          <w:szCs w:val="24"/>
        </w:rPr>
        <w:t>Извещения</w:t>
      </w:r>
      <w:r w:rsidRPr="00910DA2">
        <w:rPr>
          <w:rFonts w:ascii="Times New Roman" w:hAnsi="Times New Roman"/>
          <w:bCs/>
          <w:kern w:val="32"/>
          <w:sz w:val="24"/>
          <w:szCs w:val="24"/>
        </w:rPr>
        <w:t xml:space="preserve"> к оформлению Заявок; </w:t>
      </w:r>
    </w:p>
    <w:p w:rsidR="00662156" w:rsidRDefault="00662156" w:rsidP="00662156">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910DA2">
        <w:rPr>
          <w:rFonts w:ascii="Times New Roman" w:hAnsi="Times New Roman"/>
          <w:bCs/>
          <w:kern w:val="32"/>
          <w:sz w:val="24"/>
          <w:szCs w:val="24"/>
        </w:rPr>
        <w:t>разъяснения положений Заявок (при необходимости);</w:t>
      </w:r>
    </w:p>
    <w:p w:rsidR="00662156" w:rsidRDefault="00662156" w:rsidP="00662156">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910DA2">
        <w:rPr>
          <w:rFonts w:ascii="Times New Roman" w:hAnsi="Times New Roman"/>
          <w:bCs/>
          <w:kern w:val="32"/>
          <w:sz w:val="24"/>
          <w:szCs w:val="24"/>
        </w:rPr>
        <w:t xml:space="preserve">проверка Участника закупки на соответствие требованиям </w:t>
      </w:r>
      <w:r>
        <w:rPr>
          <w:rFonts w:ascii="Times New Roman" w:hAnsi="Times New Roman"/>
          <w:bCs/>
          <w:kern w:val="32"/>
          <w:sz w:val="24"/>
          <w:szCs w:val="24"/>
        </w:rPr>
        <w:t>Извещения</w:t>
      </w:r>
      <w:r w:rsidRPr="00910DA2">
        <w:rPr>
          <w:rFonts w:ascii="Times New Roman" w:hAnsi="Times New Roman"/>
          <w:bCs/>
          <w:kern w:val="32"/>
          <w:sz w:val="24"/>
          <w:szCs w:val="24"/>
        </w:rPr>
        <w:t>;</w:t>
      </w:r>
    </w:p>
    <w:p w:rsidR="00662156" w:rsidRDefault="00662156" w:rsidP="00662156">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910DA2">
        <w:rPr>
          <w:rFonts w:ascii="Times New Roman" w:hAnsi="Times New Roman"/>
          <w:bCs/>
          <w:kern w:val="32"/>
          <w:sz w:val="24"/>
          <w:szCs w:val="24"/>
        </w:rPr>
        <w:t>проверка предлагаемой Продукции на соответствие требованиям закупки;</w:t>
      </w:r>
    </w:p>
    <w:p w:rsidR="00662156" w:rsidRDefault="00662156" w:rsidP="00662156">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910DA2">
        <w:rPr>
          <w:rFonts w:ascii="Times New Roman" w:hAnsi="Times New Roman"/>
          <w:bCs/>
          <w:kern w:val="32"/>
          <w:sz w:val="24"/>
          <w:szCs w:val="24"/>
        </w:rPr>
        <w:t xml:space="preserve">отклонение Заявок, которые, по мнению Закупочной комиссии не соответствуют требованиям </w:t>
      </w:r>
      <w:r>
        <w:rPr>
          <w:rFonts w:ascii="Times New Roman" w:hAnsi="Times New Roman"/>
          <w:bCs/>
          <w:kern w:val="32"/>
          <w:sz w:val="24"/>
          <w:szCs w:val="24"/>
        </w:rPr>
        <w:t>Извещения</w:t>
      </w:r>
      <w:r w:rsidRPr="00910DA2">
        <w:rPr>
          <w:rFonts w:ascii="Times New Roman" w:hAnsi="Times New Roman"/>
          <w:bCs/>
          <w:kern w:val="32"/>
          <w:sz w:val="24"/>
          <w:szCs w:val="24"/>
        </w:rPr>
        <w:t>.</w:t>
      </w:r>
    </w:p>
    <w:p w:rsidR="00B410A2" w:rsidRPr="000048FA" w:rsidRDefault="00B410A2" w:rsidP="00B410A2">
      <w:pPr>
        <w:pStyle w:val="af3"/>
        <w:numPr>
          <w:ilvl w:val="3"/>
          <w:numId w:val="114"/>
        </w:numPr>
        <w:tabs>
          <w:tab w:val="left" w:pos="1134"/>
        </w:tabs>
        <w:ind w:left="1134" w:hanging="1134"/>
        <w:jc w:val="both"/>
        <w:rPr>
          <w:bCs/>
          <w:kern w:val="32"/>
        </w:rPr>
      </w:pPr>
      <w:r w:rsidRPr="000048FA">
        <w:rPr>
          <w:bCs/>
          <w:kern w:val="32"/>
        </w:rPr>
        <w:t>При необходимости</w:t>
      </w:r>
      <w:r>
        <w:rPr>
          <w:bCs/>
          <w:kern w:val="32"/>
        </w:rPr>
        <w:t>,</w:t>
      </w:r>
      <w:r w:rsidRPr="000048FA">
        <w:rPr>
          <w:bCs/>
          <w:kern w:val="32"/>
        </w:rPr>
        <w:t xml:space="preserve"> в ходе рассмотрения Заявок, Закупочная комиссия вправе потребовать от </w:t>
      </w:r>
      <w:r>
        <w:rPr>
          <w:bCs/>
          <w:kern w:val="32"/>
        </w:rPr>
        <w:t>У</w:t>
      </w:r>
      <w:r w:rsidRPr="000048FA">
        <w:rPr>
          <w:bCs/>
          <w:kern w:val="32"/>
        </w:rPr>
        <w:t xml:space="preserve">частников закупки разъяснения сведений, содержащихся в Заявках. Требования, направленные на изменение содержания Заявки, а также разъяснения </w:t>
      </w:r>
      <w:r>
        <w:rPr>
          <w:bCs/>
          <w:kern w:val="32"/>
        </w:rPr>
        <w:t>У</w:t>
      </w:r>
      <w:r w:rsidRPr="000048FA">
        <w:rPr>
          <w:bCs/>
          <w:kern w:val="32"/>
        </w:rPr>
        <w:t xml:space="preserve">частника закупки, изменяющие суть предложения, содержащегося в поданной таким </w:t>
      </w:r>
      <w:r>
        <w:rPr>
          <w:bCs/>
          <w:kern w:val="32"/>
        </w:rPr>
        <w:t>У</w:t>
      </w:r>
      <w:r w:rsidRPr="000048FA">
        <w:rPr>
          <w:bCs/>
          <w:kern w:val="32"/>
        </w:rPr>
        <w:t>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rsidR="00B410A2" w:rsidRDefault="00B410A2" w:rsidP="00B410A2">
      <w:pPr>
        <w:pStyle w:val="af3"/>
        <w:numPr>
          <w:ilvl w:val="3"/>
          <w:numId w:val="114"/>
        </w:numPr>
        <w:tabs>
          <w:tab w:val="left" w:pos="1134"/>
        </w:tabs>
        <w:ind w:left="1134" w:hanging="1134"/>
        <w:jc w:val="both"/>
        <w:rPr>
          <w:bCs/>
          <w:kern w:val="32"/>
        </w:rPr>
      </w:pPr>
      <w:r w:rsidRPr="000048FA">
        <w:rPr>
          <w:bCs/>
          <w:kern w:val="32"/>
        </w:rPr>
        <w:t xml:space="preserve">В случае, если </w:t>
      </w:r>
      <w:r>
        <w:rPr>
          <w:bCs/>
          <w:kern w:val="32"/>
        </w:rPr>
        <w:t>У</w:t>
      </w:r>
      <w:r w:rsidRPr="000048FA">
        <w:rPr>
          <w:bCs/>
          <w:kern w:val="32"/>
        </w:rPr>
        <w:t xml:space="preserve">частник закупки, которому был направлен запрос о разъяснении сведений, содержащихся в Заявке, не предоставит соответствующие разъяснения </w:t>
      </w:r>
      <w:r w:rsidRPr="000048FA">
        <w:rPr>
          <w:bCs/>
          <w:kern w:val="32"/>
        </w:rPr>
        <w:lastRenderedPageBreak/>
        <w:t xml:space="preserve">Заявки в порядке и в срок, установленные в запросе Заявка такого </w:t>
      </w:r>
      <w:r>
        <w:rPr>
          <w:bCs/>
          <w:kern w:val="32"/>
        </w:rPr>
        <w:t>У</w:t>
      </w:r>
      <w:r w:rsidRPr="000048FA">
        <w:rPr>
          <w:bCs/>
          <w:kern w:val="32"/>
        </w:rPr>
        <w:t>частника закупки может быть отклонена.</w:t>
      </w:r>
    </w:p>
    <w:p w:rsidR="00662156" w:rsidRDefault="00662156" w:rsidP="00D53EE4">
      <w:pPr>
        <w:pStyle w:val="af3"/>
        <w:numPr>
          <w:ilvl w:val="3"/>
          <w:numId w:val="114"/>
        </w:numPr>
        <w:tabs>
          <w:tab w:val="left" w:pos="1134"/>
        </w:tabs>
        <w:ind w:left="1134" w:hanging="1134"/>
        <w:jc w:val="both"/>
        <w:rPr>
          <w:bCs/>
          <w:kern w:val="32"/>
        </w:rPr>
      </w:pPr>
      <w:r w:rsidRPr="00910DA2">
        <w:rPr>
          <w:bCs/>
          <w:kern w:val="32"/>
        </w:rPr>
        <w:t>Оценочная стадия. В рамках оценочной стадии Закупочная комиссия оценивает и сопоставляет Заявки, которые не были отклонены на отборочной стадии.</w:t>
      </w:r>
    </w:p>
    <w:p w:rsidR="00662156" w:rsidRDefault="00662156" w:rsidP="00D53EE4">
      <w:pPr>
        <w:pStyle w:val="af3"/>
        <w:numPr>
          <w:ilvl w:val="3"/>
          <w:numId w:val="114"/>
        </w:numPr>
        <w:tabs>
          <w:tab w:val="left" w:pos="1134"/>
        </w:tabs>
        <w:ind w:left="1134" w:hanging="1134"/>
        <w:jc w:val="both"/>
        <w:rPr>
          <w:bCs/>
          <w:kern w:val="32"/>
        </w:rPr>
      </w:pPr>
      <w:r w:rsidRPr="00910DA2">
        <w:rPr>
          <w:bCs/>
          <w:kern w:val="32"/>
        </w:rPr>
        <w:t xml:space="preserve">Закупочная комиссия вправе отклонить все Заявки, если ни одна из них не удовлетворяет установленным </w:t>
      </w:r>
      <w:r>
        <w:rPr>
          <w:bCs/>
          <w:kern w:val="32"/>
        </w:rPr>
        <w:t>Извещением</w:t>
      </w:r>
      <w:r w:rsidRPr="00910DA2">
        <w:rPr>
          <w:bCs/>
          <w:kern w:val="32"/>
        </w:rPr>
        <w:t xml:space="preserve"> требованиям в отношении Участника закупки, Продукции, условий договора или оформления Заявки.</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Между Организатором закупки и Участником закупки не проводится никаких переговоров в отношении Заявок.</w:t>
      </w:r>
    </w:p>
    <w:p w:rsidR="00662156" w:rsidRDefault="00662156" w:rsidP="00D53EE4">
      <w:pPr>
        <w:pStyle w:val="af3"/>
        <w:numPr>
          <w:ilvl w:val="3"/>
          <w:numId w:val="114"/>
        </w:numPr>
        <w:tabs>
          <w:tab w:val="left" w:pos="1134"/>
        </w:tabs>
        <w:ind w:left="1134" w:hanging="1134"/>
        <w:jc w:val="both"/>
        <w:rPr>
          <w:bCs/>
          <w:kern w:val="32"/>
        </w:rPr>
      </w:pPr>
      <w:r w:rsidRPr="00910DA2">
        <w:rPr>
          <w:bCs/>
          <w:kern w:val="32"/>
        </w:rPr>
        <w:t>По результатам оценочной стадии Закупочная комиссия составляет протокол, который размещается на Интернет-ресурсах.</w:t>
      </w:r>
    </w:p>
    <w:p w:rsidR="00662156" w:rsidRPr="00D53EE4" w:rsidRDefault="00662156" w:rsidP="00D53EE4">
      <w:pPr>
        <w:pStyle w:val="af3"/>
        <w:numPr>
          <w:ilvl w:val="2"/>
          <w:numId w:val="114"/>
        </w:numPr>
        <w:tabs>
          <w:tab w:val="left" w:pos="-3544"/>
        </w:tabs>
        <w:ind w:left="1134" w:hanging="1134"/>
        <w:jc w:val="both"/>
        <w:rPr>
          <w:bCs/>
          <w:kern w:val="32"/>
        </w:rPr>
      </w:pPr>
      <w:r w:rsidRPr="00910DA2">
        <w:rPr>
          <w:b/>
          <w:bCs/>
          <w:kern w:val="32"/>
        </w:rPr>
        <w:t>Применение специальной процедуры (переторжки):</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 xml:space="preserve">Организатор закупки вправе использовать в процедуре </w:t>
      </w:r>
      <w:r>
        <w:rPr>
          <w:bCs/>
          <w:kern w:val="32"/>
        </w:rPr>
        <w:t xml:space="preserve">запроса </w:t>
      </w:r>
      <w:r w:rsidR="001268E6">
        <w:rPr>
          <w:bCs/>
          <w:kern w:val="32"/>
        </w:rPr>
        <w:t xml:space="preserve">котировок </w:t>
      </w:r>
      <w:r w:rsidRPr="00910DA2">
        <w:rPr>
          <w:bCs/>
          <w:kern w:val="32"/>
        </w:rPr>
        <w:t xml:space="preserve">проведение процедуры переторжки в соответствии с Разделом </w:t>
      </w:r>
      <w:r w:rsidR="00A043F8">
        <w:rPr>
          <w:bCs/>
          <w:kern w:val="32"/>
        </w:rPr>
        <w:fldChar w:fldCharType="begin"/>
      </w:r>
      <w:r w:rsidR="00EA4E33">
        <w:rPr>
          <w:bCs/>
          <w:kern w:val="32"/>
        </w:rPr>
        <w:instrText xml:space="preserve"> REF _Ref509583188 \r \h </w:instrText>
      </w:r>
      <w:r w:rsidR="00A043F8">
        <w:rPr>
          <w:bCs/>
          <w:kern w:val="32"/>
        </w:rPr>
      </w:r>
      <w:r w:rsidR="00A043F8">
        <w:rPr>
          <w:bCs/>
          <w:kern w:val="32"/>
        </w:rPr>
        <w:fldChar w:fldCharType="separate"/>
      </w:r>
      <w:r w:rsidR="00463B93">
        <w:rPr>
          <w:bCs/>
          <w:kern w:val="32"/>
        </w:rPr>
        <w:t>28</w:t>
      </w:r>
      <w:r w:rsidR="00A043F8">
        <w:rPr>
          <w:bCs/>
          <w:kern w:val="32"/>
        </w:rPr>
        <w:fldChar w:fldCharType="end"/>
      </w:r>
      <w:r w:rsidR="00EA4E33">
        <w:rPr>
          <w:bCs/>
          <w:kern w:val="32"/>
        </w:rPr>
        <w:t xml:space="preserve"> </w:t>
      </w:r>
      <w:r w:rsidRPr="00910DA2">
        <w:rPr>
          <w:bCs/>
          <w:kern w:val="32"/>
        </w:rPr>
        <w:t xml:space="preserve">«Применение процедуры переторжки» настоящего Положения. Проведение процедуры переторжки возможно только в том случае, если это предусмотрено </w:t>
      </w:r>
      <w:r w:rsidR="00B756FC">
        <w:rPr>
          <w:bCs/>
          <w:kern w:val="32"/>
        </w:rPr>
        <w:t>Извещением</w:t>
      </w:r>
      <w:r w:rsidRPr="00910DA2">
        <w:rPr>
          <w:bCs/>
          <w:kern w:val="32"/>
        </w:rPr>
        <w:t xml:space="preserve">. </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По результатам процедуры переторжки Закупочная комиссия проводит итоговое ранжирование Заявок Участников закупки с учетом изменившегося параметра Заявки.</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 xml:space="preserve">По результатам проведения процедуры переторжки Закупочной комиссией составляется протокол. </w:t>
      </w:r>
    </w:p>
    <w:p w:rsidR="00662156" w:rsidRPr="00D53EE4" w:rsidRDefault="00662156" w:rsidP="00D53EE4">
      <w:pPr>
        <w:pStyle w:val="af3"/>
        <w:numPr>
          <w:ilvl w:val="2"/>
          <w:numId w:val="114"/>
        </w:numPr>
        <w:tabs>
          <w:tab w:val="left" w:pos="-3544"/>
        </w:tabs>
        <w:ind w:left="1134" w:hanging="1134"/>
        <w:jc w:val="both"/>
        <w:rPr>
          <w:b/>
          <w:bCs/>
          <w:kern w:val="32"/>
        </w:rPr>
      </w:pPr>
      <w:r w:rsidRPr="00910DA2">
        <w:rPr>
          <w:b/>
          <w:bCs/>
          <w:kern w:val="32"/>
        </w:rPr>
        <w:t>Определение Победителя:</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 xml:space="preserve">Победителем признается Участник закупки, представивший Заявку, которая решением Закупочной комиссии признана </w:t>
      </w:r>
      <w:r>
        <w:rPr>
          <w:bCs/>
          <w:kern w:val="32"/>
        </w:rPr>
        <w:t>соответствующей требованиям Извещения и содержащую наименьшую цену договора.</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 xml:space="preserve">По итогам </w:t>
      </w:r>
      <w:r w:rsidR="005A68FF">
        <w:rPr>
          <w:bCs/>
          <w:kern w:val="32"/>
        </w:rPr>
        <w:t xml:space="preserve">запроса </w:t>
      </w:r>
      <w:r w:rsidR="001268E6">
        <w:rPr>
          <w:bCs/>
          <w:kern w:val="32"/>
        </w:rPr>
        <w:t xml:space="preserve">котировок </w:t>
      </w:r>
      <w:r w:rsidRPr="00910DA2">
        <w:rPr>
          <w:bCs/>
          <w:kern w:val="32"/>
        </w:rPr>
        <w:t xml:space="preserve">(в случае определения Победителя) право на заключение договора фиксируется в протоколе о выборе победителя, содержащего все существенные условия договора, подлежащего заключению с Победителем </w:t>
      </w:r>
      <w:r w:rsidR="005A68FF">
        <w:rPr>
          <w:bCs/>
          <w:kern w:val="32"/>
        </w:rPr>
        <w:t>запроса цен</w:t>
      </w:r>
      <w:r w:rsidRPr="00910DA2">
        <w:rPr>
          <w:bCs/>
          <w:kern w:val="32"/>
        </w:rPr>
        <w:t>.</w:t>
      </w:r>
    </w:p>
    <w:p w:rsidR="005A68FF" w:rsidRPr="00D53EE4" w:rsidRDefault="005A68FF" w:rsidP="00D53EE4">
      <w:pPr>
        <w:pStyle w:val="af3"/>
        <w:numPr>
          <w:ilvl w:val="2"/>
          <w:numId w:val="114"/>
        </w:numPr>
        <w:tabs>
          <w:tab w:val="left" w:pos="-3544"/>
        </w:tabs>
        <w:ind w:left="1134" w:hanging="1134"/>
        <w:jc w:val="both"/>
        <w:rPr>
          <w:b/>
          <w:bCs/>
          <w:kern w:val="32"/>
        </w:rPr>
      </w:pPr>
      <w:r w:rsidRPr="00910DA2">
        <w:rPr>
          <w:b/>
          <w:bCs/>
          <w:kern w:val="32"/>
        </w:rPr>
        <w:t>Заключение договора:</w:t>
      </w:r>
    </w:p>
    <w:p w:rsidR="005A68FF" w:rsidRDefault="005A68FF" w:rsidP="005A68FF">
      <w:pPr>
        <w:pStyle w:val="af3"/>
        <w:numPr>
          <w:ilvl w:val="3"/>
          <w:numId w:val="114"/>
        </w:numPr>
        <w:tabs>
          <w:tab w:val="left" w:pos="1134"/>
        </w:tabs>
        <w:ind w:left="1134" w:hanging="1134"/>
        <w:jc w:val="both"/>
        <w:rPr>
          <w:bCs/>
          <w:kern w:val="32"/>
        </w:rPr>
      </w:pPr>
      <w:r w:rsidRPr="00910DA2">
        <w:rPr>
          <w:bCs/>
          <w:kern w:val="32"/>
        </w:rPr>
        <w:t xml:space="preserve">Заключение договора осуществляется в соответствии с требованиями, указанными в Разделе </w:t>
      </w:r>
      <w:r w:rsidR="00A043F8">
        <w:rPr>
          <w:bCs/>
          <w:kern w:val="32"/>
        </w:rPr>
        <w:fldChar w:fldCharType="begin"/>
      </w:r>
      <w:r w:rsidR="00EA4E33">
        <w:rPr>
          <w:bCs/>
          <w:kern w:val="32"/>
        </w:rPr>
        <w:instrText xml:space="preserve"> REF _Ref509583198 \r \h </w:instrText>
      </w:r>
      <w:r w:rsidR="00A043F8">
        <w:rPr>
          <w:bCs/>
          <w:kern w:val="32"/>
        </w:rPr>
      </w:r>
      <w:r w:rsidR="00A043F8">
        <w:rPr>
          <w:bCs/>
          <w:kern w:val="32"/>
        </w:rPr>
        <w:fldChar w:fldCharType="separate"/>
      </w:r>
      <w:r w:rsidR="00463B93">
        <w:rPr>
          <w:bCs/>
          <w:kern w:val="32"/>
        </w:rPr>
        <w:t>22</w:t>
      </w:r>
      <w:r w:rsidR="00A043F8">
        <w:rPr>
          <w:bCs/>
          <w:kern w:val="32"/>
        </w:rPr>
        <w:fldChar w:fldCharType="end"/>
      </w:r>
      <w:r w:rsidR="00EA4E33">
        <w:rPr>
          <w:bCs/>
          <w:kern w:val="32"/>
        </w:rPr>
        <w:t xml:space="preserve"> </w:t>
      </w:r>
      <w:r w:rsidRPr="00910DA2">
        <w:rPr>
          <w:bCs/>
          <w:kern w:val="32"/>
        </w:rPr>
        <w:t>«Заключение и исполнение договоров» настоящего Положения.</w:t>
      </w:r>
    </w:p>
    <w:p w:rsidR="005A68FF" w:rsidRDefault="001761E8" w:rsidP="00D53EE4">
      <w:pPr>
        <w:pStyle w:val="af3"/>
        <w:numPr>
          <w:ilvl w:val="1"/>
          <w:numId w:val="114"/>
        </w:numPr>
        <w:tabs>
          <w:tab w:val="left" w:pos="1134"/>
        </w:tabs>
        <w:ind w:left="1134" w:hanging="1134"/>
        <w:jc w:val="both"/>
        <w:rPr>
          <w:b/>
          <w:bCs/>
          <w:kern w:val="32"/>
        </w:rPr>
      </w:pPr>
      <w:r w:rsidRPr="00D53EE4">
        <w:rPr>
          <w:b/>
          <w:bCs/>
          <w:kern w:val="32"/>
        </w:rPr>
        <w:t xml:space="preserve">Особенности проведения запроса </w:t>
      </w:r>
      <w:r w:rsidR="009554A7">
        <w:rPr>
          <w:b/>
          <w:bCs/>
          <w:kern w:val="32"/>
        </w:rPr>
        <w:t>котировок</w:t>
      </w:r>
      <w:r w:rsidRPr="00D53EE4">
        <w:rPr>
          <w:b/>
          <w:bCs/>
          <w:kern w:val="32"/>
        </w:rPr>
        <w:t>, участниками которого могут быть только субъекты МСП:</w:t>
      </w:r>
    </w:p>
    <w:p w:rsidR="00921808" w:rsidRPr="00E11D38" w:rsidRDefault="00265873" w:rsidP="00D53EE4">
      <w:pPr>
        <w:pStyle w:val="af3"/>
        <w:numPr>
          <w:ilvl w:val="2"/>
          <w:numId w:val="114"/>
        </w:numPr>
        <w:tabs>
          <w:tab w:val="left" w:pos="-3544"/>
        </w:tabs>
        <w:ind w:left="1134" w:hanging="1134"/>
        <w:jc w:val="both"/>
        <w:rPr>
          <w:szCs w:val="28"/>
        </w:rPr>
      </w:pPr>
      <w:r w:rsidRPr="004A0CD1">
        <w:rPr>
          <w:szCs w:val="28"/>
        </w:rPr>
        <w:t>Организатор закупки</w:t>
      </w:r>
      <w:r w:rsidR="00083340" w:rsidRPr="004A0CD1">
        <w:rPr>
          <w:szCs w:val="28"/>
        </w:rPr>
        <w:t xml:space="preserve"> при осуществлении </w:t>
      </w:r>
      <w:r w:rsidRPr="00E11D38">
        <w:rPr>
          <w:szCs w:val="28"/>
        </w:rPr>
        <w:t xml:space="preserve">запроса </w:t>
      </w:r>
      <w:r w:rsidR="001268E6">
        <w:rPr>
          <w:bCs/>
          <w:kern w:val="32"/>
        </w:rPr>
        <w:t xml:space="preserve">котировок </w:t>
      </w:r>
      <w:r w:rsidR="00083340" w:rsidRPr="00E11D38">
        <w:rPr>
          <w:szCs w:val="28"/>
        </w:rPr>
        <w:t>с участием субъектов малого и среднего предпринимательства размещает в единой информационной системе извещение о проведении</w:t>
      </w:r>
      <w:r w:rsidR="00921808" w:rsidRPr="00E11D38">
        <w:rPr>
          <w:szCs w:val="28"/>
        </w:rPr>
        <w:t xml:space="preserve"> запроса </w:t>
      </w:r>
      <w:r w:rsidR="001268E6">
        <w:rPr>
          <w:bCs/>
          <w:kern w:val="32"/>
        </w:rPr>
        <w:t xml:space="preserve">котировок </w:t>
      </w:r>
      <w:r w:rsidR="00921808" w:rsidRPr="004A0CD1">
        <w:rPr>
          <w:szCs w:val="28"/>
        </w:rPr>
        <w:t xml:space="preserve">в электронной форме не менее чем за четыре рабочих дня до дня истечения срока подачи заявок на участие в таком запросе </w:t>
      </w:r>
      <w:r w:rsidR="009554A7">
        <w:rPr>
          <w:szCs w:val="28"/>
        </w:rPr>
        <w:t>котировок</w:t>
      </w:r>
      <w:bookmarkStart w:id="330" w:name="_GoBack"/>
      <w:bookmarkEnd w:id="330"/>
      <w:r w:rsidR="00921808" w:rsidRPr="004A0CD1">
        <w:rPr>
          <w:szCs w:val="28"/>
        </w:rPr>
        <w:t>. При этом начальная (максимальная) цена договора не должна превышать семь миллионов рублей.</w:t>
      </w:r>
    </w:p>
    <w:p w:rsidR="00083340" w:rsidRPr="00D53EE4" w:rsidRDefault="00083340" w:rsidP="00D53EE4">
      <w:pPr>
        <w:pStyle w:val="af3"/>
        <w:numPr>
          <w:ilvl w:val="2"/>
          <w:numId w:val="114"/>
        </w:numPr>
        <w:tabs>
          <w:tab w:val="left" w:pos="-3544"/>
        </w:tabs>
        <w:ind w:left="1134" w:hanging="1134"/>
        <w:jc w:val="both"/>
        <w:rPr>
          <w:szCs w:val="28"/>
        </w:rPr>
      </w:pPr>
      <w:r w:rsidRPr="00D53EE4">
        <w:rPr>
          <w:szCs w:val="28"/>
        </w:rPr>
        <w:t xml:space="preserve">Заявка на участие в запросе </w:t>
      </w:r>
      <w:r w:rsidR="001268E6">
        <w:rPr>
          <w:bCs/>
          <w:kern w:val="32"/>
        </w:rPr>
        <w:t xml:space="preserve">котировок </w:t>
      </w:r>
      <w:r w:rsidRPr="00D53EE4">
        <w:rPr>
          <w:szCs w:val="28"/>
        </w:rPr>
        <w:t>в электронной форме, участниками которого могут быть только субъекты малого и среднего предпринимательства должна содержать:</w:t>
      </w:r>
    </w:p>
    <w:p w:rsidR="00083340" w:rsidRPr="00D53EE4" w:rsidRDefault="00265873" w:rsidP="00D53EE4">
      <w:pPr>
        <w:pStyle w:val="af3"/>
        <w:numPr>
          <w:ilvl w:val="3"/>
          <w:numId w:val="114"/>
        </w:numPr>
        <w:tabs>
          <w:tab w:val="left" w:pos="1134"/>
        </w:tabs>
        <w:ind w:left="1134" w:hanging="1134"/>
        <w:jc w:val="both"/>
        <w:rPr>
          <w:bCs/>
          <w:kern w:val="32"/>
        </w:rPr>
      </w:pPr>
      <w:r>
        <w:rPr>
          <w:bCs/>
          <w:kern w:val="32"/>
        </w:rPr>
        <w:t>П</w:t>
      </w:r>
      <w:r w:rsidR="00083340" w:rsidRPr="00D53EE4">
        <w:rPr>
          <w:bCs/>
          <w:kern w:val="32"/>
        </w:rPr>
        <w:t xml:space="preserve">редложение участника запроса </w:t>
      </w:r>
      <w:r w:rsidR="001268E6">
        <w:rPr>
          <w:bCs/>
          <w:kern w:val="32"/>
        </w:rPr>
        <w:t xml:space="preserve">котировок </w:t>
      </w:r>
      <w:r w:rsidR="00083340" w:rsidRPr="00D53EE4">
        <w:rPr>
          <w:bCs/>
          <w:kern w:val="32"/>
        </w:rPr>
        <w:t>в электронной форме о цене договора;</w:t>
      </w:r>
    </w:p>
    <w:p w:rsidR="00083340" w:rsidRPr="00D53EE4" w:rsidRDefault="00265873" w:rsidP="00D53EE4">
      <w:pPr>
        <w:pStyle w:val="af3"/>
        <w:numPr>
          <w:ilvl w:val="3"/>
          <w:numId w:val="114"/>
        </w:numPr>
        <w:tabs>
          <w:tab w:val="left" w:pos="1134"/>
        </w:tabs>
        <w:ind w:left="1134" w:hanging="1134"/>
        <w:jc w:val="both"/>
        <w:rPr>
          <w:bCs/>
          <w:kern w:val="32"/>
        </w:rPr>
      </w:pPr>
      <w:r>
        <w:rPr>
          <w:bCs/>
          <w:kern w:val="32"/>
        </w:rPr>
        <w:t>П</w:t>
      </w:r>
      <w:r w:rsidR="00083340" w:rsidRPr="00D53EE4">
        <w:rPr>
          <w:bCs/>
          <w:kern w:val="32"/>
        </w:rPr>
        <w:t xml:space="preserve">редусмотренное одним из следующих пунктов согласие участника запроса </w:t>
      </w:r>
      <w:r w:rsidR="001268E6">
        <w:rPr>
          <w:bCs/>
          <w:kern w:val="32"/>
        </w:rPr>
        <w:t xml:space="preserve">котировок </w:t>
      </w:r>
      <w:r w:rsidR="00083340" w:rsidRPr="00D53EE4">
        <w:rPr>
          <w:bCs/>
          <w:kern w:val="32"/>
        </w:rPr>
        <w:t>в электронной форме:</w:t>
      </w:r>
    </w:p>
    <w:p w:rsidR="00083340" w:rsidRPr="00D53EE4" w:rsidRDefault="00083340"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53EE4">
        <w:rPr>
          <w:rFonts w:ascii="Times New Roman" w:hAnsi="Times New Roman"/>
          <w:bCs/>
          <w:kern w:val="32"/>
          <w:sz w:val="24"/>
          <w:szCs w:val="24"/>
        </w:rPr>
        <w:t xml:space="preserve">на выполнение работ или оказание услуг, указанных в извещении о проведении запроса </w:t>
      </w:r>
      <w:r w:rsidR="001268E6">
        <w:rPr>
          <w:bCs/>
          <w:kern w:val="32"/>
        </w:rPr>
        <w:t xml:space="preserve">котировок </w:t>
      </w:r>
      <w:r w:rsidRPr="00D53EE4">
        <w:rPr>
          <w:rFonts w:ascii="Times New Roman" w:hAnsi="Times New Roman"/>
          <w:bCs/>
          <w:kern w:val="32"/>
          <w:sz w:val="24"/>
          <w:szCs w:val="24"/>
        </w:rPr>
        <w:t>в электронной форме, на условиях, предусмотренных проектом договора (в случае, если осуществляется закупка работ или услуг);</w:t>
      </w:r>
    </w:p>
    <w:p w:rsidR="00083340" w:rsidRPr="00D53EE4" w:rsidRDefault="00083340"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53EE4">
        <w:rPr>
          <w:rFonts w:ascii="Times New Roman" w:hAnsi="Times New Roman"/>
          <w:bCs/>
          <w:kern w:val="32"/>
          <w:sz w:val="24"/>
          <w:szCs w:val="24"/>
        </w:rPr>
        <w:t xml:space="preserve">на поставку товара, который указан в </w:t>
      </w:r>
      <w:r w:rsidR="00265873">
        <w:rPr>
          <w:rFonts w:ascii="Times New Roman" w:hAnsi="Times New Roman"/>
          <w:bCs/>
          <w:kern w:val="32"/>
          <w:sz w:val="24"/>
          <w:szCs w:val="24"/>
        </w:rPr>
        <w:t>И</w:t>
      </w:r>
      <w:r w:rsidRPr="00D53EE4">
        <w:rPr>
          <w:rFonts w:ascii="Times New Roman" w:hAnsi="Times New Roman"/>
          <w:bCs/>
          <w:kern w:val="32"/>
          <w:sz w:val="24"/>
          <w:szCs w:val="24"/>
        </w:rPr>
        <w:t xml:space="preserve">звещении о проведении запроса </w:t>
      </w:r>
      <w:r w:rsidR="001268E6">
        <w:rPr>
          <w:bCs/>
          <w:kern w:val="32"/>
        </w:rPr>
        <w:t xml:space="preserve">котировок </w:t>
      </w:r>
      <w:r w:rsidRPr="00D53EE4">
        <w:rPr>
          <w:rFonts w:ascii="Times New Roman" w:hAnsi="Times New Roman"/>
          <w:bCs/>
          <w:kern w:val="32"/>
          <w:sz w:val="24"/>
          <w:szCs w:val="24"/>
        </w:rPr>
        <w:t xml:space="preserve">в электронной форме и в отношении которого в таком </w:t>
      </w:r>
      <w:r w:rsidR="00265873">
        <w:rPr>
          <w:rFonts w:ascii="Times New Roman" w:hAnsi="Times New Roman"/>
          <w:bCs/>
          <w:kern w:val="32"/>
          <w:sz w:val="24"/>
          <w:szCs w:val="24"/>
        </w:rPr>
        <w:t>И</w:t>
      </w:r>
      <w:r w:rsidRPr="00D53EE4">
        <w:rPr>
          <w:rFonts w:ascii="Times New Roman" w:hAnsi="Times New Roman"/>
          <w:bCs/>
          <w:kern w:val="32"/>
          <w:sz w:val="24"/>
          <w:szCs w:val="24"/>
        </w:rPr>
        <w:t xml:space="preserve">звещении в соответствии с требованиями </w:t>
      </w:r>
      <w:r w:rsidR="00265873">
        <w:rPr>
          <w:rFonts w:ascii="Times New Roman" w:hAnsi="Times New Roman"/>
          <w:bCs/>
          <w:kern w:val="32"/>
          <w:sz w:val="24"/>
          <w:szCs w:val="24"/>
        </w:rPr>
        <w:t>подпункта</w:t>
      </w:r>
      <w:r w:rsidRPr="00D53EE4">
        <w:rPr>
          <w:rFonts w:ascii="Times New Roman" w:hAnsi="Times New Roman"/>
          <w:bCs/>
          <w:kern w:val="32"/>
          <w:sz w:val="24"/>
          <w:szCs w:val="24"/>
        </w:rPr>
        <w:t xml:space="preserve"> </w:t>
      </w:r>
      <w:r w:rsidR="00265873">
        <w:rPr>
          <w:rFonts w:ascii="Times New Roman" w:hAnsi="Times New Roman"/>
          <w:bCs/>
          <w:kern w:val="32"/>
          <w:sz w:val="24"/>
          <w:szCs w:val="24"/>
        </w:rPr>
        <w:t>е)</w:t>
      </w:r>
      <w:r w:rsidRPr="00D53EE4">
        <w:rPr>
          <w:rFonts w:ascii="Times New Roman" w:hAnsi="Times New Roman"/>
          <w:bCs/>
          <w:kern w:val="32"/>
          <w:sz w:val="24"/>
          <w:szCs w:val="24"/>
        </w:rPr>
        <w:t xml:space="preserve"> </w:t>
      </w:r>
      <w:r w:rsidR="00265873">
        <w:rPr>
          <w:rFonts w:ascii="Times New Roman" w:hAnsi="Times New Roman"/>
          <w:bCs/>
          <w:kern w:val="32"/>
          <w:sz w:val="24"/>
          <w:szCs w:val="24"/>
        </w:rPr>
        <w:t>пункта</w:t>
      </w:r>
      <w:r w:rsidRPr="00D53EE4">
        <w:rPr>
          <w:rFonts w:ascii="Times New Roman" w:hAnsi="Times New Roman"/>
          <w:bCs/>
          <w:kern w:val="32"/>
          <w:sz w:val="24"/>
          <w:szCs w:val="24"/>
        </w:rPr>
        <w:t xml:space="preserve"> </w:t>
      </w:r>
      <w:r w:rsidR="00A043F8">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_Ref509583749 \r \h </w:instrText>
      </w:r>
      <w:r w:rsidR="00A043F8">
        <w:rPr>
          <w:rFonts w:ascii="Times New Roman" w:hAnsi="Times New Roman"/>
          <w:bCs/>
          <w:kern w:val="32"/>
          <w:sz w:val="24"/>
          <w:szCs w:val="24"/>
        </w:rPr>
      </w:r>
      <w:r w:rsidR="00A043F8">
        <w:rPr>
          <w:rFonts w:ascii="Times New Roman" w:hAnsi="Times New Roman"/>
          <w:bCs/>
          <w:kern w:val="32"/>
          <w:sz w:val="24"/>
          <w:szCs w:val="24"/>
        </w:rPr>
        <w:fldChar w:fldCharType="separate"/>
      </w:r>
      <w:r w:rsidR="00463B93">
        <w:rPr>
          <w:rFonts w:ascii="Times New Roman" w:hAnsi="Times New Roman"/>
          <w:bCs/>
          <w:kern w:val="32"/>
          <w:sz w:val="24"/>
          <w:szCs w:val="24"/>
        </w:rPr>
        <w:t>5.2</w:t>
      </w:r>
      <w:r w:rsidR="00A043F8">
        <w:rPr>
          <w:rFonts w:ascii="Times New Roman" w:hAnsi="Times New Roman"/>
          <w:bCs/>
          <w:kern w:val="32"/>
          <w:sz w:val="24"/>
          <w:szCs w:val="24"/>
        </w:rPr>
        <w:fldChar w:fldCharType="end"/>
      </w:r>
      <w:r w:rsidRPr="00D53EE4">
        <w:rPr>
          <w:rFonts w:ascii="Times New Roman" w:hAnsi="Times New Roman"/>
          <w:bCs/>
          <w:kern w:val="32"/>
          <w:sz w:val="24"/>
          <w:szCs w:val="24"/>
        </w:rPr>
        <w:t xml:space="preserve"> настоящего </w:t>
      </w:r>
      <w:r w:rsidR="00265873">
        <w:rPr>
          <w:rFonts w:ascii="Times New Roman" w:hAnsi="Times New Roman"/>
          <w:bCs/>
          <w:kern w:val="32"/>
          <w:sz w:val="24"/>
          <w:szCs w:val="24"/>
        </w:rPr>
        <w:t>Положения</w:t>
      </w:r>
      <w:r w:rsidRPr="00D53EE4">
        <w:rPr>
          <w:rFonts w:ascii="Times New Roman" w:hAnsi="Times New Roman"/>
          <w:bCs/>
          <w:kern w:val="32"/>
          <w:sz w:val="24"/>
          <w:szCs w:val="24"/>
        </w:rPr>
        <w:t xml:space="preserve"> содержится </w:t>
      </w:r>
      <w:r w:rsidRPr="00D53EE4">
        <w:rPr>
          <w:rFonts w:ascii="Times New Roman" w:hAnsi="Times New Roman"/>
          <w:bCs/>
          <w:kern w:val="32"/>
          <w:sz w:val="24"/>
          <w:szCs w:val="24"/>
        </w:rPr>
        <w:lastRenderedPageBreak/>
        <w:t xml:space="preserve">указание на товарный знак, на условиях, предусмотренных проектом договора и не подлежащих изменению по результатам проведения запроса </w:t>
      </w:r>
      <w:r w:rsidR="001268E6">
        <w:rPr>
          <w:bCs/>
          <w:kern w:val="32"/>
        </w:rPr>
        <w:t xml:space="preserve">котировок </w:t>
      </w:r>
      <w:r w:rsidRPr="00D53EE4">
        <w:rPr>
          <w:rFonts w:ascii="Times New Roman" w:hAnsi="Times New Roman"/>
          <w:bCs/>
          <w:kern w:val="32"/>
          <w:sz w:val="24"/>
          <w:szCs w:val="24"/>
        </w:rPr>
        <w:t>в электронной форме;</w:t>
      </w:r>
    </w:p>
    <w:p w:rsidR="00083340" w:rsidRPr="00D53EE4" w:rsidRDefault="00083340"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53EE4">
        <w:rPr>
          <w:rFonts w:ascii="Times New Roman" w:hAnsi="Times New Roman"/>
          <w:bCs/>
          <w:kern w:val="32"/>
          <w:sz w:val="24"/>
          <w:szCs w:val="24"/>
        </w:rPr>
        <w:t xml:space="preserve">на </w:t>
      </w:r>
      <w:r w:rsidRPr="00BC463B">
        <w:rPr>
          <w:rFonts w:ascii="Times New Roman" w:hAnsi="Times New Roman"/>
          <w:bCs/>
          <w:kern w:val="32"/>
          <w:sz w:val="24"/>
          <w:szCs w:val="24"/>
        </w:rPr>
        <w:t xml:space="preserve">поставку товара, который указан в </w:t>
      </w:r>
      <w:r w:rsidR="009111CC" w:rsidRPr="00BC463B">
        <w:rPr>
          <w:rFonts w:ascii="Times New Roman" w:hAnsi="Times New Roman"/>
          <w:bCs/>
          <w:kern w:val="32"/>
          <w:sz w:val="24"/>
          <w:szCs w:val="24"/>
        </w:rPr>
        <w:t>И</w:t>
      </w:r>
      <w:r w:rsidRPr="00BC463B">
        <w:rPr>
          <w:rFonts w:ascii="Times New Roman" w:hAnsi="Times New Roman"/>
          <w:bCs/>
          <w:kern w:val="32"/>
          <w:sz w:val="24"/>
          <w:szCs w:val="24"/>
        </w:rPr>
        <w:t xml:space="preserve">звещении о проведении запроса </w:t>
      </w:r>
      <w:r w:rsidR="001268E6" w:rsidRPr="00FC123D">
        <w:rPr>
          <w:rFonts w:ascii="Times New Roman" w:hAnsi="Times New Roman"/>
          <w:bCs/>
          <w:kern w:val="32"/>
          <w:sz w:val="24"/>
          <w:szCs w:val="24"/>
        </w:rPr>
        <w:t xml:space="preserve">котировок </w:t>
      </w:r>
      <w:r w:rsidRPr="00BC463B">
        <w:rPr>
          <w:rFonts w:ascii="Times New Roman" w:hAnsi="Times New Roman"/>
          <w:bCs/>
          <w:kern w:val="32"/>
          <w:sz w:val="24"/>
          <w:szCs w:val="24"/>
        </w:rPr>
        <w:t xml:space="preserve">в электронной форме и конкретные показатели которого соответствуют значениям эквивалентности, установленным данным </w:t>
      </w:r>
      <w:r w:rsidR="009111CC" w:rsidRPr="00D80B00">
        <w:rPr>
          <w:rFonts w:ascii="Times New Roman" w:hAnsi="Times New Roman"/>
          <w:bCs/>
          <w:kern w:val="32"/>
          <w:sz w:val="24"/>
          <w:szCs w:val="24"/>
        </w:rPr>
        <w:t>И</w:t>
      </w:r>
      <w:r w:rsidRPr="00D80B00">
        <w:rPr>
          <w:rFonts w:ascii="Times New Roman" w:hAnsi="Times New Roman"/>
          <w:bCs/>
          <w:kern w:val="32"/>
          <w:sz w:val="24"/>
          <w:szCs w:val="24"/>
        </w:rPr>
        <w:t xml:space="preserve">звещением (в случае, если участник запроса </w:t>
      </w:r>
      <w:r w:rsidR="001268E6" w:rsidRPr="00FC123D">
        <w:rPr>
          <w:rFonts w:ascii="Times New Roman" w:hAnsi="Times New Roman"/>
          <w:bCs/>
          <w:kern w:val="32"/>
          <w:sz w:val="24"/>
          <w:szCs w:val="24"/>
        </w:rPr>
        <w:t xml:space="preserve">котировок </w:t>
      </w:r>
      <w:r w:rsidRPr="00BC463B">
        <w:rPr>
          <w:rFonts w:ascii="Times New Roman" w:hAnsi="Times New Roman"/>
          <w:bCs/>
          <w:kern w:val="32"/>
          <w:sz w:val="24"/>
          <w:szCs w:val="24"/>
        </w:rPr>
        <w:t>в электронной форме предлагает поставку товара, который является эквивалентным товару, указа</w:t>
      </w:r>
      <w:r w:rsidRPr="00D80B00">
        <w:rPr>
          <w:rFonts w:ascii="Times New Roman" w:hAnsi="Times New Roman"/>
          <w:bCs/>
          <w:kern w:val="32"/>
          <w:sz w:val="24"/>
          <w:szCs w:val="24"/>
        </w:rPr>
        <w:t xml:space="preserve">нному в таком </w:t>
      </w:r>
      <w:r w:rsidR="009111CC" w:rsidRPr="00D80B00">
        <w:rPr>
          <w:rFonts w:ascii="Times New Roman" w:hAnsi="Times New Roman"/>
          <w:bCs/>
          <w:kern w:val="32"/>
          <w:sz w:val="24"/>
          <w:szCs w:val="24"/>
        </w:rPr>
        <w:t>И</w:t>
      </w:r>
      <w:r w:rsidRPr="00D80B00">
        <w:rPr>
          <w:rFonts w:ascii="Times New Roman" w:hAnsi="Times New Roman"/>
          <w:bCs/>
          <w:kern w:val="32"/>
          <w:sz w:val="24"/>
          <w:szCs w:val="24"/>
        </w:rPr>
        <w:t>звещении), на условиях, предусмотрен</w:t>
      </w:r>
      <w:r w:rsidRPr="00BC463B">
        <w:rPr>
          <w:rFonts w:ascii="Times New Roman" w:hAnsi="Times New Roman"/>
          <w:bCs/>
          <w:kern w:val="32"/>
          <w:sz w:val="24"/>
          <w:szCs w:val="24"/>
        </w:rPr>
        <w:t>ных</w:t>
      </w:r>
      <w:r w:rsidRPr="00D53EE4">
        <w:rPr>
          <w:rFonts w:ascii="Times New Roman" w:hAnsi="Times New Roman"/>
          <w:bCs/>
          <w:kern w:val="32"/>
          <w:sz w:val="24"/>
          <w:szCs w:val="24"/>
        </w:rPr>
        <w:t xml:space="preserve"> проектом договора;</w:t>
      </w:r>
    </w:p>
    <w:p w:rsidR="00083340" w:rsidRPr="00D53EE4" w:rsidRDefault="00083340" w:rsidP="00D53EE4">
      <w:pPr>
        <w:numPr>
          <w:ilvl w:val="0"/>
          <w:numId w:val="45"/>
        </w:numPr>
        <w:tabs>
          <w:tab w:val="left" w:pos="1134"/>
        </w:tabs>
        <w:spacing w:after="0" w:line="240" w:lineRule="auto"/>
        <w:ind w:left="1418" w:hanging="284"/>
        <w:contextualSpacing/>
        <w:jc w:val="both"/>
        <w:rPr>
          <w:bCs/>
          <w:kern w:val="32"/>
        </w:rPr>
      </w:pPr>
      <w:r w:rsidRPr="00D53EE4">
        <w:rPr>
          <w:rFonts w:ascii="Times New Roman" w:hAnsi="Times New Roman"/>
          <w:bCs/>
          <w:kern w:val="32"/>
          <w:sz w:val="24"/>
          <w:szCs w:val="24"/>
        </w:rPr>
        <w:t xml:space="preserve">иную информацию и документы, предусмотренные извещением о проведении запроса </w:t>
      </w:r>
      <w:r w:rsidR="001268E6">
        <w:rPr>
          <w:bCs/>
          <w:kern w:val="32"/>
        </w:rPr>
        <w:t xml:space="preserve">котировок </w:t>
      </w:r>
      <w:r w:rsidRPr="00D53EE4">
        <w:rPr>
          <w:rFonts w:ascii="Times New Roman" w:hAnsi="Times New Roman"/>
          <w:bCs/>
          <w:kern w:val="32"/>
          <w:sz w:val="24"/>
          <w:szCs w:val="24"/>
        </w:rPr>
        <w:t>в электронной форме.</w:t>
      </w:r>
    </w:p>
    <w:p w:rsidR="00921808" w:rsidRDefault="00921808" w:rsidP="00D53EE4">
      <w:pPr>
        <w:pStyle w:val="af3"/>
        <w:numPr>
          <w:ilvl w:val="2"/>
          <w:numId w:val="114"/>
        </w:numPr>
        <w:tabs>
          <w:tab w:val="left" w:pos="-3544"/>
        </w:tabs>
        <w:ind w:left="1134" w:hanging="1134"/>
        <w:jc w:val="both"/>
        <w:rPr>
          <w:szCs w:val="28"/>
        </w:rPr>
      </w:pPr>
      <w:r w:rsidRPr="00490A72">
        <w:rPr>
          <w:szCs w:val="28"/>
        </w:rPr>
        <w:t xml:space="preserve">Заявка на участие в запросе </w:t>
      </w:r>
      <w:r w:rsidR="001268E6">
        <w:rPr>
          <w:bCs/>
          <w:kern w:val="32"/>
        </w:rPr>
        <w:t xml:space="preserve">котировок </w:t>
      </w:r>
      <w:r w:rsidRPr="00490A72">
        <w:rPr>
          <w:szCs w:val="28"/>
        </w:rPr>
        <w:t xml:space="preserve">в электронной форме состоит из одной части и ценового предложения. </w:t>
      </w:r>
    </w:p>
    <w:p w:rsidR="0021369D" w:rsidRPr="00490A72" w:rsidRDefault="0021369D" w:rsidP="00D53EE4">
      <w:pPr>
        <w:pStyle w:val="af3"/>
        <w:numPr>
          <w:ilvl w:val="2"/>
          <w:numId w:val="114"/>
        </w:numPr>
        <w:tabs>
          <w:tab w:val="left" w:pos="-3544"/>
        </w:tabs>
        <w:ind w:left="1134" w:hanging="1134"/>
        <w:jc w:val="both"/>
        <w:rPr>
          <w:szCs w:val="28"/>
        </w:rPr>
      </w:pPr>
      <w:r w:rsidRPr="00910DA2">
        <w:rPr>
          <w:bCs/>
          <w:kern w:val="32"/>
        </w:rPr>
        <w:t xml:space="preserve">В случае содержания в </w:t>
      </w:r>
      <w:r>
        <w:rPr>
          <w:bCs/>
          <w:kern w:val="32"/>
        </w:rPr>
        <w:t>основной</w:t>
      </w:r>
      <w:r w:rsidRPr="00910DA2">
        <w:rPr>
          <w:bCs/>
          <w:kern w:val="32"/>
        </w:rPr>
        <w:t xml:space="preserve"> части заявки на участие в запросе </w:t>
      </w:r>
      <w:r w:rsidR="003716E1">
        <w:rPr>
          <w:bCs/>
          <w:kern w:val="32"/>
        </w:rPr>
        <w:t>котировок</w:t>
      </w:r>
      <w:r w:rsidR="003716E1" w:rsidRPr="00910DA2">
        <w:rPr>
          <w:bCs/>
          <w:kern w:val="32"/>
        </w:rPr>
        <w:t xml:space="preserve"> </w:t>
      </w:r>
      <w:r w:rsidRPr="00910DA2">
        <w:rPr>
          <w:bCs/>
          <w:kern w:val="32"/>
        </w:rPr>
        <w:t>в электронной форме сведений о ценовом предложении данная заявка подлежит отклонению.</w:t>
      </w:r>
    </w:p>
    <w:p w:rsidR="00921808" w:rsidRPr="00D53EE4" w:rsidRDefault="00921808" w:rsidP="00D53EE4">
      <w:pPr>
        <w:pStyle w:val="af3"/>
        <w:numPr>
          <w:ilvl w:val="2"/>
          <w:numId w:val="114"/>
        </w:numPr>
        <w:tabs>
          <w:tab w:val="left" w:pos="-3544"/>
        </w:tabs>
        <w:ind w:left="1134" w:hanging="1134"/>
        <w:jc w:val="both"/>
        <w:rPr>
          <w:szCs w:val="28"/>
        </w:rPr>
      </w:pPr>
      <w:r w:rsidRPr="00490A72">
        <w:rPr>
          <w:szCs w:val="28"/>
        </w:rPr>
        <w:t>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BA7B0C" w:rsidRDefault="00BA7B0C" w:rsidP="00D53EE4">
      <w:pPr>
        <w:pStyle w:val="af3"/>
        <w:tabs>
          <w:tab w:val="left" w:pos="1134"/>
        </w:tabs>
        <w:ind w:left="1134"/>
        <w:jc w:val="both"/>
        <w:rPr>
          <w:bCs/>
          <w:kern w:val="32"/>
        </w:rPr>
      </w:pPr>
    </w:p>
    <w:p w:rsidR="00BA7B0C" w:rsidRDefault="00A66A49" w:rsidP="00D53EE4">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31" w:name="_Toc409786039"/>
      <w:bookmarkStart w:id="332" w:name="_Toc428869263"/>
      <w:bookmarkStart w:id="333" w:name="_Toc428869452"/>
      <w:bookmarkStart w:id="334" w:name="_Toc428870026"/>
      <w:bookmarkStart w:id="335" w:name="_Toc511044739"/>
      <w:r w:rsidRPr="00A66A49">
        <w:rPr>
          <w:rFonts w:ascii="Times New Roman" w:hAnsi="Times New Roman"/>
          <w:b/>
          <w:bCs/>
          <w:kern w:val="32"/>
          <w:sz w:val="24"/>
          <w:szCs w:val="24"/>
        </w:rPr>
        <w:t>Конкурентные переговоры</w:t>
      </w:r>
      <w:bookmarkEnd w:id="331"/>
      <w:bookmarkEnd w:id="332"/>
      <w:bookmarkEnd w:id="333"/>
      <w:bookmarkEnd w:id="334"/>
      <w:bookmarkEnd w:id="335"/>
    </w:p>
    <w:p w:rsidR="00E90AA4" w:rsidRPr="00D53EE4" w:rsidRDefault="00E90AA4" w:rsidP="00D53EE4">
      <w:pPr>
        <w:pStyle w:val="af3"/>
        <w:numPr>
          <w:ilvl w:val="1"/>
          <w:numId w:val="114"/>
        </w:numPr>
        <w:tabs>
          <w:tab w:val="left" w:pos="1134"/>
        </w:tabs>
        <w:ind w:left="1134" w:hanging="1134"/>
        <w:jc w:val="both"/>
        <w:rPr>
          <w:b/>
          <w:bCs/>
          <w:kern w:val="32"/>
        </w:rPr>
      </w:pPr>
      <w:r w:rsidRPr="00D53EE4">
        <w:rPr>
          <w:b/>
          <w:bCs/>
          <w:kern w:val="32"/>
        </w:rPr>
        <w:t>Условия применения:</w:t>
      </w:r>
    </w:p>
    <w:p w:rsidR="00BA7B0C" w:rsidRPr="00D53EE4" w:rsidRDefault="00312E2B" w:rsidP="00D53EE4">
      <w:pPr>
        <w:pStyle w:val="af3"/>
        <w:numPr>
          <w:ilvl w:val="2"/>
          <w:numId w:val="114"/>
        </w:numPr>
        <w:tabs>
          <w:tab w:val="left" w:pos="-3544"/>
        </w:tabs>
        <w:ind w:left="1134" w:hanging="1134"/>
        <w:jc w:val="both"/>
        <w:rPr>
          <w:szCs w:val="28"/>
        </w:rPr>
      </w:pPr>
      <w:r w:rsidRPr="00D53EE4">
        <w:rPr>
          <w:szCs w:val="28"/>
        </w:rPr>
        <w:t>Конкурентные переговоры – конкурентный способ закупки, победителем признается Участник закупки, предложивший лучшее сочетание условий исполнения договора и окончатель</w:t>
      </w:r>
      <w:r w:rsidR="00A66A49" w:rsidRPr="00D53EE4">
        <w:rPr>
          <w:szCs w:val="28"/>
        </w:rPr>
        <w:t>ному предложению которого было присвоено первое место согласно объявленной системе критериев.</w:t>
      </w:r>
    </w:p>
    <w:p w:rsidR="00BA7B0C" w:rsidRPr="00D53EE4" w:rsidRDefault="00A66A49" w:rsidP="00D53EE4">
      <w:pPr>
        <w:pStyle w:val="af3"/>
        <w:numPr>
          <w:ilvl w:val="2"/>
          <w:numId w:val="114"/>
        </w:numPr>
        <w:tabs>
          <w:tab w:val="left" w:pos="-3544"/>
        </w:tabs>
        <w:ind w:left="1134" w:hanging="1134"/>
        <w:jc w:val="both"/>
        <w:rPr>
          <w:szCs w:val="28"/>
        </w:rPr>
      </w:pPr>
      <w:r w:rsidRPr="00D53EE4">
        <w:rPr>
          <w:szCs w:val="28"/>
        </w:rPr>
        <w:t>Конкурентные переговоры проводятся в случаях</w:t>
      </w:r>
      <w:r w:rsidR="00D860AC">
        <w:rPr>
          <w:szCs w:val="28"/>
        </w:rPr>
        <w:t>,</w:t>
      </w:r>
      <w:r w:rsidRPr="00D53EE4">
        <w:rPr>
          <w:szCs w:val="28"/>
        </w:rPr>
        <w:t xml:space="preserve"> установленных ГКПЗ </w:t>
      </w:r>
      <w:r w:rsidR="001B41FE">
        <w:rPr>
          <w:szCs w:val="28"/>
        </w:rPr>
        <w:t>АО «ТСК»</w:t>
      </w:r>
      <w:r w:rsidRPr="00D53EE4">
        <w:rPr>
          <w:szCs w:val="28"/>
        </w:rPr>
        <w:t xml:space="preserve">, утвержденной ЕИО </w:t>
      </w:r>
      <w:r w:rsidR="001B41FE">
        <w:rPr>
          <w:szCs w:val="28"/>
        </w:rPr>
        <w:t>АО «ТСК»</w:t>
      </w:r>
      <w:r w:rsidRPr="00D53EE4">
        <w:rPr>
          <w:szCs w:val="28"/>
        </w:rPr>
        <w:t xml:space="preserve"> (с учетом корректировок ГКПЗ). </w:t>
      </w:r>
    </w:p>
    <w:p w:rsidR="00BA7B0C" w:rsidRPr="00D53EE4" w:rsidRDefault="00A66A49" w:rsidP="00D53EE4">
      <w:pPr>
        <w:pStyle w:val="af3"/>
        <w:numPr>
          <w:ilvl w:val="2"/>
          <w:numId w:val="114"/>
        </w:numPr>
        <w:tabs>
          <w:tab w:val="left" w:pos="-3544"/>
        </w:tabs>
        <w:ind w:left="1134" w:hanging="1134"/>
        <w:jc w:val="both"/>
        <w:rPr>
          <w:szCs w:val="28"/>
        </w:rPr>
      </w:pPr>
      <w:r w:rsidRPr="00D53EE4">
        <w:rPr>
          <w:szCs w:val="28"/>
        </w:rPr>
        <w:t>Конкурентные переговоры могут быть открытые или закрытые</w:t>
      </w:r>
      <w:r w:rsidR="0021369D" w:rsidRPr="00D53EE4">
        <w:rPr>
          <w:szCs w:val="28"/>
        </w:rPr>
        <w:t>.</w:t>
      </w:r>
    </w:p>
    <w:p w:rsidR="00166186" w:rsidRPr="00596E71" w:rsidRDefault="00166186" w:rsidP="00596E71">
      <w:pPr>
        <w:pStyle w:val="af3"/>
        <w:numPr>
          <w:ilvl w:val="2"/>
          <w:numId w:val="114"/>
        </w:numPr>
        <w:tabs>
          <w:tab w:val="left" w:pos="-3544"/>
        </w:tabs>
        <w:ind w:left="1134" w:hanging="1134"/>
        <w:jc w:val="both"/>
        <w:rPr>
          <w:bCs/>
          <w:kern w:val="32"/>
        </w:rPr>
      </w:pPr>
      <w:r w:rsidRPr="00596E71">
        <w:rPr>
          <w:bCs/>
          <w:kern w:val="32"/>
        </w:rPr>
        <w:t>При применении настоящего раздела следует учитывать, что конкурентные переговоры не являются торгами и не влекут соответствующих правовых последствий, предусмотренных законодательством РФ.</w:t>
      </w:r>
    </w:p>
    <w:p w:rsidR="00BA7B0C" w:rsidRPr="00D53EE4" w:rsidRDefault="0021369D" w:rsidP="00D53EE4">
      <w:pPr>
        <w:pStyle w:val="af3"/>
        <w:numPr>
          <w:ilvl w:val="1"/>
          <w:numId w:val="114"/>
        </w:numPr>
        <w:tabs>
          <w:tab w:val="left" w:pos="1134"/>
        </w:tabs>
        <w:ind w:left="1134" w:hanging="1134"/>
        <w:jc w:val="both"/>
        <w:rPr>
          <w:bCs/>
          <w:kern w:val="32"/>
        </w:rPr>
      </w:pPr>
      <w:r w:rsidRPr="00D53EE4">
        <w:rPr>
          <w:b/>
          <w:bCs/>
          <w:kern w:val="32"/>
        </w:rPr>
        <w:t>Порядок проведения:</w:t>
      </w:r>
    </w:p>
    <w:p w:rsidR="00E90AA4" w:rsidRDefault="0021369D" w:rsidP="00D53EE4">
      <w:pPr>
        <w:pStyle w:val="af3"/>
        <w:numPr>
          <w:ilvl w:val="2"/>
          <w:numId w:val="114"/>
        </w:numPr>
        <w:tabs>
          <w:tab w:val="left" w:pos="-3544"/>
        </w:tabs>
        <w:ind w:left="1134" w:hanging="1134"/>
        <w:jc w:val="both"/>
        <w:rPr>
          <w:bCs/>
          <w:kern w:val="32"/>
        </w:rPr>
      </w:pPr>
      <w:r w:rsidRPr="00910DA2">
        <w:rPr>
          <w:bCs/>
          <w:kern w:val="32"/>
        </w:rPr>
        <w:t xml:space="preserve">Организатор закупки размещает в единой информационной системе извещение о проведении </w:t>
      </w:r>
      <w:r>
        <w:rPr>
          <w:bCs/>
          <w:kern w:val="32"/>
        </w:rPr>
        <w:t>конкурентных переговоров</w:t>
      </w:r>
      <w:r w:rsidRPr="00910DA2">
        <w:rPr>
          <w:bCs/>
          <w:kern w:val="32"/>
        </w:rPr>
        <w:t xml:space="preserve"> и документацию о закупке не менее чем за пятнадцать дней до даты окончания срока подачи заявок на участие в </w:t>
      </w:r>
      <w:r w:rsidR="00E90AA4">
        <w:rPr>
          <w:bCs/>
          <w:kern w:val="32"/>
        </w:rPr>
        <w:t>конкурентных переговорах</w:t>
      </w:r>
      <w:r w:rsidRPr="00910DA2">
        <w:rPr>
          <w:bCs/>
          <w:kern w:val="32"/>
        </w:rPr>
        <w:t>.</w:t>
      </w:r>
    </w:p>
    <w:p w:rsidR="00E90AA4" w:rsidRDefault="00E90AA4" w:rsidP="00D53EE4">
      <w:pPr>
        <w:pStyle w:val="af3"/>
        <w:numPr>
          <w:ilvl w:val="2"/>
          <w:numId w:val="114"/>
        </w:numPr>
        <w:tabs>
          <w:tab w:val="left" w:pos="-3544"/>
        </w:tabs>
        <w:ind w:left="1134" w:hanging="1134"/>
        <w:jc w:val="both"/>
        <w:rPr>
          <w:bCs/>
          <w:kern w:val="32"/>
        </w:rPr>
      </w:pPr>
      <w:r w:rsidRPr="00910DA2">
        <w:rPr>
          <w:bCs/>
          <w:kern w:val="32"/>
        </w:rPr>
        <w:t xml:space="preserve">Закупочная документация должна содержать все требования и условия </w:t>
      </w:r>
      <w:r>
        <w:rPr>
          <w:bCs/>
          <w:kern w:val="32"/>
        </w:rPr>
        <w:t>конкурентных переговоров</w:t>
      </w:r>
      <w:r w:rsidRPr="00910DA2">
        <w:rPr>
          <w:bCs/>
          <w:kern w:val="32"/>
        </w:rPr>
        <w:t>, а также подробное описание всех процедур.</w:t>
      </w:r>
    </w:p>
    <w:p w:rsidR="00E90AA4" w:rsidRDefault="00E90AA4" w:rsidP="00D53EE4">
      <w:pPr>
        <w:pStyle w:val="af3"/>
        <w:numPr>
          <w:ilvl w:val="2"/>
          <w:numId w:val="114"/>
        </w:numPr>
        <w:tabs>
          <w:tab w:val="left" w:pos="-3544"/>
        </w:tabs>
        <w:ind w:left="1134" w:hanging="1134"/>
        <w:jc w:val="both"/>
        <w:rPr>
          <w:bCs/>
          <w:kern w:val="32"/>
        </w:rPr>
      </w:pPr>
      <w:r w:rsidRPr="00910DA2">
        <w:rPr>
          <w:bCs/>
          <w:kern w:val="32"/>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rsidR="00E90AA4" w:rsidRDefault="00E90AA4" w:rsidP="00D53EE4">
      <w:pPr>
        <w:pStyle w:val="af3"/>
        <w:numPr>
          <w:ilvl w:val="2"/>
          <w:numId w:val="114"/>
        </w:numPr>
        <w:tabs>
          <w:tab w:val="left" w:pos="-3544"/>
        </w:tabs>
        <w:ind w:left="1134" w:hanging="1134"/>
        <w:jc w:val="both"/>
        <w:rPr>
          <w:bCs/>
          <w:kern w:val="32"/>
        </w:rPr>
      </w:pPr>
      <w:r w:rsidRPr="00910DA2">
        <w:rPr>
          <w:bCs/>
          <w:kern w:val="32"/>
        </w:rPr>
        <w:t>Предоставление и разъяснение Закупочной документации осуществляется в порядке и в сроки, предусмотренном Закупочной документацией.</w:t>
      </w:r>
    </w:p>
    <w:p w:rsidR="00BA7B0C" w:rsidRPr="00D53EE4" w:rsidRDefault="00E90AA4" w:rsidP="00D53EE4">
      <w:pPr>
        <w:pStyle w:val="af3"/>
        <w:numPr>
          <w:ilvl w:val="2"/>
          <w:numId w:val="114"/>
        </w:numPr>
        <w:tabs>
          <w:tab w:val="left" w:pos="-3544"/>
        </w:tabs>
        <w:ind w:left="1134" w:hanging="1134"/>
        <w:jc w:val="both"/>
        <w:rPr>
          <w:bCs/>
          <w:kern w:val="32"/>
        </w:rPr>
      </w:pPr>
      <w:r w:rsidRPr="00A66A49">
        <w:rPr>
          <w:bCs/>
          <w:kern w:val="32"/>
        </w:rPr>
        <w:t>Организатор закупки вправе принять решение о внесении изменений в Закупочную документацию в порядке и сроки</w:t>
      </w:r>
      <w:r w:rsidR="00464097">
        <w:rPr>
          <w:bCs/>
          <w:kern w:val="32"/>
        </w:rPr>
        <w:t>,</w:t>
      </w:r>
      <w:r w:rsidRPr="00A66A49">
        <w:rPr>
          <w:bCs/>
          <w:kern w:val="32"/>
        </w:rPr>
        <w:t xml:space="preserve"> предусмотренные Разделом </w:t>
      </w:r>
      <w:r w:rsidR="00A043F8">
        <w:rPr>
          <w:bCs/>
          <w:kern w:val="32"/>
        </w:rPr>
        <w:fldChar w:fldCharType="begin"/>
      </w:r>
      <w:r w:rsidR="00EA4E33">
        <w:rPr>
          <w:bCs/>
          <w:kern w:val="32"/>
        </w:rPr>
        <w:instrText xml:space="preserve"> REF _Ref509583220 \r \h </w:instrText>
      </w:r>
      <w:r w:rsidR="00A043F8">
        <w:rPr>
          <w:bCs/>
          <w:kern w:val="32"/>
        </w:rPr>
      </w:r>
      <w:r w:rsidR="00A043F8">
        <w:rPr>
          <w:bCs/>
          <w:kern w:val="32"/>
        </w:rPr>
        <w:fldChar w:fldCharType="separate"/>
      </w:r>
      <w:r w:rsidR="00463B93">
        <w:rPr>
          <w:bCs/>
          <w:kern w:val="32"/>
        </w:rPr>
        <w:t>17</w:t>
      </w:r>
      <w:r w:rsidR="00A043F8">
        <w:rPr>
          <w:bCs/>
          <w:kern w:val="32"/>
        </w:rPr>
        <w:fldChar w:fldCharType="end"/>
      </w:r>
      <w:r w:rsidR="00EA4E33">
        <w:rPr>
          <w:bCs/>
          <w:kern w:val="32"/>
        </w:rPr>
        <w:t xml:space="preserve"> </w:t>
      </w:r>
      <w:r w:rsidRPr="00A66A49">
        <w:rPr>
          <w:bCs/>
          <w:kern w:val="32"/>
        </w:rPr>
        <w:t>«Внесение изменений в Закупочную документацию»,</w:t>
      </w:r>
      <w:r w:rsidRPr="00910DA2">
        <w:rPr>
          <w:bCs/>
          <w:kern w:val="32"/>
        </w:rPr>
        <w:t xml:space="preserve"> </w:t>
      </w:r>
      <w:r w:rsidRPr="00C8757A">
        <w:rPr>
          <w:bCs/>
          <w:kern w:val="32"/>
        </w:rPr>
        <w:t>а также отказаться от закупки в порядке и сроки</w:t>
      </w:r>
      <w:r>
        <w:rPr>
          <w:bCs/>
          <w:kern w:val="32"/>
        </w:rPr>
        <w:t>,</w:t>
      </w:r>
      <w:r w:rsidRPr="00C8757A">
        <w:rPr>
          <w:bCs/>
          <w:kern w:val="32"/>
        </w:rPr>
        <w:t xml:space="preserve"> предусмотренные Разделом </w:t>
      </w:r>
      <w:r w:rsidR="00A043F8">
        <w:rPr>
          <w:bCs/>
          <w:kern w:val="32"/>
        </w:rPr>
        <w:fldChar w:fldCharType="begin"/>
      </w:r>
      <w:r w:rsidR="00EA4E33">
        <w:rPr>
          <w:bCs/>
          <w:kern w:val="32"/>
        </w:rPr>
        <w:instrText xml:space="preserve"> REF _Ref509583225 \r \h </w:instrText>
      </w:r>
      <w:r w:rsidR="00A043F8">
        <w:rPr>
          <w:bCs/>
          <w:kern w:val="32"/>
        </w:rPr>
      </w:r>
      <w:r w:rsidR="00A043F8">
        <w:rPr>
          <w:bCs/>
          <w:kern w:val="32"/>
        </w:rPr>
        <w:fldChar w:fldCharType="separate"/>
      </w:r>
      <w:r w:rsidR="00463B93">
        <w:rPr>
          <w:bCs/>
          <w:kern w:val="32"/>
        </w:rPr>
        <w:t>18</w:t>
      </w:r>
      <w:r w:rsidR="00A043F8">
        <w:rPr>
          <w:bCs/>
          <w:kern w:val="32"/>
        </w:rPr>
        <w:fldChar w:fldCharType="end"/>
      </w:r>
      <w:r w:rsidR="00EA4E33">
        <w:rPr>
          <w:bCs/>
          <w:kern w:val="32"/>
        </w:rPr>
        <w:t xml:space="preserve"> </w:t>
      </w:r>
      <w:r w:rsidRPr="00C8757A">
        <w:rPr>
          <w:bCs/>
          <w:kern w:val="32"/>
        </w:rPr>
        <w:t>«</w:t>
      </w:r>
      <w:r w:rsidR="00EA4E33">
        <w:rPr>
          <w:bCs/>
          <w:kern w:val="32"/>
        </w:rPr>
        <w:t>Отмена</w:t>
      </w:r>
      <w:r w:rsidRPr="00C8757A">
        <w:rPr>
          <w:bCs/>
          <w:kern w:val="32"/>
        </w:rPr>
        <w:t xml:space="preserve"> от закупки» настоящего Положения.</w:t>
      </w:r>
    </w:p>
    <w:p w:rsidR="00BA7B0C" w:rsidRDefault="00A66A49" w:rsidP="00D53EE4">
      <w:pPr>
        <w:pStyle w:val="af3"/>
        <w:numPr>
          <w:ilvl w:val="2"/>
          <w:numId w:val="114"/>
        </w:numPr>
        <w:tabs>
          <w:tab w:val="left" w:pos="-3544"/>
        </w:tabs>
        <w:ind w:left="1134" w:hanging="1134"/>
        <w:jc w:val="both"/>
        <w:rPr>
          <w:bCs/>
          <w:kern w:val="32"/>
        </w:rPr>
      </w:pPr>
      <w:r w:rsidRPr="00A66A49">
        <w:rPr>
          <w:bCs/>
          <w:kern w:val="32"/>
        </w:rPr>
        <w:t>В тексте Закупочной документации обязательно указывается, то что конкурентные переговоры не является торгами и не влекут соответствующих правовых последствий, предусмотренных законодательством РФ.</w:t>
      </w:r>
    </w:p>
    <w:p w:rsidR="00E90AA4" w:rsidRPr="004A0CD1" w:rsidRDefault="00E90AA4" w:rsidP="00D53EE4">
      <w:pPr>
        <w:pStyle w:val="af3"/>
        <w:numPr>
          <w:ilvl w:val="2"/>
          <w:numId w:val="114"/>
        </w:numPr>
        <w:tabs>
          <w:tab w:val="left" w:pos="-3544"/>
        </w:tabs>
        <w:ind w:left="1134" w:hanging="1134"/>
        <w:jc w:val="both"/>
        <w:rPr>
          <w:b/>
          <w:bCs/>
          <w:kern w:val="32"/>
        </w:rPr>
      </w:pPr>
      <w:r w:rsidRPr="00910DA2">
        <w:rPr>
          <w:b/>
          <w:bCs/>
          <w:kern w:val="32"/>
        </w:rPr>
        <w:lastRenderedPageBreak/>
        <w:t>Получение Заявок:</w:t>
      </w:r>
    </w:p>
    <w:p w:rsidR="00E90AA4" w:rsidRDefault="00E90AA4"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прием Заявок на участие в закупке</w:t>
      </w:r>
      <w:r w:rsidRPr="00A66A49">
        <w:rPr>
          <w:bCs/>
          <w:kern w:val="32"/>
        </w:rPr>
        <w:t xml:space="preserve"> в соответствии с Разделом </w:t>
      </w:r>
      <w:r w:rsidR="00A043F8">
        <w:rPr>
          <w:bCs/>
          <w:kern w:val="32"/>
        </w:rPr>
        <w:fldChar w:fldCharType="begin"/>
      </w:r>
      <w:r w:rsidR="00EA4E33">
        <w:rPr>
          <w:bCs/>
          <w:kern w:val="32"/>
        </w:rPr>
        <w:instrText xml:space="preserve"> REF _Ref509583286 \r \h </w:instrText>
      </w:r>
      <w:r w:rsidR="00A043F8">
        <w:rPr>
          <w:bCs/>
          <w:kern w:val="32"/>
        </w:rPr>
      </w:r>
      <w:r w:rsidR="00A043F8">
        <w:rPr>
          <w:bCs/>
          <w:kern w:val="32"/>
        </w:rPr>
        <w:fldChar w:fldCharType="separate"/>
      </w:r>
      <w:r w:rsidR="00463B93">
        <w:rPr>
          <w:bCs/>
          <w:kern w:val="32"/>
        </w:rPr>
        <w:t>20</w:t>
      </w:r>
      <w:r w:rsidR="00A043F8">
        <w:rPr>
          <w:bCs/>
          <w:kern w:val="32"/>
        </w:rPr>
        <w:fldChar w:fldCharType="end"/>
      </w:r>
      <w:r w:rsidR="00EA4E33">
        <w:rPr>
          <w:bCs/>
          <w:kern w:val="32"/>
        </w:rPr>
        <w:t xml:space="preserve"> </w:t>
      </w:r>
      <w:r w:rsidRPr="00A66A49">
        <w:rPr>
          <w:bCs/>
          <w:kern w:val="32"/>
        </w:rPr>
        <w:t>«</w:t>
      </w:r>
      <w:r>
        <w:rPr>
          <w:bCs/>
          <w:kern w:val="32"/>
        </w:rPr>
        <w:t>Получение заявок на участие в закупке</w:t>
      </w:r>
      <w:r w:rsidRPr="00A66A49">
        <w:rPr>
          <w:bCs/>
          <w:kern w:val="32"/>
        </w:rPr>
        <w:t>» настоящего Положения.</w:t>
      </w:r>
    </w:p>
    <w:p w:rsidR="00E90AA4" w:rsidRDefault="00E90AA4" w:rsidP="00D53EE4">
      <w:pPr>
        <w:pStyle w:val="af3"/>
        <w:numPr>
          <w:ilvl w:val="2"/>
          <w:numId w:val="114"/>
        </w:numPr>
        <w:tabs>
          <w:tab w:val="left" w:pos="-3544"/>
        </w:tabs>
        <w:ind w:left="1134" w:hanging="1134"/>
        <w:jc w:val="both"/>
        <w:rPr>
          <w:b/>
          <w:bCs/>
          <w:kern w:val="32"/>
        </w:rPr>
      </w:pPr>
      <w:r w:rsidRPr="00910DA2">
        <w:rPr>
          <w:b/>
          <w:bCs/>
          <w:kern w:val="32"/>
        </w:rPr>
        <w:t>Вскрытие поступивших Конвертов:</w:t>
      </w:r>
    </w:p>
    <w:p w:rsidR="00E90AA4" w:rsidRDefault="00E90AA4"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вскрытие Заявок на участие в закупке</w:t>
      </w:r>
      <w:r w:rsidRPr="00A66A49">
        <w:rPr>
          <w:bCs/>
          <w:kern w:val="32"/>
        </w:rPr>
        <w:t xml:space="preserve"> в соответствии с Разделом </w:t>
      </w:r>
      <w:r w:rsidR="00A043F8">
        <w:rPr>
          <w:bCs/>
          <w:kern w:val="32"/>
        </w:rPr>
        <w:fldChar w:fldCharType="begin"/>
      </w:r>
      <w:r w:rsidR="00EA4E33">
        <w:rPr>
          <w:bCs/>
          <w:kern w:val="32"/>
        </w:rPr>
        <w:instrText xml:space="preserve"> REF _Ref509583290 \r \h </w:instrText>
      </w:r>
      <w:r w:rsidR="00A043F8">
        <w:rPr>
          <w:bCs/>
          <w:kern w:val="32"/>
        </w:rPr>
      </w:r>
      <w:r w:rsidR="00A043F8">
        <w:rPr>
          <w:bCs/>
          <w:kern w:val="32"/>
        </w:rPr>
        <w:fldChar w:fldCharType="separate"/>
      </w:r>
      <w:r w:rsidR="00463B93">
        <w:rPr>
          <w:bCs/>
          <w:kern w:val="32"/>
        </w:rPr>
        <w:t>21</w:t>
      </w:r>
      <w:r w:rsidR="00A043F8">
        <w:rPr>
          <w:bCs/>
          <w:kern w:val="32"/>
        </w:rPr>
        <w:fldChar w:fldCharType="end"/>
      </w:r>
      <w:r w:rsidR="00EA4E33">
        <w:rPr>
          <w:bCs/>
          <w:kern w:val="32"/>
        </w:rPr>
        <w:t xml:space="preserve"> </w:t>
      </w:r>
      <w:r w:rsidRPr="00A66A49">
        <w:rPr>
          <w:bCs/>
          <w:kern w:val="32"/>
        </w:rPr>
        <w:t>«</w:t>
      </w:r>
      <w:r>
        <w:rPr>
          <w:bCs/>
          <w:kern w:val="32"/>
        </w:rPr>
        <w:t>Вскрытие поступивших конвертов</w:t>
      </w:r>
      <w:r w:rsidRPr="00A66A49">
        <w:rPr>
          <w:bCs/>
          <w:kern w:val="32"/>
        </w:rPr>
        <w:t>» настоящего Положения.</w:t>
      </w:r>
    </w:p>
    <w:p w:rsidR="00E90AA4" w:rsidRPr="004A0CD1" w:rsidRDefault="00E90AA4" w:rsidP="00D53EE4">
      <w:pPr>
        <w:pStyle w:val="af3"/>
        <w:numPr>
          <w:ilvl w:val="2"/>
          <w:numId w:val="114"/>
        </w:numPr>
        <w:tabs>
          <w:tab w:val="left" w:pos="-3544"/>
        </w:tabs>
        <w:ind w:left="1134" w:hanging="1134"/>
        <w:jc w:val="both"/>
        <w:rPr>
          <w:b/>
          <w:bCs/>
          <w:kern w:val="32"/>
        </w:rPr>
      </w:pPr>
      <w:r w:rsidRPr="00910DA2">
        <w:rPr>
          <w:b/>
          <w:bCs/>
          <w:kern w:val="32"/>
        </w:rPr>
        <w:t xml:space="preserve">Рассмотрение, сопоставление и оценка Заявок на участие в </w:t>
      </w:r>
      <w:r>
        <w:rPr>
          <w:b/>
          <w:bCs/>
          <w:kern w:val="32"/>
        </w:rPr>
        <w:t>конкурентных переговорах</w:t>
      </w:r>
      <w:r w:rsidRPr="00910DA2">
        <w:rPr>
          <w:b/>
          <w:bCs/>
          <w:kern w:val="32"/>
        </w:rPr>
        <w:t>:</w:t>
      </w:r>
    </w:p>
    <w:p w:rsidR="00E90AA4" w:rsidRDefault="00E90AA4" w:rsidP="00D53EE4">
      <w:pPr>
        <w:pStyle w:val="af3"/>
        <w:numPr>
          <w:ilvl w:val="3"/>
          <w:numId w:val="114"/>
        </w:numPr>
        <w:tabs>
          <w:tab w:val="left" w:pos="1134"/>
        </w:tabs>
        <w:ind w:left="1134" w:hanging="1134"/>
        <w:jc w:val="both"/>
        <w:rPr>
          <w:bCs/>
          <w:kern w:val="32"/>
        </w:rPr>
      </w:pPr>
      <w:r w:rsidRPr="00910DA2">
        <w:rPr>
          <w:bCs/>
          <w:kern w:val="32"/>
        </w:rPr>
        <w:t>Заявка Участника закупки может быть отклонена в случаях, установленных Закупочной документацией.</w:t>
      </w:r>
    </w:p>
    <w:p w:rsidR="00E90AA4" w:rsidRDefault="00E90AA4" w:rsidP="00D53EE4">
      <w:pPr>
        <w:pStyle w:val="af3"/>
        <w:numPr>
          <w:ilvl w:val="3"/>
          <w:numId w:val="114"/>
        </w:numPr>
        <w:tabs>
          <w:tab w:val="left" w:pos="1134"/>
        </w:tabs>
        <w:ind w:left="1134" w:hanging="1134"/>
        <w:jc w:val="both"/>
        <w:rPr>
          <w:bCs/>
          <w:kern w:val="32"/>
        </w:rPr>
      </w:pPr>
      <w:r w:rsidRPr="00910DA2">
        <w:rPr>
          <w:bCs/>
          <w:kern w:val="32"/>
        </w:rPr>
        <w:t>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w:t>
      </w:r>
    </w:p>
    <w:p w:rsidR="00E90AA4" w:rsidRDefault="00E90AA4" w:rsidP="00D53EE4">
      <w:pPr>
        <w:pStyle w:val="af3"/>
        <w:numPr>
          <w:ilvl w:val="3"/>
          <w:numId w:val="114"/>
        </w:numPr>
        <w:tabs>
          <w:tab w:val="left" w:pos="1134"/>
        </w:tabs>
        <w:ind w:left="1134" w:hanging="1134"/>
        <w:jc w:val="both"/>
        <w:rPr>
          <w:bCs/>
          <w:kern w:val="32"/>
        </w:rPr>
      </w:pPr>
      <w:r w:rsidRPr="00910DA2">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Участников закупки,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предложений есть лица, предложения которых он не может рассматривать беспристрастно, обязан заявить самоотвод.</w:t>
      </w:r>
    </w:p>
    <w:p w:rsidR="00E90AA4" w:rsidRDefault="00E90AA4" w:rsidP="00D53EE4">
      <w:pPr>
        <w:pStyle w:val="af3"/>
        <w:numPr>
          <w:ilvl w:val="3"/>
          <w:numId w:val="114"/>
        </w:numPr>
        <w:tabs>
          <w:tab w:val="left" w:pos="1134"/>
        </w:tabs>
        <w:ind w:left="1134" w:hanging="1134"/>
        <w:jc w:val="both"/>
        <w:rPr>
          <w:bCs/>
          <w:kern w:val="32"/>
        </w:rPr>
      </w:pPr>
      <w:r w:rsidRPr="00910DA2">
        <w:rPr>
          <w:bCs/>
          <w:kern w:val="32"/>
        </w:rPr>
        <w:t>В случае, создания ПДЗК, заявление о беспристрастности подается в момент утверждения данной комиссии.</w:t>
      </w:r>
    </w:p>
    <w:p w:rsidR="00E90AA4" w:rsidRDefault="00E90AA4" w:rsidP="00E90AA4">
      <w:pPr>
        <w:pStyle w:val="af3"/>
        <w:numPr>
          <w:ilvl w:val="3"/>
          <w:numId w:val="114"/>
        </w:numPr>
        <w:tabs>
          <w:tab w:val="left" w:pos="1134"/>
        </w:tabs>
        <w:ind w:left="1134" w:hanging="1134"/>
        <w:jc w:val="both"/>
        <w:rPr>
          <w:bCs/>
          <w:kern w:val="32"/>
        </w:rPr>
      </w:pPr>
      <w:r w:rsidRPr="00A66A49">
        <w:rPr>
          <w:bCs/>
          <w:kern w:val="32"/>
        </w:rPr>
        <w:t>Рекомендуется осуществлять оценку Заявок в следующем порядке:</w:t>
      </w:r>
    </w:p>
    <w:p w:rsidR="00E90AA4" w:rsidRDefault="00E90AA4" w:rsidP="00E90AA4">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A66A49">
        <w:rPr>
          <w:rFonts w:ascii="Times New Roman" w:hAnsi="Times New Roman"/>
          <w:bCs/>
          <w:kern w:val="32"/>
          <w:sz w:val="24"/>
          <w:szCs w:val="24"/>
        </w:rPr>
        <w:t>проведение отборочной стадии;</w:t>
      </w:r>
    </w:p>
    <w:p w:rsidR="00E90AA4" w:rsidRDefault="00E90AA4" w:rsidP="00E90AA4">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A66A49">
        <w:rPr>
          <w:rFonts w:ascii="Times New Roman" w:hAnsi="Times New Roman"/>
          <w:bCs/>
          <w:kern w:val="32"/>
          <w:sz w:val="24"/>
          <w:szCs w:val="24"/>
        </w:rPr>
        <w:t>проведение оценочной стадии.</w:t>
      </w:r>
    </w:p>
    <w:p w:rsidR="00E90AA4" w:rsidRDefault="00E90AA4" w:rsidP="00E90AA4">
      <w:pPr>
        <w:pStyle w:val="af3"/>
        <w:numPr>
          <w:ilvl w:val="3"/>
          <w:numId w:val="114"/>
        </w:numPr>
        <w:tabs>
          <w:tab w:val="left" w:pos="1134"/>
        </w:tabs>
        <w:ind w:left="1134" w:hanging="1134"/>
        <w:jc w:val="both"/>
        <w:rPr>
          <w:bCs/>
          <w:kern w:val="32"/>
        </w:rPr>
      </w:pPr>
      <w:r w:rsidRPr="00A66A49">
        <w:rPr>
          <w:bCs/>
          <w:kern w:val="32"/>
        </w:rPr>
        <w:t>Отборочная стадия. В рамках отборочной стадии последовательно выполняются следующие действия:</w:t>
      </w:r>
    </w:p>
    <w:p w:rsidR="00E90AA4" w:rsidRDefault="00E90AA4" w:rsidP="00E90AA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rsidR="00E90AA4" w:rsidRDefault="00E90AA4" w:rsidP="00E90AA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разъяснения положений Заявок (при необходимости);</w:t>
      </w:r>
    </w:p>
    <w:p w:rsidR="00E90AA4" w:rsidRDefault="00E90AA4" w:rsidP="00E90AA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проверка Участника закупки на соответствие требованиям Закупочной документации;</w:t>
      </w:r>
    </w:p>
    <w:p w:rsidR="00E90AA4" w:rsidRDefault="00E90AA4" w:rsidP="00E90AA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проверка предлагаемой Продукции на соответствие требованиям закупки;</w:t>
      </w:r>
    </w:p>
    <w:p w:rsidR="00E90AA4" w:rsidRDefault="00E90AA4" w:rsidP="00E90AA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отклонение Заявок, которые, по мнению Закупочной комиссии не соответствуют требованиям Закупочной документации.</w:t>
      </w:r>
    </w:p>
    <w:p w:rsidR="00B410A2" w:rsidRPr="000048FA" w:rsidRDefault="00B410A2" w:rsidP="00B410A2">
      <w:pPr>
        <w:pStyle w:val="af3"/>
        <w:numPr>
          <w:ilvl w:val="3"/>
          <w:numId w:val="114"/>
        </w:numPr>
        <w:tabs>
          <w:tab w:val="left" w:pos="1134"/>
        </w:tabs>
        <w:ind w:left="1134" w:hanging="1134"/>
        <w:jc w:val="both"/>
        <w:rPr>
          <w:bCs/>
          <w:kern w:val="32"/>
        </w:rPr>
      </w:pPr>
      <w:r w:rsidRPr="000048FA">
        <w:rPr>
          <w:bCs/>
          <w:kern w:val="32"/>
        </w:rPr>
        <w:t>При необходимости</w:t>
      </w:r>
      <w:r>
        <w:rPr>
          <w:bCs/>
          <w:kern w:val="32"/>
        </w:rPr>
        <w:t>,</w:t>
      </w:r>
      <w:r w:rsidRPr="000048FA">
        <w:rPr>
          <w:bCs/>
          <w:kern w:val="32"/>
        </w:rPr>
        <w:t xml:space="preserve"> в ходе рассмотрения Заявок, Закупочная комиссия вправе потребовать от </w:t>
      </w:r>
      <w:r>
        <w:rPr>
          <w:bCs/>
          <w:kern w:val="32"/>
        </w:rPr>
        <w:t>У</w:t>
      </w:r>
      <w:r w:rsidRPr="000048FA">
        <w:rPr>
          <w:bCs/>
          <w:kern w:val="32"/>
        </w:rPr>
        <w:t xml:space="preserve">частников закупки разъяснения сведений, содержащихся в Заявках. Требования, направленные на изменение содержания Заявки, а также разъяснения </w:t>
      </w:r>
      <w:r>
        <w:rPr>
          <w:bCs/>
          <w:kern w:val="32"/>
        </w:rPr>
        <w:t>У</w:t>
      </w:r>
      <w:r w:rsidRPr="000048FA">
        <w:rPr>
          <w:bCs/>
          <w:kern w:val="32"/>
        </w:rPr>
        <w:t xml:space="preserve">частника закупки, изменяющие суть предложения, содержащегося в поданной таким </w:t>
      </w:r>
      <w:r>
        <w:rPr>
          <w:bCs/>
          <w:kern w:val="32"/>
        </w:rPr>
        <w:t>У</w:t>
      </w:r>
      <w:r w:rsidRPr="000048FA">
        <w:rPr>
          <w:bCs/>
          <w:kern w:val="32"/>
        </w:rPr>
        <w:t>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rsidR="00B410A2" w:rsidRDefault="00B410A2" w:rsidP="00B410A2">
      <w:pPr>
        <w:pStyle w:val="af3"/>
        <w:numPr>
          <w:ilvl w:val="3"/>
          <w:numId w:val="114"/>
        </w:numPr>
        <w:tabs>
          <w:tab w:val="left" w:pos="1134"/>
        </w:tabs>
        <w:ind w:left="1134" w:hanging="1134"/>
        <w:jc w:val="both"/>
        <w:rPr>
          <w:bCs/>
          <w:kern w:val="32"/>
        </w:rPr>
      </w:pPr>
      <w:r w:rsidRPr="000048FA">
        <w:rPr>
          <w:bCs/>
          <w:kern w:val="32"/>
        </w:rPr>
        <w:t xml:space="preserve">В случае, если </w:t>
      </w:r>
      <w:r>
        <w:rPr>
          <w:bCs/>
          <w:kern w:val="32"/>
        </w:rPr>
        <w:t>У</w:t>
      </w:r>
      <w:r w:rsidRPr="000048FA">
        <w:rPr>
          <w:bCs/>
          <w:kern w:val="32"/>
        </w:rPr>
        <w:t xml:space="preserve">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w:t>
      </w:r>
      <w:r>
        <w:rPr>
          <w:bCs/>
          <w:kern w:val="32"/>
        </w:rPr>
        <w:t>У</w:t>
      </w:r>
      <w:r w:rsidRPr="000048FA">
        <w:rPr>
          <w:bCs/>
          <w:kern w:val="32"/>
        </w:rPr>
        <w:t>частника закупки может быть отклонена.</w:t>
      </w:r>
    </w:p>
    <w:p w:rsidR="00E90AA4" w:rsidRDefault="00E90AA4" w:rsidP="00E90AA4">
      <w:pPr>
        <w:pStyle w:val="af3"/>
        <w:numPr>
          <w:ilvl w:val="3"/>
          <w:numId w:val="114"/>
        </w:numPr>
        <w:tabs>
          <w:tab w:val="left" w:pos="1134"/>
        </w:tabs>
        <w:ind w:left="1134" w:hanging="1134"/>
        <w:jc w:val="both"/>
        <w:rPr>
          <w:bCs/>
          <w:kern w:val="32"/>
        </w:rPr>
      </w:pPr>
      <w:r w:rsidRPr="00A66A49">
        <w:rPr>
          <w:bCs/>
          <w:kern w:val="32"/>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rsidR="00E90AA4" w:rsidRDefault="00E90AA4" w:rsidP="00E90AA4">
      <w:pPr>
        <w:pStyle w:val="af3"/>
        <w:numPr>
          <w:ilvl w:val="3"/>
          <w:numId w:val="114"/>
        </w:numPr>
        <w:tabs>
          <w:tab w:val="left" w:pos="1134"/>
        </w:tabs>
        <w:ind w:left="1134" w:hanging="1134"/>
        <w:jc w:val="both"/>
        <w:rPr>
          <w:bCs/>
          <w:kern w:val="32"/>
        </w:rPr>
      </w:pPr>
      <w:r w:rsidRPr="00A66A49">
        <w:rPr>
          <w:bCs/>
          <w:kern w:val="32"/>
        </w:rPr>
        <w:lastRenderedPageBreak/>
        <w:t>При ранжировании Заявок Закупочная комиссия принимает оценки и рекомендации экспертов, однако может принимать любые самостоятельные решения.</w:t>
      </w:r>
    </w:p>
    <w:p w:rsidR="00E90AA4" w:rsidRDefault="00E90AA4" w:rsidP="00E90AA4">
      <w:pPr>
        <w:pStyle w:val="af3"/>
        <w:numPr>
          <w:ilvl w:val="3"/>
          <w:numId w:val="114"/>
        </w:numPr>
        <w:tabs>
          <w:tab w:val="left" w:pos="1134"/>
        </w:tabs>
        <w:ind w:left="1134" w:hanging="1134"/>
        <w:jc w:val="both"/>
        <w:rPr>
          <w:bCs/>
          <w:kern w:val="32"/>
        </w:rPr>
      </w:pPr>
      <w:r w:rsidRPr="00A66A49">
        <w:rPr>
          <w:bCs/>
          <w:kern w:val="32"/>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rsidR="00E90AA4" w:rsidRDefault="00E90AA4" w:rsidP="00E90AA4">
      <w:pPr>
        <w:pStyle w:val="af3"/>
        <w:numPr>
          <w:ilvl w:val="3"/>
          <w:numId w:val="114"/>
        </w:numPr>
        <w:tabs>
          <w:tab w:val="left" w:pos="1134"/>
        </w:tabs>
        <w:ind w:left="1134" w:hanging="1134"/>
        <w:jc w:val="both"/>
        <w:rPr>
          <w:bCs/>
          <w:kern w:val="32"/>
        </w:rPr>
      </w:pPr>
      <w:r w:rsidRPr="00A66A49">
        <w:rPr>
          <w:bCs/>
          <w:kern w:val="32"/>
        </w:rPr>
        <w:t>По результатам оценочной стадии Закупочная комиссия составляет протокол, который размещается на Интернет-ресурсах.</w:t>
      </w:r>
    </w:p>
    <w:p w:rsidR="00E90AA4" w:rsidRDefault="00E90AA4" w:rsidP="00D53EE4">
      <w:pPr>
        <w:pStyle w:val="af3"/>
        <w:numPr>
          <w:ilvl w:val="2"/>
          <w:numId w:val="114"/>
        </w:numPr>
        <w:tabs>
          <w:tab w:val="left" w:pos="-3544"/>
        </w:tabs>
        <w:ind w:left="1134" w:hanging="1134"/>
        <w:jc w:val="both"/>
        <w:rPr>
          <w:b/>
          <w:bCs/>
          <w:kern w:val="32"/>
        </w:rPr>
      </w:pPr>
      <w:r w:rsidRPr="00910DA2">
        <w:rPr>
          <w:b/>
          <w:bCs/>
          <w:kern w:val="32"/>
        </w:rPr>
        <w:t>Применение специальной процедуры (переторжки):</w:t>
      </w:r>
    </w:p>
    <w:p w:rsidR="00B91908" w:rsidRDefault="00B91908" w:rsidP="00B91908">
      <w:pPr>
        <w:pStyle w:val="af3"/>
        <w:numPr>
          <w:ilvl w:val="3"/>
          <w:numId w:val="114"/>
        </w:numPr>
        <w:tabs>
          <w:tab w:val="left" w:pos="1134"/>
        </w:tabs>
        <w:ind w:left="1134" w:hanging="1134"/>
        <w:jc w:val="both"/>
        <w:rPr>
          <w:bCs/>
          <w:kern w:val="32"/>
        </w:rPr>
      </w:pPr>
      <w:r w:rsidRPr="00A66A49">
        <w:rPr>
          <w:bCs/>
          <w:kern w:val="32"/>
        </w:rPr>
        <w:t xml:space="preserve">Организатор закупки вправе использовать в процедуре </w:t>
      </w:r>
      <w:r>
        <w:rPr>
          <w:bCs/>
          <w:kern w:val="32"/>
        </w:rPr>
        <w:t>конкурентных переговоров</w:t>
      </w:r>
      <w:r w:rsidRPr="00A66A49">
        <w:rPr>
          <w:bCs/>
          <w:kern w:val="32"/>
        </w:rPr>
        <w:t xml:space="preserve"> проведение процедуры переторжки в соответствии с Разделом </w:t>
      </w:r>
      <w:r w:rsidR="00A043F8">
        <w:rPr>
          <w:bCs/>
          <w:kern w:val="32"/>
        </w:rPr>
        <w:fldChar w:fldCharType="begin"/>
      </w:r>
      <w:r w:rsidR="00EA4E33">
        <w:rPr>
          <w:bCs/>
          <w:kern w:val="32"/>
        </w:rPr>
        <w:instrText xml:space="preserve"> REF _Ref509583297 \r \h </w:instrText>
      </w:r>
      <w:r w:rsidR="00A043F8">
        <w:rPr>
          <w:bCs/>
          <w:kern w:val="32"/>
        </w:rPr>
      </w:r>
      <w:r w:rsidR="00A043F8">
        <w:rPr>
          <w:bCs/>
          <w:kern w:val="32"/>
        </w:rPr>
        <w:fldChar w:fldCharType="separate"/>
      </w:r>
      <w:r w:rsidR="00463B93">
        <w:rPr>
          <w:bCs/>
          <w:kern w:val="32"/>
        </w:rPr>
        <w:t>28</w:t>
      </w:r>
      <w:r w:rsidR="00A043F8">
        <w:rPr>
          <w:bCs/>
          <w:kern w:val="32"/>
        </w:rPr>
        <w:fldChar w:fldCharType="end"/>
      </w:r>
      <w:r w:rsidR="00EA4E33">
        <w:rPr>
          <w:bCs/>
          <w:kern w:val="32"/>
        </w:rPr>
        <w:t xml:space="preserve"> </w:t>
      </w:r>
      <w:r w:rsidRPr="00A66A49">
        <w:rPr>
          <w:bCs/>
          <w:kern w:val="32"/>
        </w:rPr>
        <w:t xml:space="preserve">«Применение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rsidR="00B91908" w:rsidRDefault="00B91908" w:rsidP="00B91908">
      <w:pPr>
        <w:pStyle w:val="af3"/>
        <w:numPr>
          <w:ilvl w:val="3"/>
          <w:numId w:val="114"/>
        </w:numPr>
        <w:tabs>
          <w:tab w:val="left" w:pos="1134"/>
        </w:tabs>
        <w:ind w:left="1134" w:hanging="1134"/>
        <w:jc w:val="both"/>
        <w:rPr>
          <w:bCs/>
          <w:kern w:val="32"/>
        </w:rPr>
      </w:pPr>
      <w:r w:rsidRPr="00910DA2">
        <w:rPr>
          <w:bCs/>
          <w:kern w:val="32"/>
        </w:rPr>
        <w:t>По результатам процедуры переторжки Закупочная комиссия проводит итоговое ранжирование Заявок Участников закупки, в соответствии с условиями установленными Закупочной документацией, по степени предпочтительности для Заказчика с учетом изменившегося параметра Заявки.</w:t>
      </w:r>
    </w:p>
    <w:p w:rsidR="00B91908" w:rsidRDefault="00B91908" w:rsidP="00B91908">
      <w:pPr>
        <w:pStyle w:val="af3"/>
        <w:numPr>
          <w:ilvl w:val="3"/>
          <w:numId w:val="114"/>
        </w:numPr>
        <w:tabs>
          <w:tab w:val="left" w:pos="1134"/>
        </w:tabs>
        <w:ind w:left="1134" w:hanging="1134"/>
        <w:jc w:val="both"/>
        <w:rPr>
          <w:bCs/>
          <w:kern w:val="32"/>
        </w:rPr>
      </w:pPr>
      <w:r w:rsidRPr="00A66A49">
        <w:rPr>
          <w:bCs/>
          <w:kern w:val="32"/>
        </w:rPr>
        <w:t xml:space="preserve">По результатам проведения процедуры переторжки Закупочной комиссией составляется протокол. </w:t>
      </w:r>
    </w:p>
    <w:p w:rsidR="00E90AA4" w:rsidRPr="00D53EE4" w:rsidRDefault="00B91908" w:rsidP="00D53EE4">
      <w:pPr>
        <w:pStyle w:val="af3"/>
        <w:numPr>
          <w:ilvl w:val="2"/>
          <w:numId w:val="114"/>
        </w:numPr>
        <w:tabs>
          <w:tab w:val="left" w:pos="-3544"/>
        </w:tabs>
        <w:ind w:left="1134" w:hanging="1134"/>
        <w:jc w:val="both"/>
        <w:rPr>
          <w:b/>
          <w:bCs/>
          <w:kern w:val="32"/>
        </w:rPr>
      </w:pPr>
      <w:r w:rsidRPr="00910DA2">
        <w:rPr>
          <w:b/>
          <w:bCs/>
          <w:kern w:val="32"/>
        </w:rPr>
        <w:t>Проведение переговоров:</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конкурентных переговоров (включая условия договора) или их Заявок и запрашивать или разрешать пересмотр таких Заявок, если соблюдаются следующие условия:</w:t>
      </w:r>
    </w:p>
    <w:p w:rsidR="00BA7B0C" w:rsidRPr="00D53EE4" w:rsidRDefault="00A66A49"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53EE4">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rsidR="00BA7B0C" w:rsidRPr="00D53EE4" w:rsidRDefault="00A66A49"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53EE4">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rsidR="00BA7B0C" w:rsidRPr="00D53EE4" w:rsidRDefault="00A66A49"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53EE4">
        <w:rPr>
          <w:rFonts w:ascii="Times New Roman" w:hAnsi="Times New Roman"/>
          <w:bCs/>
          <w:kern w:val="32"/>
          <w:sz w:val="24"/>
          <w:szCs w:val="24"/>
        </w:rPr>
        <w:t>проведение переговоров в очной форме осуществляется при условии присутствия не менее чем трех членов Закупочной комиссии.</w:t>
      </w:r>
    </w:p>
    <w:p w:rsidR="00BA7B0C" w:rsidRDefault="00B91908" w:rsidP="00D53EE4">
      <w:pPr>
        <w:pStyle w:val="af3"/>
        <w:numPr>
          <w:ilvl w:val="3"/>
          <w:numId w:val="114"/>
        </w:numPr>
        <w:tabs>
          <w:tab w:val="left" w:pos="1134"/>
        </w:tabs>
        <w:ind w:left="1134" w:hanging="1134"/>
        <w:jc w:val="both"/>
        <w:rPr>
          <w:bCs/>
          <w:kern w:val="32"/>
        </w:rPr>
      </w:pPr>
      <w:r w:rsidRPr="00910DA2">
        <w:rPr>
          <w:bCs/>
          <w:kern w:val="32"/>
        </w:rPr>
        <w:t>Порядок проведения переговоров устанавливается в Закупочной документации.</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Любые касающиеся переговоров требования, документы, разъяснения или другая информация, которые сообщаются какому-либо Участнику закупки, равным образом сообщаются всем другим Участникам закупки.</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Переговоры с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 xml:space="preserve">После завершения переговоров Закупочная комиссия может либо выбрать Победителя сразу, либо устанавливает окончательные общие требования к закупаемой Продукции и условиям договора, оформляет их в виде Закупочной документации и просит всех продолжающих участвовать в процедурах представить к определенной дате окончательное предложение. С Участниками закупки, подавшими наилучшие предложения, </w:t>
      </w:r>
      <w:r w:rsidR="00A82C2C">
        <w:rPr>
          <w:bCs/>
          <w:kern w:val="32"/>
        </w:rPr>
        <w:t>Организатор закупки</w:t>
      </w:r>
      <w:r w:rsidRPr="00A66A49">
        <w:rPr>
          <w:bCs/>
          <w:kern w:val="32"/>
        </w:rPr>
        <w:t xml:space="preserve"> может провести переговоры в описанном выше порядке или сразу выбрать выигравшего Участника закупки.</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lastRenderedPageBreak/>
        <w:t>Процедура, описанная в настоящем разделе может проводиться столько раз, сколько необходимо для выбора Победителя.</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 xml:space="preserve">При необходимости, по решению Закупочной комиссии, </w:t>
      </w:r>
      <w:r w:rsidR="001733A9">
        <w:rPr>
          <w:bCs/>
          <w:kern w:val="32"/>
        </w:rPr>
        <w:t>Организатор закупки</w:t>
      </w:r>
      <w:r w:rsidR="001733A9" w:rsidRPr="00A66A49">
        <w:rPr>
          <w:bCs/>
          <w:kern w:val="32"/>
        </w:rPr>
        <w:t xml:space="preserve"> </w:t>
      </w:r>
      <w:r w:rsidRPr="00A66A49">
        <w:rPr>
          <w:bCs/>
          <w:kern w:val="32"/>
        </w:rPr>
        <w:t xml:space="preserve">после проведения конкурентных переговоров может не выбирать Победителя (либо не заключать договор с уже выбранным), а объявить проведение закупки иным конкурентным способом, персонально пригласив на нее Участников закупки, в любом случае по результатам Закупочной процедуры составляется протокол Закупочной комиссии, который размещается на Интернет-ресурсах в соответствии с требованиями Раздела </w:t>
      </w:r>
      <w:r w:rsidR="00A043F8">
        <w:rPr>
          <w:bCs/>
          <w:kern w:val="32"/>
        </w:rPr>
        <w:fldChar w:fldCharType="begin"/>
      </w:r>
      <w:r w:rsidR="00EA4E33">
        <w:rPr>
          <w:bCs/>
          <w:kern w:val="32"/>
        </w:rPr>
        <w:instrText xml:space="preserve"> REF _Ref509583318 \r \h </w:instrText>
      </w:r>
      <w:r w:rsidR="00A043F8">
        <w:rPr>
          <w:bCs/>
          <w:kern w:val="32"/>
        </w:rPr>
      </w:r>
      <w:r w:rsidR="00A043F8">
        <w:rPr>
          <w:bCs/>
          <w:kern w:val="32"/>
        </w:rPr>
        <w:fldChar w:fldCharType="separate"/>
      </w:r>
      <w:r w:rsidR="00463B93">
        <w:rPr>
          <w:bCs/>
          <w:kern w:val="32"/>
        </w:rPr>
        <w:t>9</w:t>
      </w:r>
      <w:r w:rsidR="00A043F8">
        <w:rPr>
          <w:bCs/>
          <w:kern w:val="32"/>
        </w:rPr>
        <w:fldChar w:fldCharType="end"/>
      </w:r>
      <w:r w:rsidRPr="00A66A49">
        <w:rPr>
          <w:bCs/>
          <w:kern w:val="32"/>
        </w:rPr>
        <w:t xml:space="preserve"> «Информационное обеспечение закупок» настоящего Положения.</w:t>
      </w:r>
    </w:p>
    <w:p w:rsidR="001435ED" w:rsidRDefault="001435ED" w:rsidP="00D53EE4">
      <w:pPr>
        <w:pStyle w:val="af3"/>
        <w:numPr>
          <w:ilvl w:val="2"/>
          <w:numId w:val="114"/>
        </w:numPr>
        <w:tabs>
          <w:tab w:val="left" w:pos="-3544"/>
        </w:tabs>
        <w:ind w:left="1134" w:hanging="1134"/>
        <w:jc w:val="both"/>
        <w:rPr>
          <w:b/>
          <w:bCs/>
          <w:kern w:val="32"/>
        </w:rPr>
      </w:pPr>
      <w:r w:rsidRPr="00910DA2">
        <w:rPr>
          <w:b/>
          <w:bCs/>
          <w:kern w:val="32"/>
        </w:rPr>
        <w:t xml:space="preserve">Определение Победителя </w:t>
      </w:r>
      <w:r>
        <w:rPr>
          <w:b/>
          <w:bCs/>
          <w:kern w:val="32"/>
        </w:rPr>
        <w:t>конкурентных переговоров</w:t>
      </w:r>
      <w:r w:rsidRPr="00910DA2">
        <w:rPr>
          <w:b/>
          <w:bCs/>
          <w:kern w:val="32"/>
        </w:rPr>
        <w:t>:</w:t>
      </w:r>
    </w:p>
    <w:p w:rsidR="001435ED" w:rsidRDefault="001435ED" w:rsidP="001435ED">
      <w:pPr>
        <w:pStyle w:val="af3"/>
        <w:numPr>
          <w:ilvl w:val="3"/>
          <w:numId w:val="114"/>
        </w:numPr>
        <w:tabs>
          <w:tab w:val="left" w:pos="1134"/>
        </w:tabs>
        <w:ind w:left="1134" w:hanging="1134"/>
        <w:jc w:val="both"/>
        <w:rPr>
          <w:bCs/>
          <w:kern w:val="32"/>
        </w:rPr>
      </w:pPr>
      <w:r w:rsidRPr="00910DA2">
        <w:rPr>
          <w:bCs/>
          <w:kern w:val="32"/>
        </w:rPr>
        <w:t>Победителем признается Участник закупки, представивший Заявку, которая решением Закупочной комиссии признана наилучшим предложением по результатам оценочной стадии и заняла первое место в итоговой ранжировке предложений по степени предпочтительности.</w:t>
      </w:r>
    </w:p>
    <w:p w:rsidR="001435ED" w:rsidRDefault="001435ED" w:rsidP="001435ED">
      <w:pPr>
        <w:pStyle w:val="af3"/>
        <w:numPr>
          <w:ilvl w:val="3"/>
          <w:numId w:val="114"/>
        </w:numPr>
        <w:tabs>
          <w:tab w:val="left" w:pos="1134"/>
        </w:tabs>
        <w:ind w:left="1134" w:hanging="1134"/>
        <w:jc w:val="both"/>
        <w:rPr>
          <w:bCs/>
          <w:kern w:val="32"/>
        </w:rPr>
      </w:pPr>
      <w:r w:rsidRPr="00910DA2">
        <w:rPr>
          <w:bCs/>
          <w:kern w:val="32"/>
        </w:rPr>
        <w:t xml:space="preserve">По итогам </w:t>
      </w:r>
      <w:r w:rsidR="00A85167">
        <w:rPr>
          <w:bCs/>
          <w:kern w:val="32"/>
        </w:rPr>
        <w:t>конкурентных переговоров</w:t>
      </w:r>
      <w:r w:rsidRPr="00910DA2">
        <w:rPr>
          <w:bCs/>
          <w:kern w:val="32"/>
        </w:rPr>
        <w:t xml:space="preserve"> (в случае определения победителя) право на заключение договора фиксируется в протоколе выбора победителя</w:t>
      </w:r>
      <w:r>
        <w:rPr>
          <w:bCs/>
          <w:kern w:val="32"/>
        </w:rPr>
        <w:t>, содержащего все существенные условия договора, подлежащего заключению с Победителем закупки</w:t>
      </w:r>
      <w:r w:rsidRPr="00910DA2">
        <w:rPr>
          <w:bCs/>
          <w:kern w:val="32"/>
        </w:rPr>
        <w:t>.</w:t>
      </w:r>
    </w:p>
    <w:p w:rsidR="001435ED" w:rsidRDefault="00A85167" w:rsidP="00D53EE4">
      <w:pPr>
        <w:pStyle w:val="af3"/>
        <w:numPr>
          <w:ilvl w:val="2"/>
          <w:numId w:val="114"/>
        </w:numPr>
        <w:tabs>
          <w:tab w:val="left" w:pos="-3544"/>
        </w:tabs>
        <w:ind w:left="1134" w:hanging="1134"/>
        <w:jc w:val="both"/>
        <w:rPr>
          <w:b/>
          <w:bCs/>
          <w:kern w:val="32"/>
        </w:rPr>
      </w:pPr>
      <w:r w:rsidRPr="00910DA2">
        <w:rPr>
          <w:b/>
          <w:bCs/>
          <w:kern w:val="32"/>
        </w:rPr>
        <w:t>Заключение договора:</w:t>
      </w:r>
    </w:p>
    <w:p w:rsidR="00A85167" w:rsidRDefault="00A85167" w:rsidP="00A85167">
      <w:pPr>
        <w:pStyle w:val="af3"/>
        <w:numPr>
          <w:ilvl w:val="3"/>
          <w:numId w:val="114"/>
        </w:numPr>
        <w:tabs>
          <w:tab w:val="left" w:pos="1134"/>
        </w:tabs>
        <w:ind w:left="1134" w:hanging="1134"/>
        <w:jc w:val="both"/>
        <w:rPr>
          <w:bCs/>
          <w:kern w:val="32"/>
        </w:rPr>
      </w:pPr>
      <w:r w:rsidRPr="00A66A49">
        <w:rPr>
          <w:bCs/>
          <w:kern w:val="32"/>
        </w:rPr>
        <w:t xml:space="preserve">Заключение договора осуществляется в соответствии с требованиями, указанными в Разделе </w:t>
      </w:r>
      <w:r w:rsidR="00A043F8">
        <w:rPr>
          <w:bCs/>
          <w:kern w:val="32"/>
        </w:rPr>
        <w:fldChar w:fldCharType="begin"/>
      </w:r>
      <w:r w:rsidR="00EA4E33">
        <w:rPr>
          <w:bCs/>
          <w:kern w:val="32"/>
        </w:rPr>
        <w:instrText xml:space="preserve"> REF _Ref509583372 \r \h </w:instrText>
      </w:r>
      <w:r w:rsidR="00A043F8">
        <w:rPr>
          <w:bCs/>
          <w:kern w:val="32"/>
        </w:rPr>
      </w:r>
      <w:r w:rsidR="00A043F8">
        <w:rPr>
          <w:bCs/>
          <w:kern w:val="32"/>
        </w:rPr>
        <w:fldChar w:fldCharType="separate"/>
      </w:r>
      <w:r w:rsidR="00463B93">
        <w:rPr>
          <w:bCs/>
          <w:kern w:val="32"/>
        </w:rPr>
        <w:t>22</w:t>
      </w:r>
      <w:r w:rsidR="00A043F8">
        <w:rPr>
          <w:bCs/>
          <w:kern w:val="32"/>
        </w:rPr>
        <w:fldChar w:fldCharType="end"/>
      </w:r>
      <w:r w:rsidR="00EA4E33">
        <w:rPr>
          <w:bCs/>
          <w:kern w:val="32"/>
        </w:rPr>
        <w:t xml:space="preserve"> </w:t>
      </w:r>
      <w:r w:rsidRPr="00A66A49">
        <w:rPr>
          <w:bCs/>
          <w:kern w:val="32"/>
        </w:rPr>
        <w:t>«Заключение и исполнение договоров» настоящего Положения.</w:t>
      </w:r>
    </w:p>
    <w:p w:rsidR="00BA7B0C" w:rsidRDefault="00BA7B0C" w:rsidP="00D53EE4">
      <w:pPr>
        <w:pStyle w:val="af3"/>
        <w:tabs>
          <w:tab w:val="left" w:pos="1134"/>
        </w:tabs>
        <w:ind w:left="1134"/>
        <w:jc w:val="both"/>
        <w:rPr>
          <w:bCs/>
          <w:kern w:val="32"/>
        </w:rPr>
      </w:pPr>
    </w:p>
    <w:p w:rsidR="00BA7B0C" w:rsidRPr="00D53EE4" w:rsidRDefault="00910DA2" w:rsidP="00D53EE4">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36" w:name="_Toc409786040"/>
      <w:bookmarkStart w:id="337" w:name="_Toc428869264"/>
      <w:bookmarkStart w:id="338" w:name="_Toc428869453"/>
      <w:bookmarkStart w:id="339" w:name="_Toc428870027"/>
      <w:bookmarkStart w:id="340" w:name="_Toc511044740"/>
      <w:r w:rsidRPr="00D53EE4">
        <w:rPr>
          <w:rFonts w:ascii="Times New Roman" w:hAnsi="Times New Roman"/>
          <w:b/>
          <w:bCs/>
          <w:kern w:val="32"/>
          <w:sz w:val="24"/>
          <w:szCs w:val="24"/>
        </w:rPr>
        <w:t>Участие в процедурах, организуемых продавцами Продукции</w:t>
      </w:r>
      <w:bookmarkEnd w:id="336"/>
      <w:bookmarkEnd w:id="337"/>
      <w:bookmarkEnd w:id="338"/>
      <w:bookmarkEnd w:id="339"/>
      <w:bookmarkEnd w:id="340"/>
    </w:p>
    <w:p w:rsidR="00BA7B0C" w:rsidRPr="00D53EE4" w:rsidRDefault="00910DA2" w:rsidP="00D53EE4">
      <w:pPr>
        <w:pStyle w:val="af3"/>
        <w:numPr>
          <w:ilvl w:val="1"/>
          <w:numId w:val="114"/>
        </w:numPr>
        <w:tabs>
          <w:tab w:val="left" w:pos="1134"/>
        </w:tabs>
        <w:ind w:left="1134" w:hanging="1134"/>
        <w:jc w:val="both"/>
        <w:rPr>
          <w:bCs/>
          <w:kern w:val="32"/>
        </w:rPr>
      </w:pPr>
      <w:r w:rsidRPr="00D53EE4">
        <w:rPr>
          <w:bCs/>
          <w:kern w:val="32"/>
        </w:rPr>
        <w:t xml:space="preserve">По решению ЦЗК </w:t>
      </w:r>
      <w:r w:rsidR="001B41FE">
        <w:rPr>
          <w:bCs/>
          <w:kern w:val="32"/>
        </w:rPr>
        <w:t>АО «ТСК»</w:t>
      </w:r>
      <w:r w:rsidRPr="00D53EE4">
        <w:rPr>
          <w:bCs/>
          <w:kern w:val="32"/>
        </w:rPr>
        <w:t xml:space="preserve"> закупка также может производиться путем участия Заказчика в аукционах, конкурсах или иных процедурах, организуемых продавцами Продукции (в том числе на электронных торговых площадках).</w:t>
      </w:r>
    </w:p>
    <w:p w:rsidR="00BA7B0C" w:rsidRDefault="00910DA2" w:rsidP="00D53EE4">
      <w:pPr>
        <w:pStyle w:val="af3"/>
        <w:numPr>
          <w:ilvl w:val="1"/>
          <w:numId w:val="114"/>
        </w:numPr>
        <w:tabs>
          <w:tab w:val="left" w:pos="1134"/>
        </w:tabs>
        <w:ind w:left="1134" w:hanging="1134"/>
        <w:jc w:val="both"/>
        <w:rPr>
          <w:bCs/>
          <w:kern w:val="32"/>
        </w:rPr>
      </w:pPr>
      <w:r w:rsidRPr="00D53EE4">
        <w:rPr>
          <w:bCs/>
          <w:kern w:val="32"/>
        </w:rPr>
        <w:t>Порядок участия в процедурах, организуемых продавцами Продукции, определяется правилами и регламентами Организаторов таких процедур.</w:t>
      </w:r>
    </w:p>
    <w:p w:rsidR="00BA7B0C" w:rsidRPr="00D53EE4" w:rsidRDefault="00BA7B0C" w:rsidP="00D53EE4">
      <w:pPr>
        <w:pStyle w:val="af3"/>
        <w:tabs>
          <w:tab w:val="left" w:pos="1134"/>
        </w:tabs>
        <w:ind w:left="1134"/>
        <w:jc w:val="both"/>
        <w:rPr>
          <w:bCs/>
          <w:kern w:val="32"/>
        </w:rPr>
      </w:pPr>
    </w:p>
    <w:p w:rsidR="00BA7B0C" w:rsidRPr="00D53EE4" w:rsidRDefault="00910DA2" w:rsidP="00D53EE4">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41" w:name="_Toc409786041"/>
      <w:bookmarkStart w:id="342" w:name="_Toc428869265"/>
      <w:bookmarkStart w:id="343" w:name="_Toc428869454"/>
      <w:bookmarkStart w:id="344" w:name="_Toc428870028"/>
      <w:bookmarkStart w:id="345" w:name="_Toc511044741"/>
      <w:r w:rsidRPr="00D53EE4">
        <w:rPr>
          <w:rFonts w:ascii="Times New Roman" w:hAnsi="Times New Roman"/>
          <w:b/>
          <w:bCs/>
          <w:kern w:val="32"/>
          <w:sz w:val="24"/>
          <w:szCs w:val="24"/>
        </w:rPr>
        <w:t>Единственный поставщик</w:t>
      </w:r>
      <w:bookmarkEnd w:id="341"/>
      <w:bookmarkEnd w:id="342"/>
      <w:bookmarkEnd w:id="343"/>
      <w:bookmarkEnd w:id="344"/>
      <w:bookmarkEnd w:id="345"/>
    </w:p>
    <w:p w:rsidR="00BA7B0C" w:rsidRDefault="00312E2B" w:rsidP="00D53EE4">
      <w:pPr>
        <w:pStyle w:val="af3"/>
        <w:numPr>
          <w:ilvl w:val="1"/>
          <w:numId w:val="114"/>
        </w:numPr>
        <w:tabs>
          <w:tab w:val="left" w:pos="1134"/>
        </w:tabs>
        <w:ind w:left="1134" w:hanging="1134"/>
        <w:jc w:val="both"/>
        <w:rPr>
          <w:bCs/>
          <w:kern w:val="32"/>
        </w:rPr>
      </w:pPr>
      <w:r w:rsidRPr="00C8757A">
        <w:rPr>
          <w:bCs/>
          <w:kern w:val="32"/>
        </w:rPr>
        <w:t>Закупки «у единственного поставщика» могут осуществляться;</w:t>
      </w:r>
    </w:p>
    <w:p w:rsidR="00BA7B0C" w:rsidRDefault="00A66A49" w:rsidP="00D53EE4">
      <w:pPr>
        <w:pStyle w:val="af3"/>
        <w:numPr>
          <w:ilvl w:val="2"/>
          <w:numId w:val="114"/>
        </w:numPr>
        <w:tabs>
          <w:tab w:val="left" w:pos="-3544"/>
        </w:tabs>
        <w:ind w:left="1134" w:hanging="1134"/>
        <w:jc w:val="both"/>
        <w:rPr>
          <w:bCs/>
          <w:kern w:val="32"/>
        </w:rPr>
      </w:pPr>
      <w:r w:rsidRPr="00A66A49">
        <w:rPr>
          <w:bCs/>
          <w:kern w:val="32"/>
        </w:rPr>
        <w:t xml:space="preserve">На основании ГПКЗ </w:t>
      </w:r>
      <w:r w:rsidR="001B41FE">
        <w:rPr>
          <w:bCs/>
          <w:kern w:val="32"/>
        </w:rPr>
        <w:t>АО «ТСК»</w:t>
      </w:r>
      <w:r w:rsidRPr="00A66A49">
        <w:rPr>
          <w:bCs/>
          <w:kern w:val="32"/>
        </w:rPr>
        <w:t>;</w:t>
      </w:r>
    </w:p>
    <w:p w:rsidR="00BA7B0C" w:rsidRDefault="00A66A49" w:rsidP="00D53EE4">
      <w:pPr>
        <w:pStyle w:val="af3"/>
        <w:numPr>
          <w:ilvl w:val="2"/>
          <w:numId w:val="114"/>
        </w:numPr>
        <w:tabs>
          <w:tab w:val="left" w:pos="-3544"/>
        </w:tabs>
        <w:ind w:left="1134" w:hanging="1134"/>
        <w:jc w:val="both"/>
        <w:rPr>
          <w:bCs/>
          <w:kern w:val="32"/>
        </w:rPr>
      </w:pPr>
      <w:bookmarkStart w:id="346" w:name="_Ref509584818"/>
      <w:r w:rsidRPr="00A66A49">
        <w:rPr>
          <w:bCs/>
          <w:kern w:val="32"/>
        </w:rPr>
        <w:t xml:space="preserve">На основании решения ЕИО </w:t>
      </w:r>
      <w:r w:rsidR="001B41FE">
        <w:rPr>
          <w:bCs/>
          <w:kern w:val="32"/>
        </w:rPr>
        <w:t>АО «ТСК»</w:t>
      </w:r>
      <w:r w:rsidR="00910DA2" w:rsidRPr="00D53EE4">
        <w:rPr>
          <w:bCs/>
          <w:kern w:val="32"/>
        </w:rPr>
        <w:t xml:space="preserve"> </w:t>
      </w:r>
      <w:r w:rsidR="00312E2B" w:rsidRPr="00C8757A">
        <w:rPr>
          <w:bCs/>
          <w:kern w:val="32"/>
        </w:rPr>
        <w:t>в случаях:</w:t>
      </w:r>
      <w:bookmarkEnd w:id="346"/>
    </w:p>
    <w:p w:rsidR="00BA7B0C" w:rsidRDefault="00A66A49" w:rsidP="00D53EE4">
      <w:pPr>
        <w:pStyle w:val="af3"/>
        <w:numPr>
          <w:ilvl w:val="3"/>
          <w:numId w:val="114"/>
        </w:numPr>
        <w:tabs>
          <w:tab w:val="left" w:pos="1134"/>
        </w:tabs>
        <w:ind w:left="1134" w:hanging="1134"/>
        <w:jc w:val="both"/>
        <w:rPr>
          <w:bCs/>
          <w:kern w:val="32"/>
        </w:rPr>
      </w:pPr>
      <w:r w:rsidRPr="00A927FB">
        <w:rPr>
          <w:bCs/>
          <w:kern w:val="32"/>
        </w:rPr>
        <w:t xml:space="preserve">Закупки Продукции осуществляемой в соответствии с </w:t>
      </w:r>
      <w:r w:rsidR="00EA0F78">
        <w:rPr>
          <w:bCs/>
          <w:kern w:val="32"/>
        </w:rPr>
        <w:t>пунктом</w:t>
      </w:r>
      <w:r w:rsidRPr="00A927FB">
        <w:rPr>
          <w:bCs/>
          <w:kern w:val="32"/>
        </w:rPr>
        <w:t xml:space="preserve"> </w:t>
      </w:r>
      <w:r w:rsidR="00A043F8">
        <w:rPr>
          <w:bCs/>
          <w:kern w:val="32"/>
        </w:rPr>
        <w:fldChar w:fldCharType="begin"/>
      </w:r>
      <w:r w:rsidR="00EA0F78">
        <w:rPr>
          <w:bCs/>
          <w:kern w:val="32"/>
        </w:rPr>
        <w:instrText xml:space="preserve"> REF _Ref509585123 \r \h </w:instrText>
      </w:r>
      <w:r w:rsidR="00A043F8">
        <w:rPr>
          <w:bCs/>
          <w:kern w:val="32"/>
        </w:rPr>
      </w:r>
      <w:r w:rsidR="00A043F8">
        <w:rPr>
          <w:bCs/>
          <w:kern w:val="32"/>
        </w:rPr>
        <w:fldChar w:fldCharType="separate"/>
      </w:r>
      <w:r w:rsidR="00463B93">
        <w:rPr>
          <w:bCs/>
          <w:kern w:val="32"/>
        </w:rPr>
        <w:t>11.</w:t>
      </w:r>
      <w:r w:rsidR="00C31191">
        <w:rPr>
          <w:bCs/>
          <w:kern w:val="32"/>
        </w:rPr>
        <w:t>9</w:t>
      </w:r>
      <w:r w:rsidR="00A043F8">
        <w:rPr>
          <w:bCs/>
          <w:kern w:val="32"/>
        </w:rPr>
        <w:fldChar w:fldCharType="end"/>
      </w:r>
      <w:r w:rsidR="00C31191">
        <w:rPr>
          <w:bCs/>
          <w:kern w:val="32"/>
        </w:rPr>
        <w:t xml:space="preserve"> </w:t>
      </w:r>
      <w:r w:rsidRPr="00A927FB">
        <w:rPr>
          <w:bCs/>
          <w:kern w:val="32"/>
        </w:rPr>
        <w:t>настоящего Положения;</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Оказания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РФ ценам (тарифам);</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Заключения договора электроснабжения или купли-продажи электрической энергии с гарантирующим поставщиком электрической энергии;</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 xml:space="preserve">Закупки услуг по обучению, профессиональной подготовке, повышению квалификации работников </w:t>
      </w:r>
      <w:r w:rsidR="001B41FE">
        <w:rPr>
          <w:bCs/>
          <w:kern w:val="32"/>
        </w:rPr>
        <w:t>АО «ТСК»</w:t>
      </w:r>
      <w:r w:rsidRPr="00A66A49">
        <w:rPr>
          <w:bCs/>
          <w:kern w:val="32"/>
        </w:rPr>
        <w:t xml:space="preserve"> в соответствии с планом обучения, профессиональной подготовке, повышения квалификации и других видов платной подготовки работников, утвержденных в </w:t>
      </w:r>
      <w:r w:rsidR="001B41FE">
        <w:rPr>
          <w:bCs/>
          <w:kern w:val="32"/>
        </w:rPr>
        <w:t>АО «ТСК»</w:t>
      </w:r>
      <w:r w:rsidRPr="00A66A49">
        <w:rPr>
          <w:bCs/>
          <w:kern w:val="32"/>
        </w:rPr>
        <w:t>;</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Закупки работ, услуг, выполнение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субъекта РФ;</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lastRenderedPageBreak/>
        <w:t>Поставки Продукции, которая относятся к сфере деятельности субъектов естественных монополий в соответствии с Федеральным законом от 17.08.1995 № ФЗ-147 «О естественных монополиях»;</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Закупки консультационных услуг, услуг экспертных организаций, на проведение научно-исследовательских работ в целях подготовки предложений по выполнению поручений Президента РФ и Правительства РФ;</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Заключения гражданско-правовых договоров с физическими лицами, не являющимися индивидуальными предпринимателями.</w:t>
      </w:r>
    </w:p>
    <w:p w:rsidR="00BA7B0C" w:rsidRDefault="00A927FB" w:rsidP="00D53EE4">
      <w:pPr>
        <w:pStyle w:val="af3"/>
        <w:numPr>
          <w:ilvl w:val="2"/>
          <w:numId w:val="114"/>
        </w:numPr>
        <w:tabs>
          <w:tab w:val="left" w:pos="-3544"/>
        </w:tabs>
        <w:ind w:left="1134" w:hanging="1134"/>
        <w:jc w:val="both"/>
        <w:rPr>
          <w:bCs/>
          <w:kern w:val="32"/>
        </w:rPr>
      </w:pPr>
      <w:r>
        <w:rPr>
          <w:bCs/>
          <w:kern w:val="32"/>
        </w:rPr>
        <w:t>После предварительного одобрения</w:t>
      </w:r>
      <w:r w:rsidR="00A66A49" w:rsidRPr="00A66A49">
        <w:rPr>
          <w:bCs/>
          <w:kern w:val="32"/>
        </w:rPr>
        <w:t xml:space="preserve"> ЦЗК </w:t>
      </w:r>
      <w:r w:rsidR="001B41FE">
        <w:rPr>
          <w:bCs/>
          <w:kern w:val="32"/>
        </w:rPr>
        <w:t>АО «ТСК»</w:t>
      </w:r>
      <w:r w:rsidR="00A66A49" w:rsidRPr="00A66A49">
        <w:rPr>
          <w:bCs/>
          <w:kern w:val="32"/>
        </w:rPr>
        <w:t xml:space="preserve"> в случаях:</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Выполнения работы по мобилизационной подготовке в РФ;</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Закупки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Закупки услуг по проведению семинаров (совещаний), выездных мероприятий, в том числе оплата взносов при участии в публичных мероприятиях (выставках, конференциях);</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 xml:space="preserve">Аренды/субаренды недвижимого имущества и связанного с ним движимого имущества для нужд </w:t>
      </w:r>
      <w:r w:rsidR="001B41FE">
        <w:rPr>
          <w:bCs/>
          <w:kern w:val="32"/>
        </w:rPr>
        <w:t>АО «ТСК»</w:t>
      </w:r>
      <w:r w:rsidRPr="00A66A49">
        <w:rPr>
          <w:bCs/>
          <w:kern w:val="32"/>
        </w:rPr>
        <w:t>;</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Если Продукция может быть получена только от единственного производителя или от его единственного официального дилера (дистрибьютора), статус которых надлежаще подтвержден;</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Если Поставщик или его единственный дилер осуществляет гарантийное и текущее обслуживание Продукции, поставленной ранее и наличие иного поставщика невозможно по условиям гарантии;</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Если проводятся дополнительные закупки Продукции, когда по соображениям стандартизации, унификации, а также для обеспечения совместимости или преемственности с ранее приобретенной Продукцией новые закупки должны быть сделаны только у того же Поставщика;</w:t>
      </w:r>
    </w:p>
    <w:p w:rsidR="00BA7B0C" w:rsidRDefault="00A66A49" w:rsidP="00D53EE4">
      <w:pPr>
        <w:pStyle w:val="af3"/>
        <w:numPr>
          <w:ilvl w:val="3"/>
          <w:numId w:val="114"/>
        </w:numPr>
        <w:tabs>
          <w:tab w:val="left" w:pos="1134"/>
        </w:tabs>
        <w:ind w:left="1134" w:hanging="1134"/>
        <w:jc w:val="both"/>
        <w:rPr>
          <w:bCs/>
          <w:kern w:val="32"/>
        </w:rPr>
      </w:pPr>
      <w:bookmarkStart w:id="347" w:name="_Ref509585200"/>
      <w:r w:rsidRPr="00A66A49">
        <w:rPr>
          <w:bCs/>
          <w:kern w:val="32"/>
        </w:rPr>
        <w:t>Закупки Продукции у специализированных компаний Группы, являющихся центром функциональной ответственности в Группе, в том числе по следующим направлениям:</w:t>
      </w:r>
      <w:bookmarkEnd w:id="347"/>
    </w:p>
    <w:p w:rsidR="00BA7B0C" w:rsidRDefault="00A66A49" w:rsidP="00D53EE4">
      <w:pPr>
        <w:tabs>
          <w:tab w:val="left" w:pos="1134"/>
        </w:tabs>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ab/>
        <w:t>а) закупки финансовых услуг;</w:t>
      </w:r>
    </w:p>
    <w:p w:rsidR="00BA7B0C" w:rsidRDefault="00A66A49" w:rsidP="00D53EE4">
      <w:pPr>
        <w:tabs>
          <w:tab w:val="left" w:pos="1134"/>
        </w:tabs>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ab/>
        <w:t>б) закупка услуг СЗО;</w:t>
      </w:r>
    </w:p>
    <w:p w:rsidR="00BA7B0C" w:rsidRDefault="00A66A49" w:rsidP="00D53EE4">
      <w:pPr>
        <w:tabs>
          <w:tab w:val="left" w:pos="1134"/>
        </w:tabs>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ab/>
        <w:t>в) закупка ИТ-услуг;</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 xml:space="preserve">Закупки Продукции в области открытия и </w:t>
      </w:r>
      <w:r w:rsidR="00210361" w:rsidRPr="00A66A49">
        <w:rPr>
          <w:bCs/>
          <w:kern w:val="32"/>
        </w:rPr>
        <w:t>ведени</w:t>
      </w:r>
      <w:r w:rsidR="00210361">
        <w:rPr>
          <w:bCs/>
          <w:kern w:val="32"/>
        </w:rPr>
        <w:t>я</w:t>
      </w:r>
      <w:r w:rsidR="00210361" w:rsidRPr="00A66A49">
        <w:rPr>
          <w:bCs/>
          <w:kern w:val="32"/>
        </w:rPr>
        <w:t xml:space="preserve"> </w:t>
      </w:r>
      <w:r w:rsidRPr="00A66A49">
        <w:rPr>
          <w:bCs/>
          <w:kern w:val="32"/>
        </w:rPr>
        <w:t>банковских счетов, доверительного управления;</w:t>
      </w:r>
    </w:p>
    <w:p w:rsidR="00BA7B0C" w:rsidRDefault="00A66A49" w:rsidP="00D53EE4">
      <w:pPr>
        <w:pStyle w:val="af3"/>
        <w:numPr>
          <w:ilvl w:val="1"/>
          <w:numId w:val="114"/>
        </w:numPr>
        <w:tabs>
          <w:tab w:val="left" w:pos="1134"/>
        </w:tabs>
        <w:ind w:left="1134" w:hanging="1134"/>
        <w:jc w:val="both"/>
        <w:rPr>
          <w:bCs/>
          <w:kern w:val="32"/>
        </w:rPr>
      </w:pPr>
      <w:r w:rsidRPr="00A66A49">
        <w:rPr>
          <w:bCs/>
          <w:kern w:val="32"/>
        </w:rPr>
        <w:t xml:space="preserve">Закупки финансовых услуг осуществляется в порядке, предусмотренном </w:t>
      </w:r>
      <w:r w:rsidR="00EA0F78">
        <w:rPr>
          <w:bCs/>
          <w:kern w:val="32"/>
        </w:rPr>
        <w:t>пунктом</w:t>
      </w:r>
      <w:r w:rsidRPr="00A66A49">
        <w:rPr>
          <w:bCs/>
          <w:kern w:val="32"/>
        </w:rPr>
        <w:t> </w:t>
      </w:r>
      <w:r w:rsidR="00A043F8">
        <w:rPr>
          <w:bCs/>
          <w:kern w:val="32"/>
        </w:rPr>
        <w:fldChar w:fldCharType="begin"/>
      </w:r>
      <w:r w:rsidR="00EA0F78">
        <w:rPr>
          <w:bCs/>
          <w:kern w:val="32"/>
        </w:rPr>
        <w:instrText xml:space="preserve"> REF _Ref509585200 \r \h </w:instrText>
      </w:r>
      <w:r w:rsidR="00A043F8">
        <w:rPr>
          <w:bCs/>
          <w:kern w:val="32"/>
        </w:rPr>
      </w:r>
      <w:r w:rsidR="00A043F8">
        <w:rPr>
          <w:bCs/>
          <w:kern w:val="32"/>
        </w:rPr>
        <w:fldChar w:fldCharType="separate"/>
      </w:r>
      <w:r w:rsidR="00463B93">
        <w:rPr>
          <w:bCs/>
          <w:kern w:val="32"/>
        </w:rPr>
        <w:t>45.1.3.9</w:t>
      </w:r>
      <w:r w:rsidR="00A043F8">
        <w:rPr>
          <w:bCs/>
          <w:kern w:val="32"/>
        </w:rPr>
        <w:fldChar w:fldCharType="end"/>
      </w:r>
      <w:r w:rsidRPr="00A66A49">
        <w:rPr>
          <w:bCs/>
          <w:kern w:val="32"/>
        </w:rPr>
        <w:t xml:space="preserve"> «а» настоящего Положения в случае, если:</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предметом оказания услуги являются:</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организация долгового финансирования компаний Группы;</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организация финансирования инвестиционных проектов;</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оказание финансовых консультаций;</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привлечение заемных и/или кредитных средств;</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организация выпуска облигаций и/или иных долговых ценных бумаг;</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организация гарантийного банковского покрытия;</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организация открытия документарных аккредитивов;</w:t>
      </w:r>
    </w:p>
    <w:p w:rsidR="00312E2B" w:rsidRPr="00C8757A" w:rsidRDefault="00A66A49" w:rsidP="00D75C6D">
      <w:pPr>
        <w:numPr>
          <w:ilvl w:val="0"/>
          <w:numId w:val="55"/>
        </w:numPr>
        <w:tabs>
          <w:tab w:val="left" w:pos="1418"/>
        </w:tabs>
        <w:spacing w:after="0" w:line="240" w:lineRule="auto"/>
        <w:ind w:left="1418" w:hanging="284"/>
        <w:contextualSpacing/>
        <w:jc w:val="both"/>
        <w:rPr>
          <w:rFonts w:ascii="Times New Roman" w:hAnsi="Times New Roman"/>
          <w:sz w:val="24"/>
          <w:szCs w:val="24"/>
        </w:rPr>
      </w:pPr>
      <w:r w:rsidRPr="00A66A49">
        <w:rPr>
          <w:rFonts w:ascii="Times New Roman" w:hAnsi="Times New Roman"/>
          <w:sz w:val="24"/>
          <w:szCs w:val="24"/>
        </w:rPr>
        <w:lastRenderedPageBreak/>
        <w:t>размещение депозитов, приобретение облигаций и/или иных долговых ценных бумаг, размещение денежных средств с целью получения дохода;</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Оказание финансовых услуг, направлено на обеспечение наиболее эффективных условий их привлечения и размещения свободных денежных средств.</w:t>
      </w:r>
    </w:p>
    <w:p w:rsidR="00BA7B0C" w:rsidRDefault="00A66A49" w:rsidP="00D53EE4">
      <w:pPr>
        <w:pStyle w:val="af3"/>
        <w:numPr>
          <w:ilvl w:val="1"/>
          <w:numId w:val="114"/>
        </w:numPr>
        <w:tabs>
          <w:tab w:val="left" w:pos="1134"/>
        </w:tabs>
        <w:ind w:left="1134" w:hanging="1134"/>
        <w:jc w:val="both"/>
        <w:rPr>
          <w:bCs/>
          <w:kern w:val="32"/>
        </w:rPr>
      </w:pPr>
      <w:r w:rsidRPr="00A66A49">
        <w:rPr>
          <w:bCs/>
          <w:kern w:val="32"/>
        </w:rPr>
        <w:t xml:space="preserve">Закупка услуг СЗО осуществляется в порядке, предусмотренном </w:t>
      </w:r>
      <w:r w:rsidR="00EA0F78">
        <w:rPr>
          <w:bCs/>
          <w:kern w:val="32"/>
        </w:rPr>
        <w:t>пунктом</w:t>
      </w:r>
      <w:r w:rsidRPr="00A66A49">
        <w:rPr>
          <w:bCs/>
          <w:kern w:val="32"/>
        </w:rPr>
        <w:t xml:space="preserve"> </w:t>
      </w:r>
      <w:r w:rsidR="00A043F8">
        <w:rPr>
          <w:bCs/>
          <w:kern w:val="32"/>
        </w:rPr>
        <w:fldChar w:fldCharType="begin"/>
      </w:r>
      <w:r w:rsidR="00EA0F78">
        <w:rPr>
          <w:bCs/>
          <w:kern w:val="32"/>
        </w:rPr>
        <w:instrText xml:space="preserve"> REF _Ref509585200 \r \h </w:instrText>
      </w:r>
      <w:r w:rsidR="00A043F8">
        <w:rPr>
          <w:bCs/>
          <w:kern w:val="32"/>
        </w:rPr>
      </w:r>
      <w:r w:rsidR="00A043F8">
        <w:rPr>
          <w:bCs/>
          <w:kern w:val="32"/>
        </w:rPr>
        <w:fldChar w:fldCharType="separate"/>
      </w:r>
      <w:r w:rsidR="00463B93">
        <w:rPr>
          <w:bCs/>
          <w:kern w:val="32"/>
        </w:rPr>
        <w:t>45.1.3.9</w:t>
      </w:r>
      <w:r w:rsidR="00A043F8">
        <w:rPr>
          <w:bCs/>
          <w:kern w:val="32"/>
        </w:rPr>
        <w:fldChar w:fldCharType="end"/>
      </w:r>
      <w:r w:rsidRPr="00A66A49">
        <w:rPr>
          <w:bCs/>
          <w:kern w:val="32"/>
        </w:rPr>
        <w:t>«б» настоящего Положения в случае, если:</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предметом оказания услуги являются:</w:t>
      </w:r>
    </w:p>
    <w:p w:rsidR="00312E2B" w:rsidRPr="00C8757A" w:rsidRDefault="00A66A49" w:rsidP="00D75C6D">
      <w:pPr>
        <w:numPr>
          <w:ilvl w:val="0"/>
          <w:numId w:val="56"/>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организация и проведение закупочных процедур для компаний Группы;</w:t>
      </w:r>
    </w:p>
    <w:p w:rsidR="00312E2B" w:rsidRPr="00C8757A" w:rsidRDefault="00A66A49" w:rsidP="00D75C6D">
      <w:pPr>
        <w:numPr>
          <w:ilvl w:val="0"/>
          <w:numId w:val="56"/>
        </w:numPr>
        <w:tabs>
          <w:tab w:val="left" w:pos="1418"/>
        </w:tabs>
        <w:spacing w:after="0" w:line="240" w:lineRule="auto"/>
        <w:ind w:left="1418" w:hanging="284"/>
        <w:contextualSpacing/>
        <w:jc w:val="both"/>
        <w:rPr>
          <w:rFonts w:ascii="Times New Roman" w:hAnsi="Times New Roman"/>
          <w:sz w:val="24"/>
          <w:szCs w:val="24"/>
        </w:rPr>
      </w:pPr>
      <w:r w:rsidRPr="00A66A49">
        <w:rPr>
          <w:rFonts w:ascii="Times New Roman" w:hAnsi="Times New Roman"/>
          <w:sz w:val="24"/>
          <w:szCs w:val="24"/>
        </w:rPr>
        <w:t>оказание услуг, связанных с сопровождением Закупочной деятельности компаний Группы;</w:t>
      </w:r>
    </w:p>
    <w:p w:rsidR="00312E2B" w:rsidRPr="00C8757A" w:rsidRDefault="00A66A49" w:rsidP="00D75C6D">
      <w:pPr>
        <w:numPr>
          <w:ilvl w:val="0"/>
          <w:numId w:val="56"/>
        </w:numPr>
        <w:tabs>
          <w:tab w:val="left" w:pos="1418"/>
        </w:tabs>
        <w:spacing w:after="0" w:line="240" w:lineRule="auto"/>
        <w:ind w:left="1418" w:hanging="284"/>
        <w:contextualSpacing/>
        <w:jc w:val="both"/>
        <w:rPr>
          <w:rFonts w:ascii="Times New Roman" w:hAnsi="Times New Roman"/>
          <w:sz w:val="24"/>
          <w:szCs w:val="24"/>
        </w:rPr>
      </w:pPr>
      <w:r w:rsidRPr="00A66A49">
        <w:rPr>
          <w:rFonts w:ascii="Times New Roman" w:hAnsi="Times New Roman"/>
          <w:sz w:val="24"/>
          <w:szCs w:val="24"/>
        </w:rPr>
        <w:t>оказание услуг по формированию подходов и принципов организации Закупочной деятельности в Группе;</w:t>
      </w:r>
    </w:p>
    <w:p w:rsidR="00312E2B" w:rsidRPr="00C8757A" w:rsidRDefault="00A66A49" w:rsidP="00D75C6D">
      <w:pPr>
        <w:numPr>
          <w:ilvl w:val="0"/>
          <w:numId w:val="56"/>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оказание услуг в сфере экономической безопасности.</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Закупка услуг СЗО направлена на обеспечение наиболее эффективных условий закупки Продукции компаниями Группы.</w:t>
      </w:r>
    </w:p>
    <w:p w:rsidR="00BA7B0C" w:rsidRDefault="00A66A49" w:rsidP="00D53EE4">
      <w:pPr>
        <w:pStyle w:val="af3"/>
        <w:numPr>
          <w:ilvl w:val="1"/>
          <w:numId w:val="114"/>
        </w:numPr>
        <w:tabs>
          <w:tab w:val="left" w:pos="1134"/>
        </w:tabs>
        <w:ind w:left="1134" w:hanging="1134"/>
        <w:jc w:val="both"/>
        <w:rPr>
          <w:bCs/>
          <w:kern w:val="32"/>
        </w:rPr>
      </w:pPr>
      <w:r w:rsidRPr="00A66A49">
        <w:rPr>
          <w:bCs/>
          <w:kern w:val="32"/>
        </w:rPr>
        <w:t>Закупка ИТ-услуг осуществляется в порядке, предусмотренном</w:t>
      </w:r>
      <w:r w:rsidR="00EA0F78">
        <w:rPr>
          <w:bCs/>
          <w:kern w:val="32"/>
        </w:rPr>
        <w:t xml:space="preserve"> пунктом</w:t>
      </w:r>
      <w:r w:rsidRPr="00A66A49">
        <w:rPr>
          <w:bCs/>
          <w:kern w:val="32"/>
        </w:rPr>
        <w:t xml:space="preserve"> </w:t>
      </w:r>
      <w:r w:rsidR="00A043F8">
        <w:rPr>
          <w:bCs/>
          <w:kern w:val="32"/>
        </w:rPr>
        <w:fldChar w:fldCharType="begin"/>
      </w:r>
      <w:r w:rsidR="00EA0F78">
        <w:rPr>
          <w:bCs/>
          <w:kern w:val="32"/>
        </w:rPr>
        <w:instrText xml:space="preserve"> REF _Ref509585200 \r \h </w:instrText>
      </w:r>
      <w:r w:rsidR="00A043F8">
        <w:rPr>
          <w:bCs/>
          <w:kern w:val="32"/>
        </w:rPr>
      </w:r>
      <w:r w:rsidR="00A043F8">
        <w:rPr>
          <w:bCs/>
          <w:kern w:val="32"/>
        </w:rPr>
        <w:fldChar w:fldCharType="separate"/>
      </w:r>
      <w:r w:rsidR="00463B93">
        <w:rPr>
          <w:bCs/>
          <w:kern w:val="32"/>
        </w:rPr>
        <w:t>45.1.3.9</w:t>
      </w:r>
      <w:r w:rsidR="00A043F8">
        <w:rPr>
          <w:bCs/>
          <w:kern w:val="32"/>
        </w:rPr>
        <w:fldChar w:fldCharType="end"/>
      </w:r>
      <w:r w:rsidRPr="00A66A49">
        <w:rPr>
          <w:bCs/>
          <w:kern w:val="32"/>
        </w:rPr>
        <w:t xml:space="preserve"> «в» настоящего Положения в случае, если:</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предметом оказания услуги являются:</w:t>
      </w:r>
    </w:p>
    <w:p w:rsidR="00312E2B" w:rsidRPr="00C8757A" w:rsidRDefault="00A66A49" w:rsidP="00D75C6D">
      <w:pPr>
        <w:numPr>
          <w:ilvl w:val="0"/>
          <w:numId w:val="57"/>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поставка ИТ-оборудования;</w:t>
      </w:r>
    </w:p>
    <w:p w:rsidR="00312E2B" w:rsidRPr="00C8757A" w:rsidRDefault="00A66A49" w:rsidP="00D75C6D">
      <w:pPr>
        <w:numPr>
          <w:ilvl w:val="0"/>
          <w:numId w:val="57"/>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поставка лицензий;</w:t>
      </w:r>
    </w:p>
    <w:p w:rsidR="00312E2B" w:rsidRPr="00C8757A" w:rsidRDefault="00A66A49" w:rsidP="00D75C6D">
      <w:pPr>
        <w:numPr>
          <w:ilvl w:val="0"/>
          <w:numId w:val="57"/>
        </w:numPr>
        <w:tabs>
          <w:tab w:val="left" w:pos="1418"/>
        </w:tabs>
        <w:spacing w:after="0" w:line="240" w:lineRule="auto"/>
        <w:ind w:left="1418" w:hanging="284"/>
        <w:contextualSpacing/>
        <w:jc w:val="both"/>
        <w:rPr>
          <w:rFonts w:ascii="Times New Roman" w:hAnsi="Times New Roman"/>
          <w:sz w:val="24"/>
          <w:szCs w:val="24"/>
        </w:rPr>
      </w:pPr>
      <w:r w:rsidRPr="00A66A49">
        <w:rPr>
          <w:rFonts w:ascii="Times New Roman" w:hAnsi="Times New Roman"/>
          <w:sz w:val="24"/>
          <w:szCs w:val="24"/>
        </w:rPr>
        <w:t>оказание ИТ-услуг, в т.ч. услуг по технической поддержке, которые оказываются комплексно компаниям Группы;</w:t>
      </w:r>
    </w:p>
    <w:p w:rsidR="00BA7B0C" w:rsidRDefault="00910DA2" w:rsidP="00D53EE4">
      <w:pPr>
        <w:pStyle w:val="af3"/>
        <w:numPr>
          <w:ilvl w:val="1"/>
          <w:numId w:val="114"/>
        </w:numPr>
        <w:tabs>
          <w:tab w:val="left" w:pos="1134"/>
        </w:tabs>
        <w:ind w:left="1134" w:hanging="1134"/>
        <w:jc w:val="both"/>
        <w:rPr>
          <w:bCs/>
          <w:kern w:val="32"/>
        </w:rPr>
      </w:pPr>
      <w:r w:rsidRPr="00D53EE4">
        <w:rPr>
          <w:bCs/>
          <w:kern w:val="32"/>
        </w:rPr>
        <w:t xml:space="preserve">Положения </w:t>
      </w:r>
      <w:r w:rsidR="00EA0F78">
        <w:rPr>
          <w:bCs/>
          <w:kern w:val="32"/>
        </w:rPr>
        <w:t>пункта</w:t>
      </w:r>
      <w:r w:rsidRPr="00D53EE4">
        <w:rPr>
          <w:bCs/>
          <w:kern w:val="32"/>
        </w:rPr>
        <w:t> </w:t>
      </w:r>
      <w:r w:rsidR="00A043F8">
        <w:rPr>
          <w:bCs/>
          <w:kern w:val="32"/>
        </w:rPr>
        <w:fldChar w:fldCharType="begin"/>
      </w:r>
      <w:r w:rsidR="00EA0F78">
        <w:rPr>
          <w:bCs/>
          <w:kern w:val="32"/>
        </w:rPr>
        <w:instrText xml:space="preserve"> REF _Ref509585200 \r \h </w:instrText>
      </w:r>
      <w:r w:rsidR="00A043F8">
        <w:rPr>
          <w:bCs/>
          <w:kern w:val="32"/>
        </w:rPr>
      </w:r>
      <w:r w:rsidR="00A043F8">
        <w:rPr>
          <w:bCs/>
          <w:kern w:val="32"/>
        </w:rPr>
        <w:fldChar w:fldCharType="separate"/>
      </w:r>
      <w:r w:rsidR="00463B93">
        <w:rPr>
          <w:bCs/>
          <w:kern w:val="32"/>
        </w:rPr>
        <w:t>45.1.3.9</w:t>
      </w:r>
      <w:r w:rsidR="00A043F8">
        <w:rPr>
          <w:bCs/>
          <w:kern w:val="32"/>
        </w:rPr>
        <w:fldChar w:fldCharType="end"/>
      </w:r>
      <w:r w:rsidR="00C31191">
        <w:rPr>
          <w:bCs/>
          <w:kern w:val="32"/>
        </w:rPr>
        <w:t xml:space="preserve"> </w:t>
      </w:r>
      <w:r w:rsidRPr="00D53EE4">
        <w:rPr>
          <w:bCs/>
          <w:kern w:val="32"/>
        </w:rPr>
        <w:t>настоящего Положения применяются с учетом следующих особенностей:</w:t>
      </w:r>
    </w:p>
    <w:p w:rsidR="00312E2B" w:rsidRPr="00C8757A" w:rsidRDefault="00A66A49" w:rsidP="00A927FB">
      <w:pPr>
        <w:numPr>
          <w:ilvl w:val="0"/>
          <w:numId w:val="30"/>
        </w:numPr>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оказание услуг осуществляется силами и средствами специализированных компаний Группы, являющихся центром функциональной ответственности в Группе, без привлечения третьих лиц или;</w:t>
      </w:r>
    </w:p>
    <w:p w:rsidR="00312E2B" w:rsidRPr="00C8757A" w:rsidRDefault="00A66A49" w:rsidP="00A927FB">
      <w:pPr>
        <w:numPr>
          <w:ilvl w:val="0"/>
          <w:numId w:val="30"/>
        </w:numPr>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привлечение специализированными компаниями Группы, являющимися центром функциональной ответственности в Группе, иных лиц для целей оказания услуг осуществляется исключительно в рамках проводимых ими конкурентных процедур (не применяется в случае оказания услуг специализированной компанией Группы, которая не является резидентом РФ) или;</w:t>
      </w:r>
    </w:p>
    <w:p w:rsidR="00312E2B" w:rsidRPr="00C8757A" w:rsidRDefault="00A66A49" w:rsidP="00A927FB">
      <w:pPr>
        <w:numPr>
          <w:ilvl w:val="0"/>
          <w:numId w:val="30"/>
        </w:numPr>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стоимость услуг, оказываемых специализированными компаниями Группы, должна соответствовать интервалу рыночных цен, определённых в соответствии с Разделом V.1 Налогового Кодекса РФ).</w:t>
      </w:r>
    </w:p>
    <w:p w:rsidR="00BA7B0C" w:rsidRDefault="00A66A49" w:rsidP="00D53EE4">
      <w:pPr>
        <w:pStyle w:val="af3"/>
        <w:numPr>
          <w:ilvl w:val="1"/>
          <w:numId w:val="114"/>
        </w:numPr>
        <w:tabs>
          <w:tab w:val="left" w:pos="1134"/>
        </w:tabs>
        <w:ind w:left="1134" w:hanging="1134"/>
        <w:jc w:val="both"/>
        <w:rPr>
          <w:bCs/>
          <w:kern w:val="32"/>
        </w:rPr>
      </w:pPr>
      <w:r w:rsidRPr="00A66A49">
        <w:rPr>
          <w:bCs/>
          <w:kern w:val="32"/>
        </w:rPr>
        <w:t>Если вследствие</w:t>
      </w:r>
      <w:r w:rsidR="00E11D38">
        <w:rPr>
          <w:bCs/>
          <w:kern w:val="32"/>
        </w:rPr>
        <w:t xml:space="preserve"> </w:t>
      </w:r>
      <w:r w:rsidR="00A96B11" w:rsidRPr="001C4A3F">
        <w:rPr>
          <w:rFonts w:cs="Calibri"/>
          <w:szCs w:val="20"/>
        </w:rPr>
        <w:t xml:space="preserve">аварии, иных чрезвычайных ситуаций природного или техногенного характера, непреодолимой силы, при необходимости срочного </w:t>
      </w:r>
      <w:r w:rsidR="00A96B11" w:rsidRPr="001C4A3F">
        <w:rPr>
          <w:rFonts w:cs="Calibri"/>
          <w:szCs w:val="20"/>
        </w:rPr>
        <w:lastRenderedPageBreak/>
        <w:t>медицинского вмешательства, а также для предотвращения угрозы возникновения указанных ситуаций</w:t>
      </w:r>
      <w:r w:rsidRPr="00A66A49">
        <w:rPr>
          <w:bCs/>
          <w:kern w:val="32"/>
        </w:rPr>
        <w:t xml:space="preserve">, возникла потребность в определенной Продукции, в связи с чем применение иных процедур неприемлемо, решение о закупке «у единственного поставщика» принимается ЕИО </w:t>
      </w:r>
      <w:r w:rsidR="001B41FE">
        <w:rPr>
          <w:bCs/>
          <w:kern w:val="32"/>
        </w:rPr>
        <w:t>АО «ТСК»</w:t>
      </w:r>
      <w:r w:rsidRPr="00A66A49">
        <w:rPr>
          <w:bCs/>
          <w:kern w:val="32"/>
        </w:rPr>
        <w:t xml:space="preserve"> с последующим уведомлением ЦЗК </w:t>
      </w:r>
      <w:r w:rsidR="001B41FE">
        <w:rPr>
          <w:bCs/>
          <w:kern w:val="32"/>
        </w:rPr>
        <w:t>АО «ТСК»</w:t>
      </w:r>
      <w:r w:rsidRPr="00A66A49">
        <w:rPr>
          <w:bCs/>
          <w:kern w:val="32"/>
        </w:rPr>
        <w:t xml:space="preserve">. </w:t>
      </w:r>
    </w:p>
    <w:p w:rsidR="00BA7B0C" w:rsidRDefault="00A66A49" w:rsidP="00D53EE4">
      <w:pPr>
        <w:pStyle w:val="af3"/>
        <w:numPr>
          <w:ilvl w:val="1"/>
          <w:numId w:val="114"/>
        </w:numPr>
        <w:tabs>
          <w:tab w:val="left" w:pos="1134"/>
        </w:tabs>
        <w:ind w:left="1134" w:hanging="1134"/>
        <w:jc w:val="both"/>
        <w:rPr>
          <w:bCs/>
          <w:kern w:val="32"/>
        </w:rPr>
      </w:pPr>
      <w:r w:rsidRPr="00A66A49">
        <w:rPr>
          <w:bCs/>
          <w:kern w:val="32"/>
        </w:rPr>
        <w:t xml:space="preserve">Основанием для принятия </w:t>
      </w:r>
      <w:r w:rsidR="00A96B11">
        <w:rPr>
          <w:bCs/>
          <w:kern w:val="32"/>
        </w:rPr>
        <w:t xml:space="preserve">ЕИО </w:t>
      </w:r>
      <w:r w:rsidR="001B41FE">
        <w:rPr>
          <w:bCs/>
          <w:kern w:val="32"/>
        </w:rPr>
        <w:t>АО «ТСК»</w:t>
      </w:r>
      <w:r w:rsidR="00A96B11">
        <w:rPr>
          <w:bCs/>
          <w:kern w:val="32"/>
        </w:rPr>
        <w:t xml:space="preserve"> </w:t>
      </w:r>
      <w:r w:rsidRPr="00A66A49">
        <w:rPr>
          <w:bCs/>
          <w:kern w:val="32"/>
        </w:rPr>
        <w:t>решения о</w:t>
      </w:r>
      <w:r w:rsidR="00A96B11">
        <w:rPr>
          <w:bCs/>
          <w:kern w:val="32"/>
        </w:rPr>
        <w:t>б Аварийной</w:t>
      </w:r>
      <w:r w:rsidRPr="00A66A49">
        <w:rPr>
          <w:bCs/>
          <w:kern w:val="32"/>
        </w:rPr>
        <w:t xml:space="preserve"> закупке является официальный документ уполномоченного лица (органа, комиссии), подтверждающий факт наступления </w:t>
      </w:r>
      <w:r w:rsidR="00655657">
        <w:rPr>
          <w:bCs/>
          <w:kern w:val="32"/>
        </w:rPr>
        <w:t xml:space="preserve">аварии, непреодолимой силы, </w:t>
      </w:r>
      <w:r w:rsidR="00A96B11">
        <w:rPr>
          <w:bCs/>
          <w:kern w:val="32"/>
        </w:rPr>
        <w:t xml:space="preserve">иных </w:t>
      </w:r>
      <w:r w:rsidRPr="00A66A49">
        <w:rPr>
          <w:bCs/>
          <w:kern w:val="32"/>
        </w:rPr>
        <w:t xml:space="preserve">чрезвычайных </w:t>
      </w:r>
      <w:r w:rsidR="00A96B11">
        <w:rPr>
          <w:bCs/>
          <w:kern w:val="32"/>
        </w:rPr>
        <w:t>ситуаций</w:t>
      </w:r>
      <w:r w:rsidRPr="00A66A49">
        <w:rPr>
          <w:bCs/>
          <w:kern w:val="32"/>
        </w:rPr>
        <w:t xml:space="preserve">, их последствия, </w:t>
      </w:r>
      <w:r w:rsidR="00A96B11">
        <w:rPr>
          <w:bCs/>
          <w:kern w:val="32"/>
        </w:rPr>
        <w:t>или</w:t>
      </w:r>
      <w:r w:rsidRPr="00A66A49">
        <w:rPr>
          <w:bCs/>
          <w:kern w:val="32"/>
        </w:rPr>
        <w:t xml:space="preserve"> необходимость в закупке Продукции</w:t>
      </w:r>
      <w:r w:rsidR="00A96B11">
        <w:rPr>
          <w:bCs/>
          <w:kern w:val="32"/>
        </w:rPr>
        <w:t xml:space="preserve"> с целью предотвращения угрозы возникновения указанных ситуаций</w:t>
      </w:r>
      <w:r w:rsidRPr="00A66A49">
        <w:rPr>
          <w:bCs/>
          <w:kern w:val="32"/>
        </w:rPr>
        <w:t>.</w:t>
      </w:r>
    </w:p>
    <w:p w:rsidR="00BA7B0C" w:rsidRDefault="00A96B11" w:rsidP="00D53EE4">
      <w:pPr>
        <w:pStyle w:val="af3"/>
        <w:numPr>
          <w:ilvl w:val="1"/>
          <w:numId w:val="114"/>
        </w:numPr>
        <w:tabs>
          <w:tab w:val="left" w:pos="1134"/>
        </w:tabs>
        <w:ind w:left="1134" w:hanging="1134"/>
        <w:jc w:val="both"/>
        <w:rPr>
          <w:bCs/>
          <w:kern w:val="32"/>
        </w:rPr>
      </w:pPr>
      <w:r>
        <w:rPr>
          <w:bCs/>
          <w:kern w:val="32"/>
        </w:rPr>
        <w:t>Аварийная</w:t>
      </w:r>
      <w:r w:rsidR="00A66A49" w:rsidRPr="00A66A49">
        <w:rPr>
          <w:bCs/>
          <w:kern w:val="32"/>
        </w:rPr>
        <w:t xml:space="preserve"> закупка производится с учетом того, что объем закупаемой Продукции должен быть не более достаточного для предотвращения </w:t>
      </w:r>
      <w:r>
        <w:rPr>
          <w:bCs/>
          <w:kern w:val="32"/>
        </w:rPr>
        <w:t xml:space="preserve">угрозы </w:t>
      </w:r>
      <w:r w:rsidR="00A66A49" w:rsidRPr="00A66A49">
        <w:rPr>
          <w:bCs/>
          <w:kern w:val="32"/>
        </w:rPr>
        <w:t xml:space="preserve">или ликвидации последствий </w:t>
      </w:r>
      <w:r>
        <w:rPr>
          <w:bCs/>
          <w:kern w:val="32"/>
        </w:rPr>
        <w:t>аварии, непреодолимой силы, иных чрезвычайных ситуаций</w:t>
      </w:r>
      <w:r w:rsidR="00A66A49" w:rsidRPr="00A66A49">
        <w:rPr>
          <w:bCs/>
          <w:kern w:val="32"/>
        </w:rPr>
        <w:t>.</w:t>
      </w:r>
    </w:p>
    <w:p w:rsidR="00BA7B0C" w:rsidRDefault="00A66A49" w:rsidP="00D53EE4">
      <w:pPr>
        <w:pStyle w:val="af3"/>
        <w:numPr>
          <w:ilvl w:val="1"/>
          <w:numId w:val="114"/>
        </w:numPr>
        <w:tabs>
          <w:tab w:val="left" w:pos="1134"/>
        </w:tabs>
        <w:ind w:left="1134" w:hanging="1134"/>
        <w:jc w:val="both"/>
        <w:rPr>
          <w:bCs/>
          <w:kern w:val="32"/>
        </w:rPr>
      </w:pPr>
      <w:r w:rsidRPr="00A66A49">
        <w:rPr>
          <w:bCs/>
          <w:kern w:val="32"/>
        </w:rPr>
        <w:t>Условия договора, заключаемого по результатам закупки «у единственного поставщика», не должны противоречить утвержденной ГКПЗ</w:t>
      </w:r>
      <w:r w:rsidR="002071A0">
        <w:rPr>
          <w:bCs/>
          <w:kern w:val="32"/>
        </w:rPr>
        <w:t xml:space="preserve">/скорректированной ГКПЗ </w:t>
      </w:r>
      <w:r w:rsidR="001B41FE">
        <w:rPr>
          <w:bCs/>
          <w:kern w:val="32"/>
        </w:rPr>
        <w:t>АО «ТСК»</w:t>
      </w:r>
      <w:r w:rsidRPr="00A66A49">
        <w:rPr>
          <w:bCs/>
          <w:kern w:val="32"/>
        </w:rPr>
        <w:t>.</w:t>
      </w:r>
    </w:p>
    <w:p w:rsidR="00BA7B0C" w:rsidRDefault="00BA7B0C" w:rsidP="00D53EE4">
      <w:pPr>
        <w:pStyle w:val="af3"/>
        <w:tabs>
          <w:tab w:val="left" w:pos="1134"/>
        </w:tabs>
        <w:ind w:left="1134"/>
        <w:jc w:val="both"/>
        <w:rPr>
          <w:bCs/>
          <w:kern w:val="32"/>
        </w:rPr>
      </w:pPr>
    </w:p>
    <w:p w:rsidR="00BA7B0C" w:rsidRDefault="00A66A49" w:rsidP="00974A2F">
      <w:pPr>
        <w:spacing w:after="0" w:line="240" w:lineRule="auto"/>
        <w:outlineLvl w:val="0"/>
        <w:rPr>
          <w:rFonts w:ascii="Times New Roman" w:hAnsi="Times New Roman"/>
          <w:b/>
          <w:sz w:val="24"/>
          <w:szCs w:val="24"/>
        </w:rPr>
      </w:pPr>
      <w:bookmarkStart w:id="348" w:name="_Toc409786042"/>
      <w:bookmarkStart w:id="349" w:name="_Toc428869266"/>
      <w:bookmarkStart w:id="350" w:name="_Toc428869455"/>
      <w:bookmarkStart w:id="351" w:name="_Toc428870029"/>
      <w:bookmarkStart w:id="352" w:name="_Toc511044742"/>
      <w:r w:rsidRPr="00A66A49">
        <w:rPr>
          <w:rFonts w:ascii="Times New Roman" w:hAnsi="Times New Roman"/>
          <w:b/>
          <w:sz w:val="24"/>
          <w:szCs w:val="24"/>
        </w:rPr>
        <w:t>Глава VI. Разрешение разногласий, связанных с проведением закупок</w:t>
      </w:r>
      <w:bookmarkEnd w:id="348"/>
      <w:bookmarkEnd w:id="349"/>
      <w:bookmarkEnd w:id="350"/>
      <w:bookmarkEnd w:id="351"/>
      <w:bookmarkEnd w:id="352"/>
    </w:p>
    <w:p w:rsidR="00BA7B0C" w:rsidRDefault="00A66A49" w:rsidP="00974A2F">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53" w:name="_Toc409786043"/>
      <w:bookmarkStart w:id="354" w:name="_Toc428869267"/>
      <w:bookmarkStart w:id="355" w:name="_Toc428869456"/>
      <w:bookmarkStart w:id="356" w:name="_Toc428870030"/>
      <w:bookmarkStart w:id="357" w:name="_Toc511044743"/>
      <w:r w:rsidRPr="00A66A49">
        <w:rPr>
          <w:rFonts w:ascii="Times New Roman" w:hAnsi="Times New Roman"/>
          <w:b/>
          <w:bCs/>
          <w:kern w:val="32"/>
          <w:sz w:val="24"/>
          <w:szCs w:val="24"/>
        </w:rPr>
        <w:t>Разногласия между Участником закупки и ее Заказчиком, Организатором (внешние разногласия)</w:t>
      </w:r>
      <w:bookmarkEnd w:id="353"/>
      <w:bookmarkEnd w:id="354"/>
      <w:bookmarkEnd w:id="355"/>
      <w:bookmarkEnd w:id="356"/>
      <w:bookmarkEnd w:id="357"/>
    </w:p>
    <w:p w:rsidR="00BA7B0C" w:rsidRDefault="00312E2B" w:rsidP="00974A2F">
      <w:pPr>
        <w:pStyle w:val="af3"/>
        <w:numPr>
          <w:ilvl w:val="1"/>
          <w:numId w:val="114"/>
        </w:numPr>
        <w:tabs>
          <w:tab w:val="left" w:pos="1134"/>
        </w:tabs>
        <w:ind w:left="1134" w:hanging="1134"/>
        <w:jc w:val="both"/>
        <w:rPr>
          <w:bCs/>
          <w:kern w:val="32"/>
        </w:rPr>
      </w:pPr>
      <w:r w:rsidRPr="00C8757A">
        <w:rPr>
          <w:bCs/>
          <w:kern w:val="32"/>
        </w:rPr>
        <w:t xml:space="preserve">Любой Участник закупки, который заявляет, что понес или может понести убытки в результате нарушения его прав </w:t>
      </w:r>
      <w:r w:rsidR="001B41FE">
        <w:rPr>
          <w:bCs/>
          <w:kern w:val="32"/>
        </w:rPr>
        <w:t>АО «ТСК»</w:t>
      </w:r>
      <w:r w:rsidRPr="00C8757A">
        <w:rPr>
          <w:bCs/>
          <w:kern w:val="32"/>
        </w:rPr>
        <w:t xml:space="preserve">м, Организатором закупки или отдельными членами Закупочной комиссии, имеет право подать заявление о рассмотрении разногласий, </w:t>
      </w:r>
      <w:r w:rsidR="00A66A49" w:rsidRPr="00A66A49">
        <w:rPr>
          <w:bCs/>
          <w:kern w:val="32"/>
        </w:rPr>
        <w:t>связанных с проведением закупок (далее – разногласий). Порядок урегулирования разногласий, предусмотренный положениями настоящей главой, применяется, если Закупочной документацией не предусмотрен иной порядок урегулирования разногласий.</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В случае получения любым работником </w:t>
      </w:r>
      <w:r w:rsidR="001B41FE">
        <w:rPr>
          <w:bCs/>
          <w:kern w:val="32"/>
        </w:rPr>
        <w:t>АО «ТСК»</w:t>
      </w:r>
      <w:r w:rsidRPr="00A66A49">
        <w:rPr>
          <w:bCs/>
          <w:kern w:val="32"/>
        </w:rPr>
        <w:t xml:space="preserve"> информации о нарушении порядка проведения закупки, определенного Закупочной документацией и/или настоящим Положением от Участников закупки, такой работник обязан незамедлительно уведомить об этом ЦЗК </w:t>
      </w:r>
      <w:r w:rsidR="001B41FE">
        <w:rPr>
          <w:bCs/>
          <w:kern w:val="32"/>
        </w:rPr>
        <w:t>АО «ТСК»</w:t>
      </w:r>
      <w:r w:rsidRPr="00A66A49">
        <w:rPr>
          <w:bCs/>
          <w:kern w:val="32"/>
        </w:rPr>
        <w:t xml:space="preserve"> и/или СЗО </w:t>
      </w:r>
      <w:r w:rsidR="001B41FE">
        <w:rPr>
          <w:bCs/>
          <w:kern w:val="32"/>
        </w:rPr>
        <w:t>АО «ТСК»</w:t>
      </w:r>
      <w:r w:rsidRPr="00A66A49">
        <w:rPr>
          <w:bCs/>
          <w:kern w:val="32"/>
        </w:rPr>
        <w:t xml:space="preserve"> и/или руководителя структурного подразделения </w:t>
      </w:r>
      <w:r w:rsidR="001B41FE">
        <w:rPr>
          <w:bCs/>
          <w:kern w:val="32"/>
        </w:rPr>
        <w:t>АО «ТСК»</w:t>
      </w:r>
      <w:r w:rsidRPr="00A66A49">
        <w:rPr>
          <w:bCs/>
          <w:kern w:val="32"/>
        </w:rPr>
        <w:t xml:space="preserve">, к основным функциональным задачам (обязанностям) которых относится обеспечение деятельности </w:t>
      </w:r>
      <w:r w:rsidR="001B41FE">
        <w:rPr>
          <w:bCs/>
          <w:kern w:val="32"/>
        </w:rPr>
        <w:t>АО «ТСК»</w:t>
      </w:r>
      <w:r w:rsidRPr="00A66A49">
        <w:rPr>
          <w:bCs/>
          <w:kern w:val="32"/>
        </w:rPr>
        <w:t xml:space="preserve"> в области закупок Продукции, и/или службу экономической безопасности </w:t>
      </w:r>
      <w:r w:rsidR="001B41FE">
        <w:rPr>
          <w:bCs/>
          <w:kern w:val="32"/>
        </w:rPr>
        <w:t>АО «ТСК»</w:t>
      </w:r>
      <w:r w:rsidRPr="00A66A49">
        <w:rPr>
          <w:bCs/>
          <w:kern w:val="32"/>
        </w:rPr>
        <w:t xml:space="preserve"> (СЗО).</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До заключения договора с Победителем Закупочной процедуры заявления о рассмотрении разногласий направляются Участником закупки в ЦЗК </w:t>
      </w:r>
      <w:r w:rsidR="001B41FE">
        <w:rPr>
          <w:bCs/>
          <w:kern w:val="32"/>
        </w:rPr>
        <w:t>АО «ТСК»</w:t>
      </w:r>
      <w:r w:rsidRPr="00A66A49">
        <w:rPr>
          <w:bCs/>
          <w:kern w:val="32"/>
        </w:rPr>
        <w:t xml:space="preserve"> / СЗО </w:t>
      </w:r>
      <w:r w:rsidR="001B41FE">
        <w:rPr>
          <w:bCs/>
          <w:kern w:val="32"/>
        </w:rPr>
        <w:t>АО «ТСК»</w:t>
      </w:r>
      <w:r w:rsidRPr="00A66A49">
        <w:rPr>
          <w:bCs/>
          <w:kern w:val="32"/>
        </w:rPr>
        <w:t xml:space="preserve"> (при проведении Закупочной процедуры СЗО </w:t>
      </w:r>
      <w:r w:rsidR="001B41FE">
        <w:rPr>
          <w:bCs/>
          <w:kern w:val="32"/>
        </w:rPr>
        <w:t>АО «ТСК»</w:t>
      </w:r>
      <w:r w:rsidRPr="00A66A49">
        <w:rPr>
          <w:bCs/>
          <w:kern w:val="32"/>
        </w:rPr>
        <w:t xml:space="preserve">). О получении заявления о рассмотрении разногласий ответственный секретарь ЦЗК </w:t>
      </w:r>
      <w:r w:rsidR="001B41FE">
        <w:rPr>
          <w:bCs/>
          <w:kern w:val="32"/>
        </w:rPr>
        <w:t>АО «ТСК»</w:t>
      </w:r>
      <w:r w:rsidRPr="00A66A49">
        <w:rPr>
          <w:bCs/>
          <w:kern w:val="32"/>
        </w:rPr>
        <w:t xml:space="preserve"> / уполномоченное лицо СЗО </w:t>
      </w:r>
      <w:r w:rsidR="001B41FE">
        <w:rPr>
          <w:bCs/>
          <w:kern w:val="32"/>
        </w:rPr>
        <w:t>АО «ТСК»</w:t>
      </w:r>
      <w:r w:rsidRPr="00A66A49">
        <w:rPr>
          <w:bCs/>
          <w:kern w:val="32"/>
        </w:rPr>
        <w:t xml:space="preserve"> незамедлительно уведомляет Председателя Закупочной комиссии, осуществляющей закупку. На время рассмотрения разногласий в ЦЗК </w:t>
      </w:r>
      <w:r w:rsidR="001B41FE">
        <w:rPr>
          <w:bCs/>
          <w:kern w:val="32"/>
        </w:rPr>
        <w:t>АО «ТСК»</w:t>
      </w:r>
      <w:r w:rsidRPr="00A66A49">
        <w:rPr>
          <w:bCs/>
          <w:kern w:val="32"/>
        </w:rPr>
        <w:t xml:space="preserve"> процедура проведения закупки может приостанавливаться до вынесения решения, если к тому нет явных препятствий юридического или экономического характера.</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Если разногласия не разрешены по взаимному согласию представившего их Участника закупки, Инициатора договора и Закупочной комиссии, ЦЗК </w:t>
      </w:r>
      <w:r w:rsidR="001B41FE">
        <w:rPr>
          <w:bCs/>
          <w:kern w:val="32"/>
        </w:rPr>
        <w:t>АО «ТСК»</w:t>
      </w:r>
      <w:r w:rsidRPr="00A66A49">
        <w:rPr>
          <w:bCs/>
          <w:kern w:val="32"/>
        </w:rPr>
        <w:t xml:space="preserve"> / СЗО </w:t>
      </w:r>
      <w:r w:rsidR="001B41FE">
        <w:rPr>
          <w:bCs/>
          <w:kern w:val="32"/>
        </w:rPr>
        <w:t>АО «ТСК»</w:t>
      </w:r>
      <w:r w:rsidRPr="00A66A49">
        <w:rPr>
          <w:bCs/>
          <w:kern w:val="32"/>
        </w:rPr>
        <w:t xml:space="preserve"> в течение 10 (десяти) дней со дня получения таких разногласий выносит письменное решение, которое должно содержать:</w:t>
      </w:r>
    </w:p>
    <w:p w:rsidR="00312E2B" w:rsidRPr="00C8757A" w:rsidRDefault="00A66A49" w:rsidP="00D75C6D">
      <w:pPr>
        <w:numPr>
          <w:ilvl w:val="0"/>
          <w:numId w:val="26"/>
        </w:numPr>
        <w:tabs>
          <w:tab w:val="left" w:pos="1418"/>
        </w:tabs>
        <w:spacing w:after="0" w:line="240" w:lineRule="auto"/>
        <w:ind w:left="1418" w:hanging="284"/>
        <w:jc w:val="both"/>
        <w:rPr>
          <w:rFonts w:ascii="Times New Roman" w:hAnsi="Times New Roman"/>
          <w:sz w:val="24"/>
          <w:szCs w:val="24"/>
          <w:lang w:eastAsia="ru-RU"/>
        </w:rPr>
      </w:pPr>
      <w:r w:rsidRPr="00A66A49">
        <w:rPr>
          <w:rFonts w:ascii="Times New Roman" w:hAnsi="Times New Roman"/>
          <w:sz w:val="24"/>
          <w:szCs w:val="24"/>
          <w:lang w:eastAsia="ru-RU"/>
        </w:rPr>
        <w:t xml:space="preserve">содержание принятого ЦЗК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 СЗО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решения, а также обоснование мотивов его принятия;</w:t>
      </w:r>
    </w:p>
    <w:p w:rsidR="00312E2B" w:rsidRPr="00C8757A" w:rsidRDefault="00A66A49" w:rsidP="00D75C6D">
      <w:pPr>
        <w:numPr>
          <w:ilvl w:val="0"/>
          <w:numId w:val="26"/>
        </w:numPr>
        <w:tabs>
          <w:tab w:val="left" w:pos="1418"/>
        </w:tabs>
        <w:spacing w:after="0" w:line="240" w:lineRule="auto"/>
        <w:ind w:left="1418" w:hanging="284"/>
        <w:jc w:val="both"/>
        <w:rPr>
          <w:rFonts w:ascii="Times New Roman" w:hAnsi="Times New Roman"/>
          <w:sz w:val="24"/>
          <w:szCs w:val="24"/>
          <w:lang w:eastAsia="ru-RU"/>
        </w:rPr>
      </w:pPr>
      <w:r w:rsidRPr="00A66A49">
        <w:rPr>
          <w:rFonts w:ascii="Times New Roman" w:hAnsi="Times New Roman"/>
          <w:sz w:val="24"/>
          <w:szCs w:val="24"/>
          <w:lang w:eastAsia="ru-RU"/>
        </w:rPr>
        <w:t>меры, которые должны быть приняты.</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lastRenderedPageBreak/>
        <w:t>Споры между Участниками закупки и Организатором закупки, проведенных на электронных торговых площадках в сети Интернет, также могут рассматриваться в порядке, предусмотренном правилами функционирования этих площадок, обязательными для выполнения Участниками закупки и Организатором закупки.</w:t>
      </w:r>
    </w:p>
    <w:p w:rsidR="00BA7B0C" w:rsidRDefault="00A66A49" w:rsidP="00974A2F">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58" w:name="_Toc409786044"/>
      <w:bookmarkStart w:id="359" w:name="_Toc428869268"/>
      <w:bookmarkStart w:id="360" w:name="_Toc428869457"/>
      <w:bookmarkStart w:id="361" w:name="_Toc428870031"/>
      <w:bookmarkStart w:id="362" w:name="_Ref509582548"/>
      <w:bookmarkStart w:id="363" w:name="_Toc511044744"/>
      <w:r w:rsidRPr="00A66A49">
        <w:rPr>
          <w:rFonts w:ascii="Times New Roman" w:hAnsi="Times New Roman"/>
          <w:b/>
          <w:bCs/>
          <w:kern w:val="32"/>
          <w:sz w:val="24"/>
          <w:szCs w:val="24"/>
        </w:rPr>
        <w:t>Разногласия при принятии решений в ходе проведения закупок (внутренние разногласия)</w:t>
      </w:r>
      <w:bookmarkEnd w:id="358"/>
      <w:bookmarkEnd w:id="359"/>
      <w:bookmarkEnd w:id="360"/>
      <w:bookmarkEnd w:id="361"/>
      <w:bookmarkEnd w:id="362"/>
      <w:bookmarkEnd w:id="363"/>
    </w:p>
    <w:p w:rsidR="00BA7B0C" w:rsidRDefault="00312E2B" w:rsidP="00974A2F">
      <w:pPr>
        <w:pStyle w:val="af3"/>
        <w:numPr>
          <w:ilvl w:val="1"/>
          <w:numId w:val="114"/>
        </w:numPr>
        <w:tabs>
          <w:tab w:val="left" w:pos="1134"/>
        </w:tabs>
        <w:ind w:left="1134" w:hanging="1134"/>
        <w:jc w:val="both"/>
        <w:rPr>
          <w:bCs/>
          <w:kern w:val="32"/>
        </w:rPr>
      </w:pPr>
      <w:r w:rsidRPr="00C8757A">
        <w:rPr>
          <w:bCs/>
          <w:kern w:val="32"/>
        </w:rPr>
        <w:t>Любой член Закупочной комиссии</w:t>
      </w:r>
      <w:r w:rsidR="00C32688">
        <w:rPr>
          <w:bCs/>
          <w:kern w:val="32"/>
        </w:rPr>
        <w:t>, не обладающий правом вето,</w:t>
      </w:r>
      <w:r w:rsidRPr="00C8757A">
        <w:rPr>
          <w:bCs/>
          <w:kern w:val="32"/>
        </w:rPr>
        <w:t xml:space="preserve"> в случае несогласия с решением, принятым Закупочной комиссией (далее – Спорное решение) и желающий обжаловать его (дал</w:t>
      </w:r>
      <w:r w:rsidR="00A66A49" w:rsidRPr="00A66A49">
        <w:rPr>
          <w:bCs/>
          <w:kern w:val="32"/>
        </w:rPr>
        <w:t xml:space="preserve">ее – Инициатор ходатайства), поскольку, по его мнению, такое решение не отвечает интересам </w:t>
      </w:r>
      <w:r w:rsidR="001B41FE">
        <w:rPr>
          <w:bCs/>
          <w:kern w:val="32"/>
        </w:rPr>
        <w:t>АО «ТСК»</w:t>
      </w:r>
      <w:r w:rsidR="00A66A49" w:rsidRPr="00A66A49">
        <w:rPr>
          <w:bCs/>
          <w:kern w:val="32"/>
        </w:rPr>
        <w:t xml:space="preserve"> и/или может нанести вред (ущерб) </w:t>
      </w:r>
      <w:r w:rsidR="001B41FE">
        <w:rPr>
          <w:bCs/>
          <w:kern w:val="32"/>
        </w:rPr>
        <w:t>АО «ТСК»</w:t>
      </w:r>
      <w:r w:rsidR="00A66A49" w:rsidRPr="00A66A49">
        <w:rPr>
          <w:bCs/>
          <w:kern w:val="32"/>
        </w:rPr>
        <w:t xml:space="preserve">, вправе заявить в ЦЗК </w:t>
      </w:r>
      <w:r w:rsidR="001B41FE">
        <w:rPr>
          <w:bCs/>
          <w:kern w:val="32"/>
        </w:rPr>
        <w:t>АО «ТСК»</w:t>
      </w:r>
      <w:r w:rsidR="00A66A49" w:rsidRPr="00A66A49">
        <w:rPr>
          <w:bCs/>
          <w:kern w:val="32"/>
        </w:rPr>
        <w:t xml:space="preserve"> письменное ходатайство о применении Субъектом права вето данного права в отношении такого решения Закупочной комиссии (далее – Ходатайство). Инициатор ходатайства должен заявить Ходатайство в разумный срок – не позднее 3 (трех) рабочих дней с момента, когда он узнал или должен был узнать о Спорном решении. При несоблюдении указанного срока Ходатайство по существу не рассматривается. Инициатором Ходатайства могут выступать один или несколько членов Закупочной комиссии.</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С момента получения Ходатайства и до момента принятия Субъектом права вето одного из решений, предусмотренных нормами настоящего Положения либо до вступления в силу решения ЦЗК </w:t>
      </w:r>
      <w:r w:rsidR="001B41FE">
        <w:rPr>
          <w:bCs/>
          <w:kern w:val="32"/>
        </w:rPr>
        <w:t>АО «ТСК»</w:t>
      </w:r>
      <w:r w:rsidRPr="00A66A49">
        <w:rPr>
          <w:bCs/>
          <w:kern w:val="32"/>
        </w:rPr>
        <w:t xml:space="preserve"> об отказе в удовлетворении Ходатайства председатель Закупочной комиссии, члены Закупочной комиссии, секретарь Закупочной комиссии и иные лица (в том числе работники </w:t>
      </w:r>
      <w:r w:rsidR="001B41FE">
        <w:rPr>
          <w:bCs/>
          <w:kern w:val="32"/>
        </w:rPr>
        <w:t>АО «ТСК»</w:t>
      </w:r>
      <w:r w:rsidRPr="00A66A49">
        <w:rPr>
          <w:bCs/>
          <w:kern w:val="32"/>
        </w:rPr>
        <w:t xml:space="preserve"> – Заказчика закупки и сторонний Организатор закупки) не вправе совершать действия, направленные на исполнение Спорного решения, в том числе представлять Спорное решение на ознакомление Участникам закупки, направлять Участникам закупки информацию и документы, содержащие ссылки на Спорное решение либо сведения (информацию), основанные на Спорном решении.</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Председатель ЦЗК </w:t>
      </w:r>
      <w:r w:rsidR="001B41FE">
        <w:rPr>
          <w:bCs/>
          <w:kern w:val="32"/>
        </w:rPr>
        <w:t>АО «ТСК»</w:t>
      </w:r>
      <w:r w:rsidRPr="00A66A49">
        <w:rPr>
          <w:bCs/>
          <w:kern w:val="32"/>
        </w:rPr>
        <w:t xml:space="preserve"> организует проведение заседания ЦЗК </w:t>
      </w:r>
      <w:r w:rsidR="001B41FE">
        <w:rPr>
          <w:bCs/>
          <w:kern w:val="32"/>
        </w:rPr>
        <w:t>АО «ТСК»</w:t>
      </w:r>
      <w:r w:rsidRPr="00A66A49">
        <w:rPr>
          <w:bCs/>
          <w:kern w:val="32"/>
        </w:rPr>
        <w:t xml:space="preserve"> по рассмотрению Ходатайства не позднее 3 (трех) дней с даты получения скан-копии Ходатайства.</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ЦЗК </w:t>
      </w:r>
      <w:r w:rsidR="001B41FE">
        <w:rPr>
          <w:bCs/>
          <w:kern w:val="32"/>
        </w:rPr>
        <w:t>АО «ТСК»</w:t>
      </w:r>
      <w:r w:rsidRPr="00A66A49">
        <w:rPr>
          <w:bCs/>
          <w:kern w:val="32"/>
        </w:rPr>
        <w:t xml:space="preserve"> рассматривает Ходатайство с участием председателя Закупочной комиссии, инициатора Ходатайства и иных лиц (по усмотрению председателя ЦЗК </w:t>
      </w:r>
      <w:r w:rsidR="001B41FE">
        <w:rPr>
          <w:bCs/>
          <w:kern w:val="32"/>
        </w:rPr>
        <w:t>АО «ТСК»</w:t>
      </w:r>
      <w:r w:rsidRPr="00A66A49">
        <w:rPr>
          <w:bCs/>
          <w:kern w:val="32"/>
        </w:rPr>
        <w:t>), осуществляет изучение и проверку обоснованности Ходатайства.</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В процессе рассмотрения Ходатайства ЦЗК </w:t>
      </w:r>
      <w:r w:rsidR="001B41FE">
        <w:rPr>
          <w:bCs/>
          <w:kern w:val="32"/>
        </w:rPr>
        <w:t>АО «ТСК»</w:t>
      </w:r>
      <w:r w:rsidRPr="00A66A49">
        <w:rPr>
          <w:bCs/>
          <w:kern w:val="32"/>
        </w:rPr>
        <w:t xml:space="preserve"> вправе, в том числе, привлекать к его рассмотрению экспертов и специалистов (работников </w:t>
      </w:r>
      <w:r w:rsidR="001B41FE">
        <w:rPr>
          <w:bCs/>
          <w:kern w:val="32"/>
        </w:rPr>
        <w:t>АО «ТСК»</w:t>
      </w:r>
      <w:r w:rsidRPr="00A66A49">
        <w:rPr>
          <w:bCs/>
          <w:kern w:val="32"/>
        </w:rPr>
        <w:t>, сторонних экспертов и иных лиц), обладающих специальными познаниями в области, относящейся к закупке, по которой принято Спорное решение.</w:t>
      </w:r>
    </w:p>
    <w:p w:rsidR="00BA7B0C" w:rsidRDefault="00A66A49" w:rsidP="00974A2F">
      <w:pPr>
        <w:pStyle w:val="af3"/>
        <w:numPr>
          <w:ilvl w:val="1"/>
          <w:numId w:val="114"/>
        </w:numPr>
        <w:tabs>
          <w:tab w:val="left" w:pos="1134"/>
        </w:tabs>
        <w:ind w:left="1134" w:hanging="1134"/>
        <w:jc w:val="both"/>
        <w:rPr>
          <w:bCs/>
          <w:kern w:val="32"/>
        </w:rPr>
      </w:pPr>
      <w:bookmarkStart w:id="364" w:name="_Ref509583659"/>
      <w:r w:rsidRPr="00A66A49">
        <w:rPr>
          <w:bCs/>
          <w:kern w:val="32"/>
        </w:rPr>
        <w:t xml:space="preserve">По итогам рассмотрения Ходатайства ЦЗК </w:t>
      </w:r>
      <w:r w:rsidR="001B41FE">
        <w:rPr>
          <w:bCs/>
          <w:kern w:val="32"/>
        </w:rPr>
        <w:t>АО «ТСК»</w:t>
      </w:r>
      <w:r w:rsidRPr="00A66A49">
        <w:rPr>
          <w:bCs/>
          <w:kern w:val="32"/>
        </w:rPr>
        <w:t xml:space="preserve"> принимает одно из следующих решений:</w:t>
      </w:r>
      <w:bookmarkEnd w:id="364"/>
    </w:p>
    <w:p w:rsidR="00BA7B0C" w:rsidRDefault="00A66A49" w:rsidP="00974A2F">
      <w:pPr>
        <w:pStyle w:val="af3"/>
        <w:numPr>
          <w:ilvl w:val="2"/>
          <w:numId w:val="114"/>
        </w:numPr>
        <w:tabs>
          <w:tab w:val="left" w:pos="-3544"/>
        </w:tabs>
        <w:ind w:left="1134" w:hanging="1134"/>
        <w:jc w:val="both"/>
        <w:rPr>
          <w:bCs/>
          <w:kern w:val="32"/>
        </w:rPr>
      </w:pPr>
      <w:r w:rsidRPr="00A66A49">
        <w:rPr>
          <w:bCs/>
          <w:kern w:val="32"/>
        </w:rPr>
        <w:t xml:space="preserve">Об отказе в удовлетворении Ходатайства и об оставлении Спорного решения в силе. Такое решение ЦЗК </w:t>
      </w:r>
      <w:r w:rsidR="001B41FE">
        <w:rPr>
          <w:bCs/>
          <w:kern w:val="32"/>
        </w:rPr>
        <w:t>АО «ТСК»</w:t>
      </w:r>
      <w:r w:rsidRPr="00A66A49">
        <w:rPr>
          <w:bCs/>
          <w:kern w:val="32"/>
        </w:rPr>
        <w:t xml:space="preserve"> вступает в силу, если оно в течение двух рабочих дней с даты его передачи в письменном виде Инициатору ходатайства не будет обжаловано Инициатором ходатайства Субъекту права вето через Инициатора договора.</w:t>
      </w:r>
    </w:p>
    <w:p w:rsidR="00BA7B0C" w:rsidRDefault="00A66A49" w:rsidP="00974A2F">
      <w:pPr>
        <w:pStyle w:val="af3"/>
        <w:numPr>
          <w:ilvl w:val="2"/>
          <w:numId w:val="114"/>
        </w:numPr>
        <w:tabs>
          <w:tab w:val="left" w:pos="-3544"/>
        </w:tabs>
        <w:ind w:left="1134" w:hanging="1134"/>
        <w:jc w:val="both"/>
        <w:rPr>
          <w:bCs/>
          <w:kern w:val="32"/>
        </w:rPr>
      </w:pPr>
      <w:r w:rsidRPr="00A66A49">
        <w:rPr>
          <w:bCs/>
          <w:kern w:val="32"/>
        </w:rPr>
        <w:t>О направлении Ходатайства Субъекту права вето с письменным мотивированным предложением о применении права вето в отношении Спорного решения и принятии одного из следующих решений:</w:t>
      </w:r>
    </w:p>
    <w:p w:rsidR="00BA7B0C" w:rsidRDefault="00A66A49" w:rsidP="00974A2F">
      <w:pPr>
        <w:pStyle w:val="af3"/>
        <w:numPr>
          <w:ilvl w:val="2"/>
          <w:numId w:val="114"/>
        </w:numPr>
        <w:tabs>
          <w:tab w:val="left" w:pos="-3544"/>
        </w:tabs>
        <w:ind w:left="1134" w:hanging="1134"/>
        <w:jc w:val="both"/>
        <w:rPr>
          <w:bCs/>
          <w:kern w:val="32"/>
        </w:rPr>
      </w:pPr>
      <w:r w:rsidRPr="00A66A49">
        <w:rPr>
          <w:bCs/>
          <w:kern w:val="32"/>
        </w:rPr>
        <w:t xml:space="preserve">Об отмене Спорного решения и вынесении вопроса/вопросов, по которому принято Спорное решение, на повторное рассмотрение той же Закупочной комиссии (с возможными указаниями о необходимости выполнения конкретных мероприятий до повторного рассмотрения данного вопроса/вопросов комиссией – например, </w:t>
      </w:r>
      <w:r w:rsidRPr="00A66A49">
        <w:rPr>
          <w:bCs/>
          <w:kern w:val="32"/>
        </w:rPr>
        <w:lastRenderedPageBreak/>
        <w:t>проведение дополнительных экспертиз и т.п.), по итогам которого той же Закупочной комиссией должно быть принято решение по соответствующему вопросу/вопросам квалифицированным большинством членов Закупочной комиссии.</w:t>
      </w:r>
    </w:p>
    <w:p w:rsidR="00BA7B0C" w:rsidRDefault="00A66A49" w:rsidP="00974A2F">
      <w:pPr>
        <w:pStyle w:val="af3"/>
        <w:numPr>
          <w:ilvl w:val="2"/>
          <w:numId w:val="114"/>
        </w:numPr>
        <w:tabs>
          <w:tab w:val="left" w:pos="-3544"/>
        </w:tabs>
        <w:ind w:left="1134" w:hanging="1134"/>
        <w:jc w:val="both"/>
        <w:rPr>
          <w:bCs/>
          <w:kern w:val="32"/>
        </w:rPr>
      </w:pPr>
      <w:r w:rsidRPr="00A66A49">
        <w:rPr>
          <w:bCs/>
          <w:kern w:val="32"/>
        </w:rPr>
        <w:t>Об отмене Спорного решения и о поручении соответствующему Инициатору договора урегулировать в порядке, предусмотренном законодательством РФ, отношения с Участниками закупки данной Закупочной процедуры:</w:t>
      </w:r>
    </w:p>
    <w:p w:rsidR="00312E2B" w:rsidRPr="00C8757A" w:rsidRDefault="00A66A49" w:rsidP="00D75C6D">
      <w:pPr>
        <w:numPr>
          <w:ilvl w:val="0"/>
          <w:numId w:val="27"/>
        </w:numPr>
        <w:spacing w:after="0" w:line="240" w:lineRule="auto"/>
        <w:ind w:left="1418" w:hanging="284"/>
        <w:jc w:val="both"/>
        <w:rPr>
          <w:rFonts w:ascii="Times New Roman" w:hAnsi="Times New Roman"/>
          <w:sz w:val="24"/>
          <w:szCs w:val="24"/>
          <w:lang w:eastAsia="ru-RU"/>
        </w:rPr>
      </w:pPr>
      <w:r w:rsidRPr="00A66A49">
        <w:rPr>
          <w:rFonts w:ascii="Times New Roman" w:hAnsi="Times New Roman"/>
          <w:sz w:val="24"/>
          <w:szCs w:val="24"/>
          <w:lang w:eastAsia="ru-RU"/>
        </w:rPr>
        <w:t>Закупочной комиссией, решение которой отменено;</w:t>
      </w:r>
    </w:p>
    <w:p w:rsidR="00312E2B" w:rsidRPr="00C8757A" w:rsidRDefault="00A66A49" w:rsidP="00D75C6D">
      <w:pPr>
        <w:numPr>
          <w:ilvl w:val="0"/>
          <w:numId w:val="27"/>
        </w:numPr>
        <w:spacing w:after="0" w:line="240" w:lineRule="auto"/>
        <w:ind w:left="1418" w:hanging="284"/>
        <w:jc w:val="both"/>
        <w:rPr>
          <w:rFonts w:ascii="Times New Roman" w:hAnsi="Times New Roman"/>
          <w:sz w:val="24"/>
          <w:szCs w:val="24"/>
          <w:lang w:eastAsia="ru-RU"/>
        </w:rPr>
      </w:pPr>
      <w:r w:rsidRPr="00A66A49">
        <w:rPr>
          <w:rFonts w:ascii="Times New Roman" w:hAnsi="Times New Roman"/>
          <w:sz w:val="24"/>
          <w:szCs w:val="24"/>
          <w:lang w:eastAsia="ru-RU"/>
        </w:rPr>
        <w:t xml:space="preserve">ЦЗК </w:t>
      </w:r>
      <w:r w:rsidR="001B41FE">
        <w:rPr>
          <w:rFonts w:ascii="Times New Roman" w:hAnsi="Times New Roman"/>
          <w:sz w:val="24"/>
          <w:szCs w:val="24"/>
          <w:lang w:eastAsia="ru-RU"/>
        </w:rPr>
        <w:t>АО «ТСК»</w:t>
      </w:r>
      <w:r w:rsidRPr="00A66A49">
        <w:rPr>
          <w:rFonts w:ascii="Times New Roman" w:hAnsi="Times New Roman"/>
          <w:sz w:val="24"/>
          <w:szCs w:val="24"/>
          <w:lang w:eastAsia="ru-RU"/>
        </w:rPr>
        <w:t>;</w:t>
      </w:r>
    </w:p>
    <w:p w:rsidR="00312E2B" w:rsidRPr="00C8757A" w:rsidRDefault="00A66A49" w:rsidP="00D75C6D">
      <w:pPr>
        <w:numPr>
          <w:ilvl w:val="0"/>
          <w:numId w:val="27"/>
        </w:numPr>
        <w:spacing w:after="0" w:line="240" w:lineRule="auto"/>
        <w:ind w:left="1418" w:hanging="284"/>
        <w:jc w:val="both"/>
        <w:rPr>
          <w:rFonts w:ascii="Times New Roman" w:hAnsi="Times New Roman"/>
          <w:sz w:val="24"/>
          <w:szCs w:val="24"/>
          <w:lang w:eastAsia="ru-RU"/>
        </w:rPr>
      </w:pPr>
      <w:r w:rsidRPr="00A66A49">
        <w:rPr>
          <w:rFonts w:ascii="Times New Roman" w:hAnsi="Times New Roman"/>
          <w:sz w:val="24"/>
          <w:szCs w:val="24"/>
          <w:lang w:eastAsia="ru-RU"/>
        </w:rPr>
        <w:t>иной Закупочной комиссией, созданной или подлежащей созданию в установленном порядке (при этом Субъект права вето вправе дать предложения относительно персонального состава такой Закупочной комиссии).</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В случае, если ЦЗК </w:t>
      </w:r>
      <w:r w:rsidR="001B41FE">
        <w:rPr>
          <w:bCs/>
          <w:kern w:val="32"/>
        </w:rPr>
        <w:t>АО «ТСК»</w:t>
      </w:r>
      <w:r w:rsidRPr="00A66A49">
        <w:rPr>
          <w:bCs/>
          <w:kern w:val="32"/>
        </w:rPr>
        <w:t xml:space="preserve"> принято решение об отказе в удовлетворении Ходатайства  и Инициатор ходатайства не согласен с этим решением, он вправе обжаловать такое решение ЦЗК </w:t>
      </w:r>
      <w:r w:rsidR="001B41FE">
        <w:rPr>
          <w:bCs/>
          <w:kern w:val="32"/>
        </w:rPr>
        <w:t>АО «ТСК»</w:t>
      </w:r>
      <w:r w:rsidRPr="00A66A49">
        <w:rPr>
          <w:bCs/>
          <w:kern w:val="32"/>
        </w:rPr>
        <w:t xml:space="preserve"> Субъекту права вето через Инициатора договора, в подчинении которого находится Инициатор ходатайства, в течение 2 (двух) рабочих дней с даты получения в письменном виде соответствующего решения ЦЗК </w:t>
      </w:r>
      <w:r w:rsidR="001B41FE">
        <w:rPr>
          <w:bCs/>
          <w:kern w:val="32"/>
        </w:rPr>
        <w:t>АО «ТСК»</w:t>
      </w:r>
      <w:r w:rsidRPr="00A66A49">
        <w:rPr>
          <w:bCs/>
          <w:kern w:val="32"/>
        </w:rPr>
        <w:t xml:space="preserve">. Копия такой жалобы одновременно с направлением ее указанным Инициатором договора Субъекту права вето направляется Инициатором ходатайства секретарю и председателю ЦЗК </w:t>
      </w:r>
      <w:r w:rsidR="001B41FE">
        <w:rPr>
          <w:bCs/>
          <w:kern w:val="32"/>
        </w:rPr>
        <w:t>АО «ТСК»</w:t>
      </w:r>
      <w:r w:rsidRPr="00A66A49">
        <w:rPr>
          <w:bCs/>
          <w:kern w:val="32"/>
        </w:rPr>
        <w:t xml:space="preserve">, а также секретарю и председателю Закупочной комиссии, принявшей Спорное решение. К жалобе на решение ЦЗК </w:t>
      </w:r>
      <w:r w:rsidR="001B41FE">
        <w:rPr>
          <w:bCs/>
          <w:kern w:val="32"/>
        </w:rPr>
        <w:t>АО «ТСК»</w:t>
      </w:r>
      <w:r w:rsidRPr="00A66A49">
        <w:rPr>
          <w:bCs/>
          <w:kern w:val="32"/>
        </w:rPr>
        <w:t xml:space="preserve"> об отказе в удовлетворении Ходатайства прилагается копия обжалуемого решения ЦЗК </w:t>
      </w:r>
      <w:r w:rsidR="001B41FE">
        <w:rPr>
          <w:bCs/>
          <w:kern w:val="32"/>
        </w:rPr>
        <w:t>АО «ТСК»</w:t>
      </w:r>
      <w:r w:rsidRPr="00A66A49">
        <w:rPr>
          <w:bCs/>
          <w:kern w:val="32"/>
        </w:rPr>
        <w:t>.</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Не допускается заявление Ходатайства в отношении решения, принятого Закупочной комиссией по результатам повторного голосования, инициированного Субъектом права вето, за которое проголосовало не менее 3/4 от общего числа членов Закупочной комиссии.</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Субъект права вето в течение 3 (трех) рабочих дней с момента получения Ходатайства с предложениями ЦЗК </w:t>
      </w:r>
      <w:r w:rsidR="001B41FE">
        <w:rPr>
          <w:bCs/>
          <w:kern w:val="32"/>
        </w:rPr>
        <w:t>АО «ТСК»</w:t>
      </w:r>
      <w:r w:rsidRPr="00A66A49">
        <w:rPr>
          <w:bCs/>
          <w:kern w:val="32"/>
        </w:rPr>
        <w:t xml:space="preserve"> либо жалобы Инициатора Ходатайства на решение ЦЗК </w:t>
      </w:r>
      <w:r w:rsidR="001B41FE">
        <w:rPr>
          <w:bCs/>
          <w:kern w:val="32"/>
        </w:rPr>
        <w:t>АО «ТСК»</w:t>
      </w:r>
      <w:r w:rsidRPr="00A66A49">
        <w:rPr>
          <w:bCs/>
          <w:kern w:val="32"/>
        </w:rPr>
        <w:t xml:space="preserve"> об отказе в удовлетворении Ходатайства принимает одно из решений, предусмотренных </w:t>
      </w:r>
      <w:r w:rsidR="00EA4E33">
        <w:rPr>
          <w:bCs/>
          <w:kern w:val="32"/>
        </w:rPr>
        <w:t>пунктом</w:t>
      </w:r>
      <w:r w:rsidR="00EA4E33" w:rsidRPr="00A66A49">
        <w:rPr>
          <w:bCs/>
          <w:kern w:val="32"/>
        </w:rPr>
        <w:t xml:space="preserve"> </w:t>
      </w:r>
      <w:r w:rsidR="00A043F8">
        <w:rPr>
          <w:bCs/>
          <w:kern w:val="32"/>
        </w:rPr>
        <w:fldChar w:fldCharType="begin"/>
      </w:r>
      <w:r w:rsidR="00EA4E33">
        <w:rPr>
          <w:bCs/>
          <w:kern w:val="32"/>
        </w:rPr>
        <w:instrText xml:space="preserve"> REF _Ref509583659 \r \h </w:instrText>
      </w:r>
      <w:r w:rsidR="00A043F8">
        <w:rPr>
          <w:bCs/>
          <w:kern w:val="32"/>
        </w:rPr>
      </w:r>
      <w:r w:rsidR="00A043F8">
        <w:rPr>
          <w:bCs/>
          <w:kern w:val="32"/>
        </w:rPr>
        <w:fldChar w:fldCharType="separate"/>
      </w:r>
      <w:r w:rsidR="00463B93">
        <w:rPr>
          <w:bCs/>
          <w:kern w:val="32"/>
        </w:rPr>
        <w:t>47.6</w:t>
      </w:r>
      <w:r w:rsidR="00A043F8">
        <w:rPr>
          <w:bCs/>
          <w:kern w:val="32"/>
        </w:rPr>
        <w:fldChar w:fldCharType="end"/>
      </w:r>
      <w:r w:rsidRPr="00A66A49">
        <w:rPr>
          <w:bCs/>
          <w:kern w:val="32"/>
        </w:rPr>
        <w:t> настоящего Положения.</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Решение Субъекта права вето, предусмотренное </w:t>
      </w:r>
      <w:r w:rsidR="00EA4E33">
        <w:rPr>
          <w:bCs/>
          <w:kern w:val="32"/>
        </w:rPr>
        <w:t>пунктом</w:t>
      </w:r>
      <w:r w:rsidR="00EA4E33" w:rsidRPr="00A66A49">
        <w:rPr>
          <w:bCs/>
          <w:kern w:val="32"/>
        </w:rPr>
        <w:t xml:space="preserve"> </w:t>
      </w:r>
      <w:r w:rsidR="00A043F8">
        <w:rPr>
          <w:bCs/>
          <w:kern w:val="32"/>
        </w:rPr>
        <w:fldChar w:fldCharType="begin"/>
      </w:r>
      <w:r w:rsidR="00EA4E33">
        <w:rPr>
          <w:bCs/>
          <w:kern w:val="32"/>
        </w:rPr>
        <w:instrText xml:space="preserve"> REF _Ref509583659 \r \h </w:instrText>
      </w:r>
      <w:r w:rsidR="00A043F8">
        <w:rPr>
          <w:bCs/>
          <w:kern w:val="32"/>
        </w:rPr>
      </w:r>
      <w:r w:rsidR="00A043F8">
        <w:rPr>
          <w:bCs/>
          <w:kern w:val="32"/>
        </w:rPr>
        <w:fldChar w:fldCharType="separate"/>
      </w:r>
      <w:r w:rsidR="00463B93">
        <w:rPr>
          <w:bCs/>
          <w:kern w:val="32"/>
        </w:rPr>
        <w:t>47.6</w:t>
      </w:r>
      <w:r w:rsidR="00A043F8">
        <w:rPr>
          <w:bCs/>
          <w:kern w:val="32"/>
        </w:rPr>
        <w:fldChar w:fldCharType="end"/>
      </w:r>
      <w:r w:rsidR="00C32688">
        <w:rPr>
          <w:bCs/>
          <w:kern w:val="32"/>
        </w:rPr>
        <w:t xml:space="preserve"> </w:t>
      </w:r>
      <w:r w:rsidRPr="00A66A49">
        <w:rPr>
          <w:bCs/>
          <w:kern w:val="32"/>
        </w:rPr>
        <w:t>настоящего Положения оформляется путем наложения Субъектом права вето на Спорном решении соответствующей резолюции.</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Субъект права вето вправе реализовать право вето по своей инициативе, без ходатайства и предложений ЦЗК </w:t>
      </w:r>
      <w:r w:rsidR="001B41FE">
        <w:rPr>
          <w:bCs/>
          <w:kern w:val="32"/>
        </w:rPr>
        <w:t>АО «ТСК»</w:t>
      </w:r>
      <w:r w:rsidRPr="00A66A49">
        <w:rPr>
          <w:bCs/>
          <w:kern w:val="32"/>
        </w:rPr>
        <w:t xml:space="preserve">. В таком случае Субъект права вето принимает одно из решений, предусмотренных </w:t>
      </w:r>
      <w:r w:rsidR="00EA4E33">
        <w:rPr>
          <w:bCs/>
          <w:kern w:val="32"/>
        </w:rPr>
        <w:t xml:space="preserve">пунктом </w:t>
      </w:r>
      <w:r w:rsidR="00A043F8">
        <w:rPr>
          <w:bCs/>
          <w:kern w:val="32"/>
        </w:rPr>
        <w:fldChar w:fldCharType="begin"/>
      </w:r>
      <w:r w:rsidR="00EA4E33">
        <w:rPr>
          <w:bCs/>
          <w:kern w:val="32"/>
        </w:rPr>
        <w:instrText xml:space="preserve"> REF _Ref509583659 \r \h </w:instrText>
      </w:r>
      <w:r w:rsidR="00A043F8">
        <w:rPr>
          <w:bCs/>
          <w:kern w:val="32"/>
        </w:rPr>
      </w:r>
      <w:r w:rsidR="00A043F8">
        <w:rPr>
          <w:bCs/>
          <w:kern w:val="32"/>
        </w:rPr>
        <w:fldChar w:fldCharType="separate"/>
      </w:r>
      <w:r w:rsidR="00463B93">
        <w:rPr>
          <w:bCs/>
          <w:kern w:val="32"/>
        </w:rPr>
        <w:t>47.6</w:t>
      </w:r>
      <w:r w:rsidR="00A043F8">
        <w:rPr>
          <w:bCs/>
          <w:kern w:val="32"/>
        </w:rPr>
        <w:fldChar w:fldCharType="end"/>
      </w:r>
      <w:r w:rsidR="00EA4E33">
        <w:rPr>
          <w:bCs/>
          <w:kern w:val="32"/>
        </w:rPr>
        <w:t xml:space="preserve"> </w:t>
      </w:r>
      <w:r w:rsidRPr="00A66A49">
        <w:rPr>
          <w:bCs/>
          <w:kern w:val="32"/>
        </w:rPr>
        <w:t>настоящего Положения.</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Оригинал Ходатайства и материалов по его рассмотрению подлежит хранению в ЦЗК </w:t>
      </w:r>
      <w:r w:rsidR="001B41FE">
        <w:rPr>
          <w:bCs/>
          <w:kern w:val="32"/>
        </w:rPr>
        <w:t>АО «ТСК»</w:t>
      </w:r>
      <w:r w:rsidRPr="00A66A49">
        <w:rPr>
          <w:bCs/>
          <w:kern w:val="32"/>
        </w:rPr>
        <w:t>, а копии приобщаются секретарем Закупочной комиссии к отчету о проведении закупки.</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При разногласиях по Закупочным процедурам, по результатам которых заключен договор, при разногласиях по конкурсам, по которым подписан протокол о результатах конкурса, а также при выявлении фактов несоответствия заключенного договора условиям Закупочной документации и предложению Победителя конкурентной Закупочной процедуры ЦЗК </w:t>
      </w:r>
      <w:r w:rsidR="001B41FE">
        <w:rPr>
          <w:bCs/>
          <w:kern w:val="32"/>
        </w:rPr>
        <w:t>АО «ТСК»</w:t>
      </w:r>
      <w:r w:rsidRPr="00A66A49">
        <w:rPr>
          <w:bCs/>
          <w:kern w:val="32"/>
        </w:rPr>
        <w:t xml:space="preserve"> вправе инициировать проведение в установленном порядке служебного расследования по фактам выявленных нарушений.</w:t>
      </w:r>
    </w:p>
    <w:p w:rsidR="00BA7B0C" w:rsidRDefault="00A66A49" w:rsidP="00974A2F">
      <w:pPr>
        <w:spacing w:after="0" w:line="240" w:lineRule="auto"/>
        <w:rPr>
          <w:rFonts w:ascii="Times New Roman" w:hAnsi="Times New Roman"/>
          <w:bCs/>
          <w:kern w:val="32"/>
          <w:sz w:val="24"/>
          <w:szCs w:val="24"/>
        </w:rPr>
      </w:pPr>
      <w:r w:rsidRPr="00A66A49">
        <w:rPr>
          <w:rFonts w:ascii="Times New Roman" w:hAnsi="Times New Roman"/>
          <w:bCs/>
          <w:kern w:val="32"/>
          <w:sz w:val="24"/>
          <w:szCs w:val="24"/>
        </w:rPr>
        <w:br w:type="page"/>
      </w:r>
    </w:p>
    <w:p w:rsidR="00312E2B" w:rsidRPr="00C8757A" w:rsidRDefault="00A66A49" w:rsidP="00D75C6D">
      <w:pPr>
        <w:spacing w:after="0" w:line="240" w:lineRule="auto"/>
        <w:ind w:left="3969"/>
        <w:jc w:val="right"/>
        <w:outlineLvl w:val="0"/>
        <w:rPr>
          <w:rFonts w:ascii="Times New Roman" w:hAnsi="Times New Roman"/>
          <w:b/>
          <w:sz w:val="24"/>
          <w:szCs w:val="24"/>
          <w:lang w:eastAsia="ru-RU"/>
        </w:rPr>
      </w:pPr>
      <w:bookmarkStart w:id="365" w:name="_Toc428869269"/>
      <w:bookmarkStart w:id="366" w:name="_Toc428869458"/>
      <w:bookmarkStart w:id="367" w:name="_Toc428870032"/>
      <w:bookmarkStart w:id="368" w:name="_Toc511044745"/>
      <w:r w:rsidRPr="00A66A49">
        <w:rPr>
          <w:rFonts w:ascii="Times New Roman" w:hAnsi="Times New Roman"/>
          <w:b/>
          <w:sz w:val="24"/>
          <w:szCs w:val="24"/>
          <w:lang w:eastAsia="ru-RU"/>
        </w:rPr>
        <w:lastRenderedPageBreak/>
        <w:t>ПРИЛОЖЕНИЕ 1</w:t>
      </w:r>
      <w:bookmarkEnd w:id="365"/>
      <w:bookmarkEnd w:id="366"/>
      <w:bookmarkEnd w:id="367"/>
      <w:bookmarkEnd w:id="368"/>
      <w:r w:rsidRPr="00A66A49">
        <w:rPr>
          <w:rFonts w:ascii="Times New Roman" w:hAnsi="Times New Roman"/>
          <w:b/>
          <w:sz w:val="24"/>
          <w:szCs w:val="24"/>
          <w:lang w:eastAsia="ru-RU"/>
        </w:rPr>
        <w:t xml:space="preserve"> </w:t>
      </w:r>
    </w:p>
    <w:p w:rsidR="00BA7B0C" w:rsidRDefault="00A66A49" w:rsidP="00961AF2">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к Положению о порядке проведения </w:t>
      </w:r>
    </w:p>
    <w:p w:rsidR="00BA7B0C" w:rsidRDefault="00A66A49" w:rsidP="00961AF2">
      <w:pPr>
        <w:spacing w:after="0" w:line="240" w:lineRule="auto"/>
        <w:ind w:left="4248"/>
        <w:jc w:val="right"/>
        <w:rPr>
          <w:rFonts w:ascii="Times New Roman" w:hAnsi="Times New Roman"/>
          <w:b/>
          <w:bCs/>
          <w:sz w:val="24"/>
          <w:szCs w:val="24"/>
          <w:lang w:eastAsia="ru-RU"/>
        </w:rPr>
      </w:pPr>
      <w:r w:rsidRPr="00A66A49">
        <w:rPr>
          <w:rFonts w:ascii="Times New Roman" w:hAnsi="Times New Roman"/>
          <w:sz w:val="24"/>
          <w:szCs w:val="24"/>
          <w:lang w:eastAsia="ru-RU"/>
        </w:rPr>
        <w:t>регламентированных закупок товаров, работ, услуг</w:t>
      </w:r>
      <w:r w:rsidR="00961AF2">
        <w:rPr>
          <w:rFonts w:ascii="Times New Roman" w:hAnsi="Times New Roman"/>
          <w:sz w:val="24"/>
          <w:szCs w:val="24"/>
          <w:lang w:eastAsia="ru-RU"/>
        </w:rPr>
        <w:t xml:space="preserve">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w:t>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961AF2" w:rsidRDefault="00A66A49" w:rsidP="00974A2F">
      <w:pPr>
        <w:spacing w:after="0" w:line="240" w:lineRule="auto"/>
        <w:ind w:left="851"/>
        <w:jc w:val="center"/>
        <w:rPr>
          <w:rFonts w:ascii="Times New Roman" w:hAnsi="Times New Roman"/>
          <w:b/>
          <w:sz w:val="24"/>
          <w:szCs w:val="24"/>
          <w:lang w:eastAsia="ru-RU"/>
        </w:rPr>
      </w:pPr>
      <w:r w:rsidRPr="00A66A49">
        <w:rPr>
          <w:rFonts w:ascii="Times New Roman" w:hAnsi="Times New Roman"/>
          <w:b/>
          <w:sz w:val="24"/>
          <w:szCs w:val="24"/>
          <w:lang w:eastAsia="ru-RU"/>
        </w:rPr>
        <w:t xml:space="preserve">Положение о раскрытии информации в отношении всей цепочки собственников контрагента, включая бенефициаров (в том числе, конечных), </w:t>
      </w:r>
    </w:p>
    <w:p w:rsidR="00BA7B0C" w:rsidRPr="00961AF2" w:rsidRDefault="001B41FE" w:rsidP="00974A2F">
      <w:pPr>
        <w:spacing w:after="0" w:line="240" w:lineRule="auto"/>
        <w:ind w:left="851"/>
        <w:jc w:val="center"/>
        <w:rPr>
          <w:rFonts w:ascii="Times New Roman" w:hAnsi="Times New Roman"/>
          <w:b/>
          <w:sz w:val="24"/>
          <w:szCs w:val="24"/>
          <w:lang w:eastAsia="ru-RU"/>
        </w:rPr>
      </w:pPr>
      <w:r>
        <w:rPr>
          <w:rFonts w:ascii="Times New Roman" w:hAnsi="Times New Roman"/>
          <w:b/>
          <w:sz w:val="24"/>
          <w:szCs w:val="24"/>
          <w:lang w:eastAsia="ru-RU"/>
        </w:rPr>
        <w:t>АО «ТСК»</w:t>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b/>
          <w:sz w:val="24"/>
          <w:szCs w:val="24"/>
          <w:lang w:eastAsia="ru-RU"/>
        </w:rPr>
        <w:sectPr w:rsidR="00312E2B" w:rsidRPr="00C8757A" w:rsidSect="00152D53">
          <w:footerReference w:type="default" r:id="rId14"/>
          <w:pgSz w:w="11906" w:h="16838"/>
          <w:pgMar w:top="1134" w:right="850" w:bottom="1134" w:left="1276" w:header="708" w:footer="708" w:gutter="0"/>
          <w:pgNumType w:start="1"/>
          <w:cols w:space="720"/>
          <w:titlePg/>
          <w:docGrid w:linePitch="299"/>
        </w:sectPr>
      </w:pP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369" w:name="_Toc428869270"/>
      <w:bookmarkStart w:id="370" w:name="_Toc428869459"/>
      <w:bookmarkStart w:id="371" w:name="_Toc428870033"/>
      <w:bookmarkStart w:id="372" w:name="_Toc428870418"/>
      <w:bookmarkStart w:id="373" w:name="_Toc443556215"/>
      <w:bookmarkStart w:id="374" w:name="_Toc475459048"/>
      <w:bookmarkStart w:id="375" w:name="_Toc505774072"/>
      <w:bookmarkStart w:id="376" w:name="_Toc505774142"/>
      <w:bookmarkStart w:id="377" w:name="_Toc509581604"/>
      <w:bookmarkStart w:id="378" w:name="_Toc509692631"/>
      <w:bookmarkStart w:id="379" w:name="_Toc509844003"/>
      <w:bookmarkStart w:id="380" w:name="_Toc509845887"/>
      <w:bookmarkStart w:id="381" w:name="_Toc511044746"/>
      <w:r w:rsidRPr="00A66A49">
        <w:rPr>
          <w:rFonts w:ascii="Times New Roman" w:hAnsi="Times New Roman"/>
          <w:b/>
          <w:sz w:val="24"/>
          <w:szCs w:val="24"/>
          <w:lang w:eastAsia="ru-RU"/>
        </w:rPr>
        <w:lastRenderedPageBreak/>
        <w:t>Термины и определения</w:t>
      </w:r>
      <w:bookmarkEnd w:id="369"/>
      <w:bookmarkEnd w:id="370"/>
      <w:bookmarkEnd w:id="371"/>
      <w:bookmarkEnd w:id="372"/>
      <w:bookmarkEnd w:id="373"/>
      <w:bookmarkEnd w:id="374"/>
      <w:bookmarkEnd w:id="375"/>
      <w:bookmarkEnd w:id="376"/>
      <w:bookmarkEnd w:id="377"/>
      <w:bookmarkEnd w:id="378"/>
      <w:bookmarkEnd w:id="379"/>
      <w:bookmarkEnd w:id="380"/>
      <w:bookmarkEnd w:id="3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1"/>
      </w:tblGrid>
      <w:tr w:rsidR="00312E2B" w:rsidRPr="00C8757A" w:rsidTr="002C21D4">
        <w:trPr>
          <w:trHeight w:val="145"/>
          <w:tblHeader/>
        </w:trPr>
        <w:tc>
          <w:tcPr>
            <w:tcW w:w="3544"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A7B0C" w:rsidRDefault="00A66A49" w:rsidP="00974A2F">
            <w:pPr>
              <w:spacing w:after="0" w:line="240" w:lineRule="auto"/>
              <w:rPr>
                <w:rFonts w:ascii="Times New Roman" w:hAnsi="Times New Roman"/>
                <w:b/>
                <w:sz w:val="24"/>
                <w:szCs w:val="24"/>
                <w:lang w:eastAsia="ru-RU"/>
              </w:rPr>
            </w:pPr>
            <w:r w:rsidRPr="00A66A49">
              <w:rPr>
                <w:rFonts w:ascii="Times New Roman" w:hAnsi="Times New Roman"/>
                <w:b/>
                <w:sz w:val="24"/>
                <w:szCs w:val="24"/>
                <w:lang w:eastAsia="ru-RU"/>
              </w:rPr>
              <w:t>Термин</w:t>
            </w:r>
          </w:p>
        </w:tc>
        <w:tc>
          <w:tcPr>
            <w:tcW w:w="609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A7B0C" w:rsidRDefault="00A66A49" w:rsidP="00974A2F">
            <w:pPr>
              <w:spacing w:after="0" w:line="240" w:lineRule="auto"/>
              <w:rPr>
                <w:rFonts w:ascii="Times New Roman" w:hAnsi="Times New Roman"/>
                <w:b/>
                <w:sz w:val="24"/>
                <w:szCs w:val="24"/>
                <w:lang w:eastAsia="ru-RU"/>
              </w:rPr>
            </w:pPr>
            <w:r w:rsidRPr="00A66A49">
              <w:rPr>
                <w:rFonts w:ascii="Times New Roman" w:hAnsi="Times New Roman"/>
                <w:b/>
                <w:sz w:val="24"/>
                <w:szCs w:val="24"/>
                <w:lang w:eastAsia="ru-RU"/>
              </w:rPr>
              <w:t>Определение</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Аккредитация</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Процедура, по результатам которой аккредитующий орган выдает свидетельство об аккредитации,  удостоверяющее, что субъект является компетентным исполнителем работ по виду деятельности, указанному в свидетельстве, и соответствует установленным требованиям качества и безопасности Продукции, производственных процессов, работ и услуг</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Бенефициар</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Выгодоприобретатель от деятельности контрагента, пользующийся правами владельца (собственника) напрямую или через участие в других организациях</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Инициатор договора</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 xml:space="preserve">Должностное лицо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несущее ответственность за определенные финансово-экономические показатели </w:t>
            </w:r>
            <w:r w:rsidR="001B41FE">
              <w:rPr>
                <w:rFonts w:ascii="Times New Roman" w:hAnsi="Times New Roman"/>
                <w:sz w:val="24"/>
                <w:szCs w:val="24"/>
                <w:lang w:eastAsia="ru-RU"/>
              </w:rPr>
              <w:t>АО «ТСК»</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Контрагент</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 xml:space="preserve">Лицо, с которым </w:t>
            </w:r>
            <w:r w:rsidR="001B41FE">
              <w:rPr>
                <w:rFonts w:ascii="Times New Roman" w:hAnsi="Times New Roman"/>
                <w:sz w:val="24"/>
                <w:szCs w:val="24"/>
                <w:lang w:eastAsia="ru-RU"/>
              </w:rPr>
              <w:t>АО «ТСК»</w:t>
            </w:r>
            <w:r w:rsidRPr="00A66A49">
              <w:rPr>
                <w:rFonts w:ascii="Times New Roman" w:hAnsi="Times New Roman"/>
                <w:sz w:val="24"/>
                <w:szCs w:val="24"/>
                <w:lang w:eastAsia="ru-RU"/>
              </w:rPr>
              <w:t>м планируется заключить либо заключен договор, Участник Закупочной процедуры</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Куратор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 xml:space="preserve">Работник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1B41FE" w:rsidP="00974A2F">
            <w:pPr>
              <w:spacing w:after="0" w:line="240" w:lineRule="auto"/>
              <w:rPr>
                <w:rFonts w:ascii="Times New Roman" w:hAnsi="Times New Roman"/>
                <w:sz w:val="24"/>
                <w:szCs w:val="24"/>
                <w:lang w:eastAsia="ru-RU"/>
              </w:rPr>
            </w:pPr>
            <w:r>
              <w:rPr>
                <w:rFonts w:ascii="Times New Roman" w:hAnsi="Times New Roman"/>
                <w:sz w:val="24"/>
                <w:szCs w:val="24"/>
                <w:lang w:eastAsia="ru-RU"/>
              </w:rPr>
              <w:t>АО «ТСК»</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1B41FE" w:rsidP="005306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АО «ТСК»</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Организатор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 xml:space="preserve">Юридическое лицо, непосредственно выполняющее предусмотренные тем или иным способом закупки процедуры и берущее на себя соответствующие обязательства перед Участниками. Организатором закупки может быть как </w:t>
            </w:r>
            <w:r w:rsidR="001B41FE">
              <w:rPr>
                <w:rFonts w:ascii="Times New Roman" w:hAnsi="Times New Roman"/>
                <w:sz w:val="24"/>
                <w:szCs w:val="24"/>
                <w:lang w:eastAsia="ru-RU"/>
              </w:rPr>
              <w:t>АО «ТСК»</w:t>
            </w:r>
            <w:r w:rsidRPr="00A66A49">
              <w:rPr>
                <w:rFonts w:ascii="Times New Roman" w:hAnsi="Times New Roman"/>
                <w:sz w:val="24"/>
                <w:szCs w:val="24"/>
                <w:lang w:eastAsia="ru-RU"/>
              </w:rPr>
              <w:t>, так и специализированная закупочная организация или другой сторонний организатор закупки</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Специализированная заку</w:t>
            </w:r>
            <w:r w:rsidR="00A66A49" w:rsidRPr="00A66A49">
              <w:rPr>
                <w:rFonts w:ascii="Times New Roman" w:hAnsi="Times New Roman"/>
                <w:sz w:val="24"/>
                <w:szCs w:val="24"/>
                <w:lang w:eastAsia="ru-RU"/>
              </w:rPr>
              <w:t>почная организация</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ООО «Интер РАО – Центр управления закупками»</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Раскрытие информации</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Представление сведений по определенной форме и содержанию с подтверждением этих сведений необходимым комплектом документов</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Уполномоченный коллегиальный орган</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 xml:space="preserve">Коллегиальный орган, созданный в </w:t>
            </w:r>
            <w:r w:rsidR="001B41FE">
              <w:rPr>
                <w:rFonts w:ascii="Times New Roman" w:hAnsi="Times New Roman"/>
                <w:sz w:val="24"/>
                <w:szCs w:val="24"/>
                <w:lang w:eastAsia="ru-RU"/>
              </w:rPr>
              <w:t>АО «ТСК»</w:t>
            </w:r>
            <w:r w:rsidRPr="00A66A49">
              <w:rPr>
                <w:rFonts w:ascii="Times New Roman" w:hAnsi="Times New Roman"/>
                <w:sz w:val="24"/>
                <w:szCs w:val="24"/>
                <w:lang w:eastAsia="ru-RU"/>
              </w:rPr>
              <w:t>, уполномоченный на принятие решений при осуществлении деятельности, связанной с раскрытием информации в отношении всей  цепочки собственников контрагента, включая бенефициаров (в том числе, конечных). Данным органом может выступать Рабочая группа по антикоррупционным мероприятиям, Центральный Закупочный комитет и т.д.</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color w:val="FF0000"/>
                <w:sz w:val="24"/>
                <w:szCs w:val="24"/>
                <w:lang w:eastAsia="ru-RU"/>
              </w:rPr>
            </w:pPr>
            <w:r w:rsidRPr="00C8757A">
              <w:rPr>
                <w:rFonts w:ascii="Times New Roman" w:hAnsi="Times New Roman"/>
                <w:sz w:val="24"/>
                <w:szCs w:val="24"/>
                <w:lang w:eastAsia="ru-RU"/>
              </w:rPr>
              <w:t xml:space="preserve">Форма по раскрытию информации </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Форма по раскрытию информации в отношении всей цепочки собственников, включая бенефициаров (в том числе, конечных).</w:t>
            </w:r>
          </w:p>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Форма имеет левую часть – графы с 1 по 7, правую часть – графы с 8 по 15</w:t>
            </w:r>
          </w:p>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Форма предоставляется с обязательным наличием даты, подписи уполномоченного лица и оттиском печати.</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Цепочка собственников</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 xml:space="preserve">Сведения о собственниках контрагента,  изложенные в виде связей в порядке последовательности до конечного </w:t>
            </w:r>
            <w:r w:rsidRPr="00A66A49">
              <w:rPr>
                <w:rFonts w:ascii="Times New Roman" w:hAnsi="Times New Roman"/>
                <w:sz w:val="24"/>
                <w:szCs w:val="24"/>
                <w:lang w:eastAsia="ru-RU"/>
              </w:rPr>
              <w:lastRenderedPageBreak/>
              <w:t>бенефициара (в том числе, физического лица) в необходимом для идентификации такого лица объеме</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lastRenderedPageBreak/>
              <w:t>Система раскрытия договоров</w:t>
            </w:r>
          </w:p>
        </w:tc>
        <w:tc>
          <w:tcPr>
            <w:tcW w:w="6091" w:type="dxa"/>
            <w:tcBorders>
              <w:top w:val="single" w:sz="4" w:space="0" w:color="auto"/>
              <w:left w:val="single" w:sz="4" w:space="0" w:color="auto"/>
              <w:bottom w:val="single" w:sz="4" w:space="0" w:color="auto"/>
              <w:right w:val="single" w:sz="4" w:space="0" w:color="auto"/>
            </w:tcBorders>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Система проверки и учета сведений, а также  формирования отчетности о раскрытии информации о собственниках и бенефициарах контрагентов по договорам Группы «Интер РАО»</w:t>
            </w:r>
          </w:p>
        </w:tc>
      </w:tr>
    </w:tbl>
    <w:p w:rsidR="00BA7B0C" w:rsidRDefault="00312E2B"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382" w:name="_Toc428869271"/>
      <w:bookmarkStart w:id="383" w:name="_Toc428869460"/>
      <w:bookmarkStart w:id="384" w:name="_Toc428870034"/>
      <w:bookmarkStart w:id="385" w:name="_Toc428870419"/>
      <w:bookmarkStart w:id="386" w:name="_Toc443556216"/>
      <w:bookmarkStart w:id="387" w:name="_Toc475459049"/>
      <w:bookmarkStart w:id="388" w:name="_Toc505774073"/>
      <w:bookmarkStart w:id="389" w:name="_Toc505774143"/>
      <w:bookmarkStart w:id="390" w:name="_Toc509581605"/>
      <w:bookmarkStart w:id="391" w:name="_Toc509692632"/>
      <w:bookmarkStart w:id="392" w:name="_Toc509844004"/>
      <w:bookmarkStart w:id="393" w:name="_Toc509845888"/>
      <w:bookmarkStart w:id="394" w:name="_Toc511044747"/>
      <w:r w:rsidRPr="00C8757A">
        <w:rPr>
          <w:rFonts w:ascii="Times New Roman" w:hAnsi="Times New Roman"/>
          <w:b/>
          <w:sz w:val="24"/>
          <w:szCs w:val="24"/>
          <w:lang w:eastAsia="ru-RU"/>
        </w:rPr>
        <w:t>Назначение и область применения</w:t>
      </w:r>
      <w:bookmarkEnd w:id="382"/>
      <w:bookmarkEnd w:id="383"/>
      <w:bookmarkEnd w:id="384"/>
      <w:bookmarkEnd w:id="385"/>
      <w:bookmarkEnd w:id="386"/>
      <w:bookmarkEnd w:id="387"/>
      <w:bookmarkEnd w:id="388"/>
      <w:bookmarkEnd w:id="389"/>
      <w:bookmarkEnd w:id="390"/>
      <w:bookmarkEnd w:id="391"/>
      <w:bookmarkEnd w:id="392"/>
      <w:bookmarkEnd w:id="393"/>
      <w:bookmarkEnd w:id="394"/>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Положение о раскрытии информации в отношении всей цепочки собственников контрагента, включая бенефициаров (в том числе, конечных) (далее – Положение) разработано в целях определения общего подхода и унификации процесса обеспечения прозрачности финансово-хозяйственной деятельности </w:t>
      </w:r>
      <w:r w:rsidR="001B41FE">
        <w:rPr>
          <w:rFonts w:ascii="Times New Roman" w:hAnsi="Times New Roman"/>
          <w:sz w:val="24"/>
          <w:szCs w:val="24"/>
          <w:lang w:eastAsia="ru-RU"/>
        </w:rPr>
        <w:t>АО «ТСК»</w:t>
      </w:r>
      <w:r w:rsidRPr="00A66A49">
        <w:rPr>
          <w:rFonts w:ascii="Times New Roman" w:hAnsi="Times New Roman"/>
          <w:sz w:val="24"/>
          <w:szCs w:val="24"/>
          <w:lang w:eastAsia="ru-RU"/>
        </w:rPr>
        <w:t>, в том числе исключения случаев конфликта интересов и иных злоупотреблений в Группе «Интер РАО», в соответствии с Поручениями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Положение регулирует отношения, связанные с обязательным раскрытием информации о цепочке собственников контрагента, включая бенефициаров (в том числе, конечных) и устанавливает требования к такому раскрытию с применением:</w:t>
      </w:r>
    </w:p>
    <w:p w:rsidR="00BA7B0C" w:rsidRDefault="00A66A49" w:rsidP="00974A2F">
      <w:pPr>
        <w:numPr>
          <w:ilvl w:val="0"/>
          <w:numId w:val="22"/>
        </w:numPr>
        <w:tabs>
          <w:tab w:val="left" w:pos="1701"/>
        </w:tabs>
        <w:spacing w:after="0" w:line="240" w:lineRule="auto"/>
        <w:ind w:left="1701" w:hanging="567"/>
        <w:jc w:val="both"/>
        <w:rPr>
          <w:rFonts w:ascii="Times New Roman" w:hAnsi="Times New Roman"/>
          <w:sz w:val="24"/>
          <w:szCs w:val="24"/>
        </w:rPr>
      </w:pPr>
      <w:r w:rsidRPr="00A66A49">
        <w:rPr>
          <w:rFonts w:ascii="Times New Roman" w:hAnsi="Times New Roman"/>
          <w:sz w:val="24"/>
          <w:szCs w:val="24"/>
        </w:rPr>
        <w:t>стандартные условия раскрытия информации;</w:t>
      </w:r>
    </w:p>
    <w:p w:rsidR="00BA7B0C" w:rsidRDefault="00A66A49" w:rsidP="00974A2F">
      <w:pPr>
        <w:numPr>
          <w:ilvl w:val="0"/>
          <w:numId w:val="22"/>
        </w:numPr>
        <w:tabs>
          <w:tab w:val="left" w:pos="1701"/>
        </w:tabs>
        <w:spacing w:after="0" w:line="240" w:lineRule="auto"/>
        <w:ind w:left="1701" w:hanging="567"/>
        <w:jc w:val="both"/>
        <w:rPr>
          <w:rFonts w:ascii="Times New Roman" w:hAnsi="Times New Roman"/>
          <w:sz w:val="24"/>
          <w:szCs w:val="24"/>
        </w:rPr>
      </w:pPr>
      <w:r w:rsidRPr="00A66A49">
        <w:rPr>
          <w:rFonts w:ascii="Times New Roman" w:hAnsi="Times New Roman"/>
          <w:sz w:val="24"/>
          <w:szCs w:val="24"/>
        </w:rPr>
        <w:t>упрощенные условия предоставления информации по раскрытию;</w:t>
      </w:r>
    </w:p>
    <w:p w:rsidR="00BA7B0C" w:rsidRDefault="00A66A49" w:rsidP="00974A2F">
      <w:pPr>
        <w:numPr>
          <w:ilvl w:val="0"/>
          <w:numId w:val="22"/>
        </w:numPr>
        <w:tabs>
          <w:tab w:val="left" w:pos="1701"/>
        </w:tabs>
        <w:spacing w:after="0" w:line="240" w:lineRule="auto"/>
        <w:ind w:left="1701" w:hanging="567"/>
        <w:jc w:val="both"/>
        <w:rPr>
          <w:rFonts w:ascii="Times New Roman" w:hAnsi="Times New Roman"/>
          <w:sz w:val="24"/>
          <w:szCs w:val="24"/>
        </w:rPr>
      </w:pPr>
      <w:r w:rsidRPr="00A66A49">
        <w:rPr>
          <w:rFonts w:ascii="Times New Roman" w:hAnsi="Times New Roman"/>
          <w:sz w:val="24"/>
          <w:szCs w:val="24"/>
        </w:rPr>
        <w:t>специальные условия раскрытия информации.</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Положение применяется при осуществлении финансово-хозяйственной деятельности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в процессе подготовки к заключению договоров (в том числе проведения Закупочных процедур), заключения и исполнения договоров, а также проведения процедуры аккредитации поставщиков (подрядчиков, исполнителей).</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Положение является внутренними нормативным документом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обязательным для исполнения всеми работниками </w:t>
      </w:r>
      <w:r w:rsidR="001B41FE">
        <w:rPr>
          <w:rFonts w:ascii="Times New Roman" w:hAnsi="Times New Roman"/>
          <w:sz w:val="24"/>
          <w:szCs w:val="24"/>
          <w:lang w:eastAsia="ru-RU"/>
        </w:rPr>
        <w:t>АО «ТСК»</w:t>
      </w:r>
      <w:r w:rsidRPr="00A66A49">
        <w:rPr>
          <w:rFonts w:ascii="Times New Roman" w:hAnsi="Times New Roman"/>
          <w:sz w:val="24"/>
          <w:szCs w:val="24"/>
          <w:lang w:eastAsia="ru-RU"/>
        </w:rPr>
        <w:t>.</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Внутренние нормативные документы по финансово-хозяйственной деятельности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подлежащие принятию в </w:t>
      </w:r>
      <w:r w:rsidR="001B41FE">
        <w:rPr>
          <w:rFonts w:ascii="Times New Roman" w:hAnsi="Times New Roman"/>
          <w:sz w:val="24"/>
          <w:szCs w:val="24"/>
          <w:lang w:eastAsia="ru-RU"/>
        </w:rPr>
        <w:t>АО «ТСК»</w:t>
      </w:r>
      <w:r w:rsidRPr="00A66A49">
        <w:rPr>
          <w:rFonts w:ascii="Times New Roman" w:hAnsi="Times New Roman"/>
          <w:sz w:val="24"/>
          <w:szCs w:val="24"/>
          <w:lang w:eastAsia="ru-RU"/>
        </w:rPr>
        <w:t>, должны учитывать требования настоящего Положения.</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395" w:name="_Toc428869272"/>
      <w:bookmarkStart w:id="396" w:name="_Toc428869461"/>
      <w:bookmarkStart w:id="397" w:name="_Toc428870035"/>
      <w:bookmarkStart w:id="398" w:name="_Toc428870420"/>
      <w:bookmarkStart w:id="399" w:name="_Toc443556217"/>
      <w:bookmarkStart w:id="400" w:name="_Toc475459050"/>
      <w:bookmarkStart w:id="401" w:name="_Toc505774074"/>
      <w:bookmarkStart w:id="402" w:name="_Toc505774144"/>
      <w:bookmarkStart w:id="403" w:name="_Toc509581606"/>
      <w:bookmarkStart w:id="404" w:name="_Toc509692633"/>
      <w:bookmarkStart w:id="405" w:name="_Toc509844005"/>
      <w:bookmarkStart w:id="406" w:name="_Toc509845889"/>
      <w:bookmarkStart w:id="407" w:name="_Toc511044748"/>
      <w:r w:rsidRPr="00A66A49">
        <w:rPr>
          <w:rFonts w:ascii="Times New Roman" w:hAnsi="Times New Roman"/>
          <w:b/>
          <w:sz w:val="24"/>
          <w:szCs w:val="24"/>
          <w:lang w:eastAsia="ru-RU"/>
        </w:rPr>
        <w:t>Нормативные ссылки</w:t>
      </w:r>
      <w:bookmarkEnd w:id="395"/>
      <w:bookmarkEnd w:id="396"/>
      <w:bookmarkEnd w:id="397"/>
      <w:bookmarkEnd w:id="398"/>
      <w:bookmarkEnd w:id="399"/>
      <w:bookmarkEnd w:id="400"/>
      <w:bookmarkEnd w:id="401"/>
      <w:bookmarkEnd w:id="402"/>
      <w:bookmarkEnd w:id="403"/>
      <w:bookmarkEnd w:id="404"/>
      <w:bookmarkEnd w:id="405"/>
      <w:bookmarkEnd w:id="406"/>
      <w:bookmarkEnd w:id="407"/>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Гражданский кодекс РФ;</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Поручения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Федеральный закон № 152-ФЗ от 27.07.2006 «О персональных данных»;</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Постановление ФКЦБ РФ от 02.10.1997  № 27 «Об утверждении Положения о ведении реестра владельцев именных ценных бумаг»;</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Положение о порядке проведения аккредитации поставщиков товаров, работ, услуг.</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408" w:name="_Toc428869273"/>
      <w:bookmarkStart w:id="409" w:name="_Toc428869462"/>
      <w:bookmarkStart w:id="410" w:name="_Toc428870036"/>
      <w:bookmarkStart w:id="411" w:name="_Toc428870421"/>
      <w:bookmarkStart w:id="412" w:name="_Toc443556218"/>
      <w:bookmarkStart w:id="413" w:name="_Toc475459051"/>
      <w:bookmarkStart w:id="414" w:name="_Toc505774075"/>
      <w:bookmarkStart w:id="415" w:name="_Toc505774145"/>
      <w:bookmarkStart w:id="416" w:name="_Toc509581607"/>
      <w:bookmarkStart w:id="417" w:name="_Toc509692634"/>
      <w:bookmarkStart w:id="418" w:name="_Toc509844006"/>
      <w:bookmarkStart w:id="419" w:name="_Toc509845890"/>
      <w:bookmarkStart w:id="420" w:name="_Toc511044749"/>
      <w:r w:rsidRPr="00A66A49">
        <w:rPr>
          <w:rFonts w:ascii="Times New Roman" w:hAnsi="Times New Roman"/>
          <w:b/>
          <w:sz w:val="24"/>
          <w:szCs w:val="24"/>
          <w:lang w:eastAsia="ru-RU"/>
        </w:rPr>
        <w:t>Общие положения</w:t>
      </w:r>
      <w:bookmarkEnd w:id="408"/>
      <w:bookmarkEnd w:id="409"/>
      <w:bookmarkEnd w:id="410"/>
      <w:bookmarkEnd w:id="411"/>
      <w:bookmarkEnd w:id="412"/>
      <w:bookmarkEnd w:id="413"/>
      <w:bookmarkEnd w:id="414"/>
      <w:bookmarkEnd w:id="415"/>
      <w:bookmarkEnd w:id="416"/>
      <w:bookmarkEnd w:id="417"/>
      <w:bookmarkEnd w:id="418"/>
      <w:bookmarkEnd w:id="419"/>
      <w:bookmarkEnd w:id="420"/>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Контрагенты, с которыми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планирует заключить </w:t>
      </w:r>
      <w:r w:rsidRPr="00A66A49">
        <w:rPr>
          <w:rFonts w:ascii="Times New Roman" w:hAnsi="Times New Roman"/>
          <w:sz w:val="24"/>
          <w:szCs w:val="24"/>
        </w:rPr>
        <w:t xml:space="preserve">или </w:t>
      </w:r>
      <w:r w:rsidRPr="00A66A49">
        <w:rPr>
          <w:rFonts w:ascii="Times New Roman" w:hAnsi="Times New Roman"/>
          <w:sz w:val="24"/>
          <w:szCs w:val="24"/>
          <w:lang w:eastAsia="ru-RU"/>
        </w:rPr>
        <w:t>заключило договор, обязаны представить сведения в отношении всей цепочки собственников, включая бенефициаров (в том числе, конечных).</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Контрагенты, подавшие заявление на прохождение процедуры аккредитации или получившие статус аккредитованного поставщика (подрядчика, исполнителя) обязаны представить сведения в отношении всей цепочки собственников, включая бенефициаров (в том числе, конечных).</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lastRenderedPageBreak/>
        <w:t xml:space="preserve">Контрагенты, представившие сведения в соответствии с п.п.4.1 и 4.2 настоящего Положения, обязаны уведомлять обо всех изменениях в отношении всей цепочки собственников, включая бенефициаров (в том числе, конечных), а также о смене единоличного исполнительного органа не позднее 5 (пяти) календарных дней с даты наступления таких изменений, с последующим представлением документов, подтверждающих указанные изменения. </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Нормы настоящего раздела, за исключением положений, касающихся уведомлений о смене единоличного исполнительного органа, не распространяются на заключенные/планируемые к заключению договора, в случае если контрагент является лицом, к которому могут быть применены специальные условия раскрытия информации в соответствии с разделом 9 настоящего Положения.</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При применении пункта 4.4. В составе комплекта документов к проекту договора (документов по аккредитации и документов по Закупочной процедуре) должна быть представлена пояснительная записка, в которой должно содержаться экономическое и/или иное обоснование не включения в обязанность контрагента представить и поддерживать в актуальном состоянии сведения в отношении всей цепочки собственников, включая бенефициаров (в том числе, конечных).</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Пояснительная записка представляется на основании документов, полученных от контрагента:</w:t>
      </w:r>
    </w:p>
    <w:p w:rsidR="00BA7B0C" w:rsidRDefault="00A66A49" w:rsidP="00974A2F">
      <w:pPr>
        <w:numPr>
          <w:ilvl w:val="0"/>
          <w:numId w:val="22"/>
        </w:numPr>
        <w:tabs>
          <w:tab w:val="left" w:pos="1701"/>
        </w:tabs>
        <w:spacing w:after="0" w:line="240" w:lineRule="auto"/>
        <w:ind w:left="1134" w:firstLine="142"/>
        <w:contextualSpacing/>
        <w:jc w:val="both"/>
        <w:rPr>
          <w:rFonts w:ascii="Times New Roman" w:hAnsi="Times New Roman"/>
          <w:sz w:val="24"/>
          <w:szCs w:val="24"/>
        </w:rPr>
      </w:pPr>
      <w:r w:rsidRPr="00A66A49">
        <w:rPr>
          <w:rFonts w:ascii="Times New Roman" w:hAnsi="Times New Roman"/>
          <w:sz w:val="24"/>
          <w:szCs w:val="24"/>
        </w:rPr>
        <w:t>при проведении Закупочных процедур способом «единственный поставщик», «упрощенная процедура закупки», а также иных видов подготовки к заключению, заключения и исполнения договоров – Инициатором договора;</w:t>
      </w:r>
    </w:p>
    <w:p w:rsidR="00BA7B0C" w:rsidRDefault="00A66A49" w:rsidP="00974A2F">
      <w:pPr>
        <w:numPr>
          <w:ilvl w:val="0"/>
          <w:numId w:val="22"/>
        </w:numPr>
        <w:tabs>
          <w:tab w:val="left" w:pos="1701"/>
        </w:tabs>
        <w:spacing w:after="0" w:line="240" w:lineRule="auto"/>
        <w:ind w:left="1134" w:firstLine="142"/>
        <w:contextualSpacing/>
        <w:jc w:val="both"/>
        <w:rPr>
          <w:rFonts w:ascii="Times New Roman" w:hAnsi="Times New Roman"/>
          <w:sz w:val="24"/>
          <w:szCs w:val="24"/>
        </w:rPr>
      </w:pPr>
      <w:r w:rsidRPr="00A66A49">
        <w:rPr>
          <w:rFonts w:ascii="Times New Roman" w:hAnsi="Times New Roman"/>
          <w:sz w:val="24"/>
          <w:szCs w:val="24"/>
        </w:rPr>
        <w:t>при проведении конкурентных Закупочных процедур – Куратором закупки;</w:t>
      </w:r>
    </w:p>
    <w:p w:rsidR="00BA7B0C" w:rsidRDefault="00A66A49" w:rsidP="00974A2F">
      <w:pPr>
        <w:numPr>
          <w:ilvl w:val="0"/>
          <w:numId w:val="22"/>
        </w:numPr>
        <w:tabs>
          <w:tab w:val="left" w:pos="1701"/>
        </w:tabs>
        <w:spacing w:after="0" w:line="240" w:lineRule="auto"/>
        <w:ind w:left="1134" w:firstLine="142"/>
        <w:contextualSpacing/>
        <w:jc w:val="both"/>
        <w:rPr>
          <w:rFonts w:ascii="Times New Roman" w:hAnsi="Times New Roman"/>
          <w:sz w:val="24"/>
          <w:szCs w:val="24"/>
        </w:rPr>
      </w:pPr>
      <w:r w:rsidRPr="00A66A49">
        <w:rPr>
          <w:rFonts w:ascii="Times New Roman" w:hAnsi="Times New Roman"/>
          <w:sz w:val="24"/>
          <w:szCs w:val="24"/>
        </w:rPr>
        <w:t>при проведении процедуры аккредитации поставщиков (подрядчиков, исполнителей) – работником, ответственным за процедуру аккредитации</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Организатор закупки обязан включить в текст проекта договора, являющегося приложением к Закупочной документации, обязанность контрагента раскрывать Заказчику информацию о каких-либо изменениях сведений в отношении всей цепочки собственников контрагента, включая бенефициаров (в том числе, конечных)</w:t>
      </w:r>
      <w:r w:rsidR="00312E2B" w:rsidRPr="00C8757A">
        <w:rPr>
          <w:rFonts w:ascii="Times New Roman" w:hAnsi="Times New Roman"/>
          <w:sz w:val="24"/>
          <w:szCs w:val="24"/>
          <w:lang w:eastAsia="ru-RU"/>
        </w:rPr>
        <w:t>,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Организатор закупки обязан установить в Закупочной документации обязанность контрагента включить в текст проекта договора, планируемый к заключению, обязательства контрагента раскрывать информацию о каких-либо изменениях сведений в отношении всей цепочки собственников контрагента, включая бенефициаров (в том числе, конечных),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 Данное условие применяется, если в Закупочной документации предусмотрено, что проект договора представляется контрагентом.</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Контрагент / Участник (Победитель) Закупочной процедуры обязан представить сведения в отношении всей цепочки собственников, включая бенефициаров (в том числе, конечных) с приложением копий подтверждающих документов, в порядке и на условиях, предусмотренных настоящим Положением и/или Закупочной документацией.</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Любые решения с отклонением от норм данного Положения, принятие которых необходимо для осуществления финансово-хозяйственной деятельности </w:t>
      </w:r>
      <w:r w:rsidR="001B41FE">
        <w:rPr>
          <w:rFonts w:ascii="Times New Roman" w:hAnsi="Times New Roman"/>
          <w:sz w:val="24"/>
          <w:szCs w:val="24"/>
          <w:lang w:eastAsia="ru-RU"/>
        </w:rPr>
        <w:t>АО «ТСК»</w:t>
      </w:r>
      <w:r w:rsidRPr="00A66A49">
        <w:rPr>
          <w:rFonts w:ascii="Times New Roman" w:hAnsi="Times New Roman"/>
          <w:sz w:val="24"/>
          <w:szCs w:val="24"/>
          <w:lang w:eastAsia="ru-RU"/>
        </w:rPr>
        <w:t>, могут быть приняты только уполномоченным коллегиальным органом.</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Нормы настоящего Положения не распространяются на:</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lastRenderedPageBreak/>
        <w:t>Контрагентов, с которыми заключены или планируются к заключению публичные договоры и/или договоры присоединения, отказ и уклонение от заключения которых</w:t>
      </w:r>
      <w:r w:rsidR="00EA4E33">
        <w:rPr>
          <w:rFonts w:ascii="Times New Roman" w:hAnsi="Times New Roman"/>
          <w:sz w:val="24"/>
          <w:szCs w:val="24"/>
          <w:lang w:eastAsia="ru-RU"/>
        </w:rPr>
        <w:t>,</w:t>
      </w:r>
      <w:r w:rsidRPr="00A66A49">
        <w:rPr>
          <w:rFonts w:ascii="Times New Roman" w:hAnsi="Times New Roman"/>
          <w:sz w:val="24"/>
          <w:szCs w:val="24"/>
          <w:lang w:eastAsia="ru-RU"/>
        </w:rPr>
        <w:t xml:space="preserve"> не допускается в соответствии с законодательством РФ.</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Контрагентов, по договорам с которыми отсутствуют обязательства сторон по осуществлению каких-либо платежей и представлению имущества (в том числе по представлению имущественных прав, освобождению от имущественных обязанностей), выполнению работ, оказанию услуг.</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Контрагентов по биржевым договорам, а также иными договорами (сделками), при заключении которых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не представлено право выбора контрагента.</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Информация в отношении всей цепочки собственников контрагента, включая бенефициаров (в том числе, конечных), является конфиденциальной. Обработка и хранение информации о цепочке собственников контрагентов осуществляется в соответствии с требованиями Федерального закона № 152-ФЗ от 27.07.2006 «О персональных данных». В целях исполнения Федерального закона № 152-ФЗ от 27.07.2006 «О персональных данных» контрагенту необходимо представить согласия на обработку персональных данных по форме приложения № 2 к настоящему Положению.</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Все работники, участвующие в процессе обработки и хранении информации в отношении всей цепочки собственников контрагентов, включая бенефициаров (в том числе, конечных), обязаны подписать соглашение о конфиденциальности с целью недопущения разглашения или передачи третьим лицам, указанной информации.</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421" w:name="_Toc428869274"/>
      <w:bookmarkStart w:id="422" w:name="_Toc428869463"/>
      <w:bookmarkStart w:id="423" w:name="_Toc428870037"/>
      <w:bookmarkStart w:id="424" w:name="_Toc428870422"/>
      <w:bookmarkStart w:id="425" w:name="_Toc443556219"/>
      <w:bookmarkStart w:id="426" w:name="_Toc475459052"/>
      <w:bookmarkStart w:id="427" w:name="_Toc505774076"/>
      <w:bookmarkStart w:id="428" w:name="_Toc505774146"/>
      <w:bookmarkStart w:id="429" w:name="_Toc509581608"/>
      <w:bookmarkStart w:id="430" w:name="_Toc509692635"/>
      <w:bookmarkStart w:id="431" w:name="_Toc509844007"/>
      <w:bookmarkStart w:id="432" w:name="_Toc509845891"/>
      <w:bookmarkStart w:id="433" w:name="_Toc511044750"/>
      <w:r w:rsidRPr="00A66A49">
        <w:rPr>
          <w:rFonts w:ascii="Times New Roman" w:hAnsi="Times New Roman"/>
          <w:b/>
          <w:sz w:val="24"/>
          <w:szCs w:val="24"/>
          <w:lang w:eastAsia="ru-RU"/>
        </w:rPr>
        <w:t>Порядок организации работы по раскрытию информации в отношении всей цепочки собственников контрагента, включая бенефициаров (в том числе, конечных)</w:t>
      </w:r>
      <w:bookmarkEnd w:id="421"/>
      <w:bookmarkEnd w:id="422"/>
      <w:bookmarkEnd w:id="423"/>
      <w:bookmarkEnd w:id="424"/>
      <w:bookmarkEnd w:id="425"/>
      <w:bookmarkEnd w:id="426"/>
      <w:bookmarkEnd w:id="427"/>
      <w:bookmarkEnd w:id="428"/>
      <w:bookmarkEnd w:id="429"/>
      <w:bookmarkEnd w:id="430"/>
      <w:bookmarkEnd w:id="431"/>
      <w:bookmarkEnd w:id="432"/>
      <w:bookmarkEnd w:id="433"/>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Порядок организации работы при проведении Закупочных процедур способом «единственный поставщик», «упрощенная процедура закупки», любых конкурентных процедур закупки в которых Организатором закупки выступает </w:t>
      </w:r>
      <w:r w:rsidR="001B41FE">
        <w:rPr>
          <w:rFonts w:ascii="Times New Roman" w:hAnsi="Times New Roman"/>
          <w:sz w:val="24"/>
          <w:szCs w:val="24"/>
          <w:lang w:eastAsia="ru-RU"/>
        </w:rPr>
        <w:t>АО «ТСК»</w:t>
      </w:r>
      <w:r w:rsidRPr="00A66A49">
        <w:rPr>
          <w:rFonts w:ascii="Times New Roman" w:hAnsi="Times New Roman"/>
          <w:sz w:val="24"/>
          <w:szCs w:val="24"/>
          <w:lang w:eastAsia="ru-RU"/>
        </w:rPr>
        <w:t>, а также иные виды подготовки к заключению, заключения и исполнения договоров:</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Ответственным за получение от контрагента информации в отношении всей цепочки собственников, включая бенефициаров (в том числе, конечных) по форме в соответствии с Приложением 1 к настоящему Положению и в объеме необходимого комплекта документов является Инициатор договора, а в случае проведения конкурентных процедур закупки – Куратор закупки.</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w:t>
      </w:r>
      <w:r w:rsidR="001B41FE">
        <w:rPr>
          <w:rFonts w:ascii="Times New Roman" w:hAnsi="Times New Roman"/>
          <w:sz w:val="24"/>
          <w:szCs w:val="24"/>
          <w:lang w:eastAsia="ru-RU"/>
        </w:rPr>
        <w:t>АО «ТСК»</w:t>
      </w:r>
      <w:r w:rsidRPr="00A66A49">
        <w:rPr>
          <w:rFonts w:ascii="Times New Roman" w:hAnsi="Times New Roman"/>
          <w:sz w:val="24"/>
          <w:szCs w:val="24"/>
          <w:lang w:eastAsia="ru-RU"/>
        </w:rPr>
        <w:t>, ответственного за обеспечение безопасности.</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заключения и исполнения договора является Инициатор договора.</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Проверка полноты раскрытия информации производится по следующим критериям:</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Проверяется наличие Формы по раскрытию информации в соответствии с Приложением 1 к настоящему Положению.</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проверяется дата заполнения формы по раскрытию информации;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lastRenderedPageBreak/>
        <w:t>проверяется правильность оформления в соответствии с инструкцией к форме;</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наличие в правой части формы физических или юридических лиц.</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наличие подтверждающих документов</w:t>
      </w:r>
      <w:r w:rsidR="00EA4E33">
        <w:rPr>
          <w:rFonts w:ascii="Times New Roman" w:hAnsi="Times New Roman"/>
          <w:sz w:val="24"/>
          <w:szCs w:val="24"/>
        </w:rPr>
        <w:t>,</w:t>
      </w:r>
      <w:r w:rsidRPr="00A66A49">
        <w:rPr>
          <w:rFonts w:ascii="Times New Roman" w:hAnsi="Times New Roman"/>
          <w:sz w:val="24"/>
          <w:szCs w:val="24"/>
        </w:rPr>
        <w:t xml:space="preserve"> оформленных в соответствии с требованиями законодательства;</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соответствие данных в подтверждающих документах данным представленным в Форме по раскрытию информации.</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собственников (учредителей) указанных юридических лиц. Комплект документов в соответствии с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 результатам проведенной проверки ответственным за проведение проверки выдается заключение о соответствии/несоответствии представленных данных требованиям, установленных настоящим Положением.</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случае соответствия представленных сведений требованиям настоящего Положения, контрагент заносится в Систему раскрытия договоров согласно разделу 8 настоящего Положения.</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Порядок организации работы при проведении Закупочных процедур, в которых Организатором закупки выступает Специализированная закупочная организация, а также проведении процедуры аккредитации поставщиков (подрядчиков, исполнителей):</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Ответственным за получение от контрагента сведений в отношении всей цепочки собственников, включая бенефициаров (в том числе, конечных), по форме и в объеме необходимого комплекта документов является Куратор закупки.</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Специализированной закупочной организации, ответственного за обеспечение безопасности.</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проведения Закупочной процедура является Куратор закупки, в период заключения и исполнения договора – Инициатор договора.</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Проверка полноты раскрытия информации производится по следующим критериям:</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Проверяется наличие формы по раскрытию информации в соответствии с Приложением 1 к настоящему Положению.</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проверяется дата заполнения формы;</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проверяется правильность оформления в соответствии с инструкцией к форме;</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наличие в правой части формы физических или юридических лиц.</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lastRenderedPageBreak/>
        <w:t>В соответствии с организационно-правовой формой контрагента проверяется комплект документов согласно п.7.2 настоящего Положения:</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наличие подтверждающих документов оформленных в соответствии с требованиями законодательства;</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соответствие данных в подтверждающих документах данным, представленным в форме по раскрытию информации в отношении всей цепочки собственников, включая бенефициаров (в том числе, конечных).</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информации в отношении собственников (учредителей), указанных юридических лиц. Комплект документов в соответствии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Контрагент может считаться соответствующим требования по раскрытию информации в отношении всей цепочки собственников, включая бенефициаров (в том числе, конечных):</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при указании в правой части таблицы конечных бенефициаров – физических лиц;</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наименования государственного органа управления РФ или иной страны;</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при соблюдении требований, указанных в разделе 9 настоящего Положения.</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 результатам проведенной проверки работником, ответственным за проведение проверки, выдается заключение о соответствии/несоответствии представленных данных требованиям.</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В случае соответствия представленных данных требованиям контрагент заносится в Систему раскрытия договоров </w:t>
      </w:r>
      <w:r w:rsidR="00312E2B" w:rsidRPr="00C8757A">
        <w:rPr>
          <w:rFonts w:ascii="Times New Roman" w:hAnsi="Times New Roman"/>
          <w:sz w:val="24"/>
          <w:szCs w:val="24"/>
          <w:lang w:eastAsia="ru-RU"/>
        </w:rPr>
        <w:t xml:space="preserve"> </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434" w:name="_Toc428869275"/>
      <w:bookmarkStart w:id="435" w:name="_Toc428869464"/>
      <w:bookmarkStart w:id="436" w:name="_Toc428870038"/>
      <w:bookmarkStart w:id="437" w:name="_Toc428870423"/>
      <w:bookmarkStart w:id="438" w:name="_Toc443556220"/>
      <w:bookmarkStart w:id="439" w:name="_Toc475459053"/>
      <w:bookmarkStart w:id="440" w:name="_Toc505774077"/>
      <w:bookmarkStart w:id="441" w:name="_Toc505774147"/>
      <w:bookmarkStart w:id="442" w:name="_Toc509581609"/>
      <w:bookmarkStart w:id="443" w:name="_Toc509692636"/>
      <w:bookmarkStart w:id="444" w:name="_Toc509844008"/>
      <w:bookmarkStart w:id="445" w:name="_Toc509845892"/>
      <w:bookmarkStart w:id="446" w:name="_Toc511044751"/>
      <w:r w:rsidRPr="00A66A49">
        <w:rPr>
          <w:rFonts w:ascii="Times New Roman" w:hAnsi="Times New Roman"/>
          <w:b/>
          <w:sz w:val="24"/>
          <w:szCs w:val="24"/>
          <w:lang w:eastAsia="ru-RU"/>
        </w:rPr>
        <w:t>Критерии определения достаточности раскрытия информации в отношении всей цепочки собственников контрагента, включая бенефициаров (в том числе, конечных)</w:t>
      </w:r>
      <w:bookmarkEnd w:id="434"/>
      <w:bookmarkEnd w:id="435"/>
      <w:bookmarkEnd w:id="436"/>
      <w:bookmarkEnd w:id="437"/>
      <w:bookmarkEnd w:id="438"/>
      <w:bookmarkEnd w:id="439"/>
      <w:bookmarkEnd w:id="440"/>
      <w:bookmarkEnd w:id="441"/>
      <w:bookmarkEnd w:id="442"/>
      <w:bookmarkEnd w:id="443"/>
      <w:bookmarkEnd w:id="444"/>
      <w:bookmarkEnd w:id="445"/>
      <w:bookmarkEnd w:id="446"/>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качестве конечных бенефициаров (выгодоприобретателей) контрагента могут быть указаны:</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одно или несколько физических лиц;</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Федеральные органы государственной власти РФ;</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государственные и муниципальные унитарные предприятия, организации и учреждения;</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государственные органы власти других стран.</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 всем, указанным в правой части формы, юридическим и физическим лицам должны быть представлены подтверждающие документы в соответствии организационно-правовой формой или гражданским кодексом с учетом норм настоящего Положения.</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Соблюдены требования по оформлению формы (Приложение 1 к настоящему Положению) в соответствии с Приложением 3 к настоящему Положению.</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Соблюдены требования Федерального закона № 152-ФЗ от 27.07.2006 «О персональных данных».</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447" w:name="_Toc428869276"/>
      <w:bookmarkStart w:id="448" w:name="_Toc428869465"/>
      <w:bookmarkStart w:id="449" w:name="_Toc428870039"/>
      <w:bookmarkStart w:id="450" w:name="_Toc428870424"/>
      <w:bookmarkStart w:id="451" w:name="_Toc443556221"/>
      <w:bookmarkStart w:id="452" w:name="_Toc475459054"/>
      <w:bookmarkStart w:id="453" w:name="_Toc505774078"/>
      <w:bookmarkStart w:id="454" w:name="_Toc505774148"/>
      <w:bookmarkStart w:id="455" w:name="_Toc509581610"/>
      <w:bookmarkStart w:id="456" w:name="_Toc509692637"/>
      <w:bookmarkStart w:id="457" w:name="_Toc509844009"/>
      <w:bookmarkStart w:id="458" w:name="_Toc509845893"/>
      <w:bookmarkStart w:id="459" w:name="_Toc511044752"/>
      <w:r w:rsidRPr="00A66A49">
        <w:rPr>
          <w:rFonts w:ascii="Times New Roman" w:hAnsi="Times New Roman"/>
          <w:b/>
          <w:sz w:val="24"/>
          <w:szCs w:val="24"/>
          <w:lang w:eastAsia="ru-RU"/>
        </w:rPr>
        <w:t>Стандартные условия раскрытия информации в отношении всей цепочки собственников контрагента, включая бенефициаров (в том числе, конечных)</w:t>
      </w:r>
      <w:bookmarkEnd w:id="447"/>
      <w:bookmarkEnd w:id="448"/>
      <w:bookmarkEnd w:id="449"/>
      <w:bookmarkEnd w:id="450"/>
      <w:bookmarkEnd w:id="451"/>
      <w:bookmarkEnd w:id="452"/>
      <w:bookmarkEnd w:id="453"/>
      <w:bookmarkEnd w:id="454"/>
      <w:bookmarkEnd w:id="455"/>
      <w:bookmarkEnd w:id="456"/>
      <w:bookmarkEnd w:id="457"/>
      <w:bookmarkEnd w:id="458"/>
      <w:bookmarkEnd w:id="459"/>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Форма по раскрытию информации в соответствии с Приложением 1 к настоящему Положению.</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Сведения в отношении всей цепочки собственников, включая бенефициаров (в том числе, конечных), должны быть представлены контрагентом по форме в соответствии с Приложением 1 к настоящему Положению.</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lastRenderedPageBreak/>
        <w:t>Форма по раскрытию информации должна быть заполнена в соответствии с инструкцией по заполнению формы в соответствии с Приложением 4 к настоящему Положению.</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Все данные, представленные в форме, должны быть подтверждены документами в соответствии с нормами настоящего Положения.</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Требования к подтверждающим документам в зависимости от организационно-правовой формы.</w:t>
      </w:r>
    </w:p>
    <w:p w:rsidR="00BA7B0C" w:rsidRDefault="00A66A49" w:rsidP="00974A2F">
      <w:pPr>
        <w:spacing w:after="0" w:line="240" w:lineRule="auto"/>
        <w:ind w:left="1134"/>
        <w:jc w:val="both"/>
        <w:rPr>
          <w:rFonts w:ascii="Times New Roman" w:hAnsi="Times New Roman"/>
          <w:sz w:val="24"/>
          <w:szCs w:val="24"/>
          <w:lang w:eastAsia="ru-RU"/>
        </w:rPr>
      </w:pPr>
      <w:r w:rsidRPr="00A66A49">
        <w:rPr>
          <w:rFonts w:ascii="Times New Roman" w:hAnsi="Times New Roman"/>
          <w:sz w:val="24"/>
          <w:szCs w:val="24"/>
          <w:lang w:eastAsia="ru-RU"/>
        </w:rPr>
        <w:t>В целях подтверждения информации, представленной в форме по раскрытию информации о цепочке собственников, контрагент представляет документы в зависимости от организационно-правовой формы:</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Российские общества с ограниченной ответственностью (далее – ООО), общества с дополнительной ответственностью (далее – ОДО):</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выписка из Единого государственного реестра юридических лиц (далее – ЕГРЮЛ) с отражением серий, номеров документов, удостоверяющих личности указанных в выписке лиц, а также адреса их регистрации. Срок действия (на дату представления в комплекте документов) – не более 30 (тридцати) календарных дней с даты выдачи уполномоченным органом;</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Российские акционерные общества:</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реестр / выписка из реестра акционеров, оформленная в соответствии с требованиями Положения о ведении реестра владельцев именных ценных бумаг. Срок действия (на дату представления в комплекте документов) – не более 30 (тридцати) календарных дней с даты выдачи уполномоченным органом; либо список аффилированных лиц общества на последнюю отчетную дату (в случае, если в нем раскрыты сведения в отношении владельцах 100% уставного капитала);</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протокол уполномоченного органа управления о назначении руководителя организации или договор полномочий единоличного исполнительного органа и протокол о назначении руководителя общества, выполняющего функции ЕИО;</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документы, подтверждающие паспортные и иные идентификационные данные Участников;</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В случае если у акционерного общества число акционеров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Индивидуальные предприниматели.</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Представляется Форма по раскрытию информации (Приложение 1) с подписью и печатью ИП. Выписка из единого государственного реестра индивидуальных предпринимателей. Срок действия (на дату представления в комплекте документов) – не более 30 (тридцати) календарных дней с даты выдачи уполномоченным органом.</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Некоммерческие организации, хозяйственные товарищества и общества, партнерства </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Для некоммерческих организаций (за исключением лиц, к которым могут быть применены специальные условия раскрытия информации) необходимо представлять следующие документы:</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форма по раскрытию информации с подписью и печатью организации в соответствии с Приложением 1</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 xml:space="preserve">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(срок действия – не </w:t>
      </w:r>
      <w:r w:rsidRPr="00A66A49">
        <w:rPr>
          <w:rFonts w:ascii="Times New Roman" w:hAnsi="Times New Roman"/>
          <w:sz w:val="24"/>
          <w:szCs w:val="24"/>
        </w:rPr>
        <w:lastRenderedPageBreak/>
        <w:t>более 30 (тридцати) календарных дней с даты выдачи уполномоченным органом)</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Устав, Положение или Учредительный договор (в зависимости от формы некоммерческой организации);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Информационное письмо</w:t>
      </w:r>
      <w:r w:rsidR="00EA4E33">
        <w:rPr>
          <w:rFonts w:ascii="Times New Roman" w:hAnsi="Times New Roman"/>
          <w:sz w:val="24"/>
          <w:szCs w:val="24"/>
        </w:rPr>
        <w:t>,</w:t>
      </w:r>
      <w:r w:rsidRPr="00A66A49">
        <w:rPr>
          <w:rFonts w:ascii="Times New Roman" w:hAnsi="Times New Roman"/>
          <w:sz w:val="24"/>
          <w:szCs w:val="24"/>
        </w:rPr>
        <w:t xml:space="preserve"> содержащее сведения о создании организации, принципах участия в организации ее учредителей, месте раскрытия информации, актуальности правоустанавливающих документов.</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Государственных, муниципальных образований, а также некоммерческих организаций с государственным участием:</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Достаточным условием раскрытия информации является представление следующих документов:</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Документы об образовании юридического лица;</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Справка о создании организации, заверенная печатью и подписью руководителя;</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Для юридических лиц – нерезидентов РФ:</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копии документов, выданных уполномоченными органами страны, в которой зарегистрировано (инкорпорировано) юридическое лицо, и содержащие в себе все необходимые и достоверные сведения об акционерах (Участниках) такого юридического лица в соответствии с применимым правом. В случае если учет сведений об учредителях (акционерах) передан коммерческой организации в соответствии с законодательством, необходимо представить документ</w:t>
      </w:r>
      <w:r w:rsidR="00EA4E33">
        <w:rPr>
          <w:rFonts w:ascii="Times New Roman" w:hAnsi="Times New Roman"/>
          <w:sz w:val="24"/>
          <w:szCs w:val="24"/>
        </w:rPr>
        <w:t>,</w:t>
      </w:r>
      <w:r w:rsidRPr="00A66A49">
        <w:rPr>
          <w:rFonts w:ascii="Times New Roman" w:hAnsi="Times New Roman"/>
          <w:sz w:val="24"/>
          <w:szCs w:val="24"/>
        </w:rPr>
        <w:t xml:space="preserve"> подтверждающий наличие у коммерческой организации, осуществляющей регистрацию (ведение реестра) соответствующих полномочий. Документы представляются легализованные апостилем (для стран участниц Гаагской конвенции 1961 г.) с копией нотариально удостоверенного перевода либо в соответствии с иными действующими международными договорами;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протокол, решение юридического лица или иной аналогичный документ о назначении руководителя (руководителей).</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Срок действия (на момент представления) – не более 90 (девяносто) календарных дней с даты выдачи уполномоченным органом. Документы, выданные уполномоченным органом ранее 90 (девяносто) дней до представления, но не более не более 1 (одного) года представляются с сопроводительным письмом об отсутствии изменений за указанный период.</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Особые случаи в раскрытии информации в отношении всей цепочки собственников контрагента, включая бенефициаров (в том числе, конечных) цепочки собственников</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случае, если акции (доли) находятся в доверительном управлении, подтверждающим документом является письмо от акционерного общества, акции которого находятся в доверительном управлении или от организации, осуществляющей доверительное управления, с указанием собственника акций (долей), переданных в доверительного управление. Если собственником акций (долей), переданных в доверительное управление является юридическое лицо, то в зависимости от организационно-правовой формы, необходимо представить подтверждающие документы в отношении всей цепочки его собственников с указанием акционеров или Участников физических лиц (в зависимости от организационно правовой формы) вплоть до конечного (-ых) бенефициара (-ов), физического (-их) лица;</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В случае, если акции находятся у номинального держателя, необходимо представить выписку о состоянии счета депо либо соглашение о номинальном </w:t>
      </w:r>
      <w:r w:rsidRPr="00A66A49">
        <w:rPr>
          <w:rFonts w:ascii="Times New Roman" w:hAnsi="Times New Roman"/>
          <w:sz w:val="24"/>
          <w:szCs w:val="24"/>
          <w:lang w:eastAsia="ru-RU"/>
        </w:rPr>
        <w:lastRenderedPageBreak/>
        <w:t>держание. Если собственником акций (долей), переданных в номинальное держание является юридическое лицо, то в зависимости от организационно-правовой формы, необходимы подтверждающие документы для всей цепочки его собственников с указанием акционеров или Участников физических лиц (в зависимость от организационно правовой формы) вплоть до конечного (-ых) бенефициара (-ов) – физического (-их) лица.</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Иные организационно-правовые формы: </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(далее – ЕГРЮЛ). Срок действия (на дату представления в комплекте документов) – не более 30 (тридцати) календарных дней с даты выдачи уполномоченным органом;</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в случае отсутствия паспортных данных и ИНН физических лиц в выписке ЕГРЮЛ – представляются иные документы, подтверждающие идентификационные данные Участников (копии паспорта, протокола общего собрания Участников, иных подтверждающих документов);</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Физические лица</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(приложение № 1), подписанная физическим лицом;</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Представляются документы, подтверждающие данные, указанные в форме по раскрытию информации (приложение № 1).</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Производственные кооперативы</w:t>
      </w:r>
    </w:p>
    <w:p w:rsidR="00312E2B" w:rsidRPr="00C8757A" w:rsidRDefault="00A66A49" w:rsidP="00D75C6D">
      <w:pPr>
        <w:numPr>
          <w:ilvl w:val="0"/>
          <w:numId w:val="22"/>
        </w:numPr>
        <w:autoSpaceDE w:val="0"/>
        <w:autoSpaceDN w:val="0"/>
        <w:adjustRightInd w:val="0"/>
        <w:spacing w:after="0" w:line="240" w:lineRule="auto"/>
        <w:jc w:val="both"/>
        <w:rPr>
          <w:rFonts w:ascii="Times New Roman" w:hAnsi="Times New Roman"/>
          <w:color w:val="000000"/>
          <w:sz w:val="24"/>
          <w:szCs w:val="24"/>
          <w:lang w:eastAsia="ru-RU"/>
        </w:rPr>
      </w:pPr>
      <w:r w:rsidRPr="00A66A49">
        <w:rPr>
          <w:rFonts w:ascii="Times New Roman" w:hAnsi="Times New Roman"/>
          <w:color w:val="000000"/>
          <w:sz w:val="24"/>
          <w:szCs w:val="24"/>
        </w:rPr>
        <w:t>представляется Форма по раскрытию информации с подписью и печатью организации в соответствии с Приложением 1</w:t>
      </w:r>
      <w:r w:rsidRPr="00A66A49">
        <w:rPr>
          <w:rFonts w:ascii="Times New Roman" w:hAnsi="Times New Roman"/>
          <w:color w:val="000000"/>
          <w:sz w:val="24"/>
          <w:szCs w:val="24"/>
          <w:lang w:eastAsia="ru-RU"/>
        </w:rPr>
        <w:t>;</w:t>
      </w:r>
    </w:p>
    <w:p w:rsidR="00BA7B0C" w:rsidRDefault="00312E2B"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C8757A">
        <w:rPr>
          <w:rFonts w:ascii="Times New Roman" w:hAnsi="Times New Roman"/>
          <w:sz w:val="24"/>
          <w:szCs w:val="24"/>
        </w:rPr>
        <w:t>Выписка из ЕГРЮЛ с отражением серий и номеров документов, удостоверяющих личности, ук</w:t>
      </w:r>
      <w:r w:rsidR="00A66A49" w:rsidRPr="00A66A49">
        <w:rPr>
          <w:rFonts w:ascii="Times New Roman" w:hAnsi="Times New Roman"/>
          <w:sz w:val="24"/>
          <w:szCs w:val="24"/>
        </w:rPr>
        <w:t>азанных в выписке лиц, а также адреса их регистрации (срок действия – не более 30 (тридцати) календарных дней с даты выдачи уполномоченным на это органом);</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Выписка из реестра членов кооператива (срок действия – (не более 30 (тридцати) календарных дней с момента подачи документов);</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Устав, Положение или учредительный договор;</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Перечень документов, изложенный в настоящем разделе, не является исчерпывающим. В процессе обработки данных лица, ответственные за проверку данных вправе запросить предоставление иных документов, которыми могут быть подтверждены или опровергнуты сведения, представленные контрагентом.</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460" w:name="_Toc428869277"/>
      <w:bookmarkStart w:id="461" w:name="_Toc428869466"/>
      <w:bookmarkStart w:id="462" w:name="_Toc428870040"/>
      <w:bookmarkStart w:id="463" w:name="_Toc428870425"/>
      <w:bookmarkStart w:id="464" w:name="_Toc443556222"/>
      <w:bookmarkStart w:id="465" w:name="_Toc475459055"/>
      <w:bookmarkStart w:id="466" w:name="_Toc505774079"/>
      <w:bookmarkStart w:id="467" w:name="_Toc505774149"/>
      <w:bookmarkStart w:id="468" w:name="_Toc509581611"/>
      <w:bookmarkStart w:id="469" w:name="_Toc509692638"/>
      <w:bookmarkStart w:id="470" w:name="_Toc509844010"/>
      <w:bookmarkStart w:id="471" w:name="_Toc509845894"/>
      <w:bookmarkStart w:id="472" w:name="_Toc511044753"/>
      <w:r w:rsidRPr="00A66A49">
        <w:rPr>
          <w:rFonts w:ascii="Times New Roman" w:hAnsi="Times New Roman"/>
          <w:b/>
          <w:sz w:val="24"/>
          <w:szCs w:val="24"/>
          <w:lang w:eastAsia="ru-RU"/>
        </w:rPr>
        <w:t>Упрощенные условия предоставления информации по раскрытию в отношении всей цепочки собственников контрагента, включая бенефициаров (в том числе, конечных)</w:t>
      </w:r>
      <w:bookmarkEnd w:id="460"/>
      <w:bookmarkEnd w:id="461"/>
      <w:bookmarkEnd w:id="462"/>
      <w:bookmarkEnd w:id="463"/>
      <w:bookmarkEnd w:id="464"/>
      <w:bookmarkEnd w:id="465"/>
      <w:bookmarkEnd w:id="466"/>
      <w:bookmarkEnd w:id="467"/>
      <w:bookmarkEnd w:id="468"/>
      <w:bookmarkEnd w:id="469"/>
      <w:bookmarkEnd w:id="470"/>
      <w:bookmarkEnd w:id="471"/>
      <w:bookmarkEnd w:id="472"/>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В Группе «Интер РАО» предусмотрено формирование и ведение Системы раскрытия договоров  </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Формирование и ведение Системы раскрытия договоров </w:t>
      </w:r>
      <w:r w:rsidR="00312E2B" w:rsidRPr="00C8757A">
        <w:rPr>
          <w:rFonts w:ascii="Times New Roman" w:hAnsi="Times New Roman"/>
          <w:sz w:val="24"/>
          <w:szCs w:val="24"/>
          <w:lang w:eastAsia="ru-RU"/>
        </w:rPr>
        <w:t>осуществляется Специализированной Закупочной организацией.</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Система раскрытия договоров </w:t>
      </w:r>
      <w:r w:rsidR="00312E2B" w:rsidRPr="00C8757A">
        <w:rPr>
          <w:rFonts w:ascii="Times New Roman" w:hAnsi="Times New Roman"/>
          <w:sz w:val="24"/>
          <w:szCs w:val="24"/>
          <w:lang w:eastAsia="ru-RU"/>
        </w:rPr>
        <w:t>формируется из числа:</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контрагентов, раскрывших сведения в отношении цепочки собственников, включая бенефициаров (в том числе, конечных), в соответствии с нормами настоящего Положения, с которыми заключен договор;</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контрагентов, прошедших процедуру аккредитации;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lastRenderedPageBreak/>
        <w:t xml:space="preserve">контрагентов / </w:t>
      </w:r>
      <w:r w:rsidRPr="00A66A49">
        <w:rPr>
          <w:rFonts w:ascii="Times New Roman" w:hAnsi="Times New Roman"/>
          <w:sz w:val="24"/>
          <w:szCs w:val="24"/>
          <w:lang w:eastAsia="ru-RU"/>
        </w:rPr>
        <w:t>Победителей Закупочных процедур</w:t>
      </w:r>
      <w:r w:rsidRPr="00A66A49">
        <w:rPr>
          <w:rFonts w:ascii="Times New Roman" w:hAnsi="Times New Roman"/>
          <w:sz w:val="24"/>
          <w:szCs w:val="24"/>
        </w:rPr>
        <w:t>, раскрывших сведения в отношении цепочки собственников, включая бенефициаров (в том числе, конечных), в рамках договорных отношений сторон, или в рамках подачи Заявки на участие в Закупочной процедуре и/или в рамках проводимой Закупочной процедуры, в соответствии с нормами настоящего Положения;</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При проведении Закупочных процедур, а также иных видов подготовки к заключению, заключения и исполнения договоров могут быть использованы сведения Системы раскрытия договоров. При этом контрагентом должно быть представлено письменное заявление в соответствии с Приложением 3 к настоящему Положению, указывающее, что раннее представленные сведения не изменялись. Инициатор договора, куратор закупки, иное ответственное лицо в рамках преддоговорной работы вправе направить контрагенту запрос об отсутствие изменений в цепочке собственников.</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473" w:name="_Toc428869278"/>
      <w:bookmarkStart w:id="474" w:name="_Toc428869467"/>
      <w:bookmarkStart w:id="475" w:name="_Toc428870041"/>
      <w:bookmarkStart w:id="476" w:name="_Toc428870426"/>
      <w:bookmarkStart w:id="477" w:name="_Toc443556223"/>
      <w:bookmarkStart w:id="478" w:name="_Toc475459056"/>
      <w:bookmarkStart w:id="479" w:name="_Toc505774080"/>
      <w:bookmarkStart w:id="480" w:name="_Toc505774150"/>
      <w:bookmarkStart w:id="481" w:name="_Toc509581612"/>
      <w:bookmarkStart w:id="482" w:name="_Toc509692639"/>
      <w:bookmarkStart w:id="483" w:name="_Toc509844011"/>
      <w:bookmarkStart w:id="484" w:name="_Toc509845895"/>
      <w:bookmarkStart w:id="485" w:name="_Toc511044754"/>
      <w:r w:rsidRPr="00A66A49">
        <w:rPr>
          <w:rFonts w:ascii="Times New Roman" w:hAnsi="Times New Roman"/>
          <w:b/>
          <w:sz w:val="24"/>
          <w:szCs w:val="24"/>
          <w:lang w:eastAsia="ru-RU"/>
        </w:rPr>
        <w:t>Специальные условия раскрытия информации в отношении всей цепочки собственников контрагента, включая бенефициаров (в том числе, конечных)</w:t>
      </w:r>
      <w:bookmarkEnd w:id="473"/>
      <w:bookmarkEnd w:id="474"/>
      <w:bookmarkEnd w:id="475"/>
      <w:bookmarkEnd w:id="476"/>
      <w:bookmarkEnd w:id="477"/>
      <w:bookmarkEnd w:id="478"/>
      <w:bookmarkEnd w:id="479"/>
      <w:bookmarkEnd w:id="480"/>
      <w:bookmarkEnd w:id="481"/>
      <w:bookmarkEnd w:id="482"/>
      <w:bookmarkEnd w:id="483"/>
      <w:bookmarkEnd w:id="484"/>
      <w:bookmarkEnd w:id="485"/>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Специальные условия раскрытия информации предусматривают установление иных требований (отличных от стандартных) к раскрытию информации контрагентами.  </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Специальные условия раскрытия и требования к подтверждающим документам устанавливаются следующему перечень лиц (контрагентов / Участников Закупочных процедур):</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Государственные и муниципальные унитарные предприятия</w:t>
      </w:r>
      <w:r w:rsidR="00EA4E33">
        <w:rPr>
          <w:rFonts w:ascii="Times New Roman" w:hAnsi="Times New Roman"/>
          <w:sz w:val="24"/>
          <w:szCs w:val="24"/>
          <w:lang w:eastAsia="ru-RU"/>
        </w:rPr>
        <w:t>,</w:t>
      </w:r>
      <w:r w:rsidRPr="00A66A49">
        <w:rPr>
          <w:rFonts w:ascii="Times New Roman" w:hAnsi="Times New Roman"/>
          <w:sz w:val="24"/>
          <w:szCs w:val="24"/>
          <w:lang w:eastAsia="ru-RU"/>
        </w:rPr>
        <w:t xml:space="preserve"> и учреждения, организации, со 100% участием государства, а также государственные корпорации, либо общества, в которых указанные юридические лица владеют 100% долей участия при условии представления информации на руководителей (первых лиц) таких предприятий, учреждений и организаций без указания их паспортных данных:</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Федеральные органы государственной власти, органы государственной власти субъектов РФ, </w:t>
      </w:r>
      <w:hyperlink r:id="rId15" w:tooltip="Местное самоуправление" w:history="1">
        <w:r w:rsidRPr="00A66A49">
          <w:rPr>
            <w:rFonts w:ascii="Times New Roman" w:hAnsi="Times New Roman"/>
            <w:sz w:val="24"/>
            <w:szCs w:val="24"/>
            <w:lang w:eastAsia="ru-RU"/>
          </w:rPr>
          <w:t>органы местного самоуправления</w:t>
        </w:r>
      </w:hyperlink>
      <w:r w:rsidR="00312E2B" w:rsidRPr="00C8757A">
        <w:rPr>
          <w:rFonts w:ascii="Times New Roman" w:hAnsi="Times New Roman"/>
          <w:sz w:val="24"/>
          <w:szCs w:val="24"/>
          <w:lang w:eastAsia="ru-RU"/>
        </w:rPr>
        <w:t>:</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Некоммерческие организации, Участники/учредители которых не сохраняют прав на переданное такой организации имущество, в т.ч. общественные и религиозные организации, фонды, автономные некоммерческие организации при условии одновременного соблюдения следующих условий:</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представления сведений об Участниках таких организаций и их руководителях (без указания бенефициаров таких организаций);</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представления копий учредительных документов указанных организаций, заверенных уполномоченным на то лицом или нотариусом;</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 xml:space="preserve">деятельность организации является лицензируемой, </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Зарубежные публичные компании, акции которых допущены к обращению на фондовых рынках, и/или занимающие лидирующие позиции в соответствующих отраслях и раскрывающие информацию об акционерах в силу требований регулятора и применимого права, а также компании, собственниками которых являются органы государственной власти этих стран и органы власти их административных единиц.</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lastRenderedPageBreak/>
        <w:t xml:space="preserve">представляется Форма по раскрытию информации с подписью и печатью организации в соответствии с Приложением 1 к настоящему Положению. </w:t>
      </w:r>
      <w:r w:rsidRPr="00A66A49">
        <w:rPr>
          <w:rFonts w:ascii="Times New Roman" w:hAnsi="Times New Roman"/>
          <w:sz w:val="24"/>
          <w:szCs w:val="24"/>
          <w:lang w:eastAsia="ru-RU"/>
        </w:rPr>
        <w:t>В тексте формы указывается ссылка на публичность компании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r w:rsidRPr="00A66A49">
        <w:rPr>
          <w:rFonts w:ascii="Times New Roman" w:hAnsi="Times New Roman"/>
          <w:sz w:val="24"/>
          <w:szCs w:val="24"/>
        </w:rPr>
        <w:t>;</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lang w:eastAsia="ru-RU"/>
        </w:rPr>
        <w:t>информационное письмо о принадлежности компании к публичным компаниям и/или мировым лидерам в соответствующих отраслях.</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Юридические лица, осуществляющие свою деятельность в соответствии с полученными лицензиями Центрального Банка РФ, и раскрывающие информацию об акционерах в силу требований федеральных органов исполнительной власти, регулирующих деятельность, и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законодательством РФ, соответствующей следующим критерию:</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уставной капитал юридического лица (оплаченный) – не менее 1 млрд. (одного миллиарда) рублей.</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lang w:eastAsia="ru-RU"/>
        </w:rPr>
        <w:t>предоставляется форма по раскрытию. В тексте формы указывается ссылка публичность компании и принадлежность к данному типу юридических лиц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rsidR="00BA7B0C" w:rsidRDefault="00312E2B"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C8757A">
        <w:rPr>
          <w:rFonts w:ascii="Times New Roman" w:hAnsi="Times New Roman"/>
          <w:sz w:val="24"/>
          <w:szCs w:val="24"/>
          <w:lang w:eastAsia="ru-RU"/>
        </w:rPr>
        <w:t>Российские акционерные общества (публичные), акции которых включены в список ценных бумаг, допущенных к торгам на ор</w:t>
      </w:r>
      <w:r w:rsidR="00A66A49" w:rsidRPr="00A66A49">
        <w:rPr>
          <w:rFonts w:ascii="Times New Roman" w:hAnsi="Times New Roman"/>
          <w:sz w:val="24"/>
          <w:szCs w:val="24"/>
          <w:lang w:eastAsia="ru-RU"/>
        </w:rPr>
        <w:t>ганизаторе торговли на рынке ценных бумаг (Котировальный список «А» первого и второго уровня», Котировальный список «Б» «В»), раскрывающими информацию об акционерах в силу требований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применимым правом обеспечивающем достоверность опубликованной информации: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 xml:space="preserve">представляется Форма по раскрытию информации с подписью и печатью организации в соответствии с Приложением 1. </w:t>
      </w:r>
      <w:r w:rsidRPr="00A66A49">
        <w:rPr>
          <w:rFonts w:ascii="Times New Roman" w:hAnsi="Times New Roman"/>
          <w:sz w:val="24"/>
          <w:szCs w:val="24"/>
          <w:lang w:eastAsia="ru-RU"/>
        </w:rPr>
        <w:t>В тексте формы указывается ссылка на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lang w:eastAsia="ru-RU"/>
        </w:rPr>
        <w:t>информационное письмо о принадлежности компании к  публичным, чьи акции допущены к торгам на организаторе торговли на рынке ценных бумаг (Котировальный список «А» первого и второго уровня», Котировальный список «Б» «В»).</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Организации, успешно прошедшие процедуру аккредитации в Группе «Интер РАО» и раскрывшие цепочку собственников в соответствии с требованиями настоящего Положения. При соблюдении требований Положения о порядке проведения аккредитации поставщиков товаров, работ, услуг для нужд компаний Группы «Интер РАО» в части оперативного представления информации в аккредитующий орган при наличии изменений в правоустанавливающих документах и учредительных документах:</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 xml:space="preserve">представляется копия свидетельства об аккредитации установленного образца, а также сопроводительное письмо об отсутствии изменений в цепочке собственников, включая бенефициаров (в том числе, конечных) с даты актуализации свидетельства об аккредитации в Едином Реестре </w:t>
      </w:r>
      <w:r w:rsidRPr="00A66A49">
        <w:rPr>
          <w:rFonts w:ascii="Times New Roman" w:hAnsi="Times New Roman"/>
          <w:sz w:val="24"/>
          <w:szCs w:val="24"/>
        </w:rPr>
        <w:lastRenderedPageBreak/>
        <w:t>аккредитованных поставщиков (публичный документ, будет размещен на сайте ПАО «Интер РАО» и на сайте ООО «Интер РАО – Центр управления закупками»).</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ДО Группы «Интер РАО»:</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а также сопроводительное письмо руководителя организации о раскрытии информации об учредителях (акционерах) организации в соответствии с внутренними нормативными документами, утвержденными в Группе «Интер РАО».</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Нотариусы, работающие в государственной нотариальной конторе или занимающиеся частной практикой:</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копия действующей лицензии на право заниматься нотариальной деятельностью с указанием Ф.И.О. нотариуса.</w:t>
      </w:r>
    </w:p>
    <w:p w:rsidR="00BA7B0C" w:rsidRDefault="00BA7B0C" w:rsidP="00974A2F">
      <w:pPr>
        <w:tabs>
          <w:tab w:val="left" w:pos="1134"/>
        </w:tabs>
        <w:spacing w:after="0" w:line="240" w:lineRule="auto"/>
        <w:ind w:left="1134"/>
        <w:jc w:val="both"/>
        <w:rPr>
          <w:rFonts w:ascii="Times New Roman" w:hAnsi="Times New Roman"/>
          <w:sz w:val="24"/>
          <w:szCs w:val="24"/>
          <w:lang w:eastAsia="ru-RU"/>
        </w:rPr>
      </w:pP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Критерии, указанные в пунктах 9.2.1. – 9.2.9., распространяются на все организации, входящие в цепочку собственников контрагентов.</w:t>
      </w:r>
    </w:p>
    <w:p w:rsidR="00BA7B0C" w:rsidRDefault="00A66A49" w:rsidP="00974A2F">
      <w:pPr>
        <w:spacing w:before="144" w:after="0" w:line="240" w:lineRule="auto"/>
        <w:contextualSpacing/>
        <w:rPr>
          <w:rFonts w:ascii="Times New Roman" w:hAnsi="Times New Roman"/>
          <w:b/>
          <w:sz w:val="24"/>
          <w:szCs w:val="24"/>
          <w:lang w:eastAsia="ru-RU"/>
        </w:rPr>
      </w:pPr>
      <w:r w:rsidRPr="00A66A49">
        <w:rPr>
          <w:rFonts w:ascii="Times New Roman" w:hAnsi="Times New Roman"/>
          <w:b/>
          <w:sz w:val="24"/>
          <w:szCs w:val="24"/>
          <w:lang w:eastAsia="ru-RU"/>
        </w:rPr>
        <w:t xml:space="preserve"> </w:t>
      </w:r>
    </w:p>
    <w:p w:rsidR="001C791A" w:rsidRDefault="001C791A">
      <w:pPr>
        <w:spacing w:after="0" w:line="240" w:lineRule="auto"/>
        <w:contextualSpacing/>
        <w:rPr>
          <w:rFonts w:ascii="Times New Roman" w:hAnsi="Times New Roman"/>
          <w:b/>
          <w:sz w:val="24"/>
          <w:szCs w:val="24"/>
          <w:lang w:eastAsia="ru-RU"/>
        </w:rPr>
        <w:sectPr w:rsidR="001C791A" w:rsidSect="002C21D4">
          <w:headerReference w:type="default" r:id="rId16"/>
          <w:pgSz w:w="11906" w:h="16838"/>
          <w:pgMar w:top="1134" w:right="850" w:bottom="1134" w:left="1276" w:header="708" w:footer="708" w:gutter="0"/>
          <w:cols w:space="708"/>
          <w:docGrid w:linePitch="360"/>
        </w:sectPr>
      </w:pPr>
    </w:p>
    <w:p w:rsidR="00312E2B" w:rsidRPr="00C8757A" w:rsidRDefault="00312E2B" w:rsidP="00D75C6D">
      <w:pPr>
        <w:spacing w:after="0" w:line="240" w:lineRule="auto"/>
        <w:jc w:val="right"/>
        <w:rPr>
          <w:rFonts w:ascii="Times New Roman" w:hAnsi="Times New Roman"/>
          <w:sz w:val="24"/>
          <w:szCs w:val="24"/>
          <w:lang w:eastAsia="ru-RU"/>
        </w:rPr>
      </w:pPr>
      <w:r w:rsidRPr="00C8757A">
        <w:rPr>
          <w:rFonts w:ascii="Times New Roman" w:hAnsi="Times New Roman"/>
          <w:sz w:val="24"/>
          <w:szCs w:val="24"/>
          <w:lang w:eastAsia="ru-RU"/>
        </w:rPr>
        <w:lastRenderedPageBreak/>
        <w:t>Приложение № 1</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к Положению о раскрытии информации в отношении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всей цепочки собственников контрагента, включая бенефициаров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 том числе, конечных), </w:t>
      </w:r>
      <w:r w:rsidR="001B41FE">
        <w:rPr>
          <w:rFonts w:ascii="Times New Roman" w:hAnsi="Times New Roman"/>
          <w:sz w:val="24"/>
          <w:szCs w:val="24"/>
          <w:lang w:eastAsia="ru-RU"/>
        </w:rPr>
        <w:t>АО «ТСК»</w:t>
      </w:r>
    </w:p>
    <w:p w:rsidR="00BA7B0C" w:rsidRDefault="00A66A49" w:rsidP="00974A2F">
      <w:pPr>
        <w:tabs>
          <w:tab w:val="center" w:pos="4677"/>
          <w:tab w:val="right" w:pos="9355"/>
        </w:tabs>
        <w:spacing w:after="0" w:line="240" w:lineRule="auto"/>
        <w:jc w:val="center"/>
        <w:rPr>
          <w:rFonts w:ascii="Times New Roman" w:hAnsi="Times New Roman"/>
          <w:b/>
          <w:sz w:val="24"/>
          <w:szCs w:val="24"/>
          <w:lang w:eastAsia="ru-RU"/>
        </w:rPr>
      </w:pPr>
      <w:r w:rsidRPr="00A66A49">
        <w:rPr>
          <w:rFonts w:ascii="Times New Roman" w:hAnsi="Times New Roman"/>
          <w:b/>
          <w:sz w:val="24"/>
          <w:szCs w:val="24"/>
          <w:lang w:eastAsia="ru-RU"/>
        </w:rPr>
        <w:t>Форма по раскрытию информации в отношении всей цепочки собственников,</w:t>
      </w:r>
    </w:p>
    <w:p w:rsidR="00BA7B0C" w:rsidRDefault="00A66A49" w:rsidP="00974A2F">
      <w:pPr>
        <w:tabs>
          <w:tab w:val="center" w:pos="4677"/>
          <w:tab w:val="right" w:pos="9355"/>
        </w:tabs>
        <w:spacing w:after="0" w:line="240" w:lineRule="auto"/>
        <w:jc w:val="center"/>
        <w:rPr>
          <w:rFonts w:ascii="Times New Roman" w:hAnsi="Times New Roman"/>
          <w:b/>
          <w:sz w:val="24"/>
          <w:szCs w:val="24"/>
          <w:lang w:eastAsia="ru-RU"/>
        </w:rPr>
      </w:pPr>
      <w:r w:rsidRPr="00A66A49">
        <w:rPr>
          <w:rFonts w:ascii="Times New Roman" w:hAnsi="Times New Roman"/>
          <w:b/>
          <w:sz w:val="24"/>
          <w:szCs w:val="24"/>
          <w:lang w:eastAsia="ru-RU"/>
        </w:rPr>
        <w:t>включая бенефициаров (в том числе, конечных)</w:t>
      </w:r>
    </w:p>
    <w:p w:rsidR="00BA7B0C" w:rsidRDefault="00A66A49" w:rsidP="00974A2F">
      <w:pPr>
        <w:tabs>
          <w:tab w:val="center" w:pos="4677"/>
          <w:tab w:val="right" w:pos="9355"/>
        </w:tabs>
        <w:spacing w:after="0" w:line="240" w:lineRule="auto"/>
        <w:jc w:val="center"/>
        <w:rPr>
          <w:rFonts w:ascii="Times New Roman" w:hAnsi="Times New Roman"/>
          <w:i/>
          <w:sz w:val="24"/>
          <w:szCs w:val="24"/>
          <w:lang w:eastAsia="ru-RU"/>
        </w:rPr>
      </w:pPr>
      <w:r w:rsidRPr="00A66A49">
        <w:rPr>
          <w:rFonts w:ascii="Times New Roman" w:hAnsi="Times New Roman"/>
          <w:i/>
          <w:sz w:val="24"/>
          <w:szCs w:val="24"/>
          <w:lang w:eastAsia="ru-RU"/>
        </w:rPr>
        <w:t>Организационно-правовая форма (полностью) «Наименование контрагента»</w:t>
      </w:r>
    </w:p>
    <w:p w:rsidR="00BA7B0C" w:rsidRDefault="00A66A49" w:rsidP="00974A2F">
      <w:pPr>
        <w:tabs>
          <w:tab w:val="center" w:pos="4677"/>
          <w:tab w:val="right" w:pos="9355"/>
        </w:tabs>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Дата </w:t>
      </w:r>
      <w:r w:rsidRPr="00A66A49">
        <w:rPr>
          <w:rFonts w:ascii="Times New Roman" w:hAnsi="Times New Roman"/>
          <w:i/>
          <w:sz w:val="24"/>
          <w:szCs w:val="24"/>
          <w:lang w:eastAsia="ru-RU"/>
        </w:rPr>
        <w:t>заполнения число / месяц / год</w:t>
      </w:r>
    </w:p>
    <w:tbl>
      <w:tblPr>
        <w:tblpPr w:leftFromText="180" w:rightFromText="180" w:vertAnchor="text" w:horzAnchor="margin" w:tblpY="86"/>
        <w:tblW w:w="15310" w:type="dxa"/>
        <w:tblLayout w:type="fixed"/>
        <w:tblLook w:val="00A0" w:firstRow="1" w:lastRow="0" w:firstColumn="1" w:lastColumn="0" w:noHBand="0" w:noVBand="0"/>
      </w:tblPr>
      <w:tblGrid>
        <w:gridCol w:w="582"/>
        <w:gridCol w:w="886"/>
        <w:gridCol w:w="904"/>
        <w:gridCol w:w="1173"/>
        <w:gridCol w:w="1032"/>
        <w:gridCol w:w="952"/>
        <w:gridCol w:w="1242"/>
        <w:gridCol w:w="567"/>
        <w:gridCol w:w="806"/>
        <w:gridCol w:w="753"/>
        <w:gridCol w:w="957"/>
        <w:gridCol w:w="740"/>
        <w:gridCol w:w="1420"/>
        <w:gridCol w:w="1562"/>
        <w:gridCol w:w="1734"/>
      </w:tblGrid>
      <w:tr w:rsidR="00312E2B" w:rsidRPr="00C8757A" w:rsidTr="002C21D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312E2B" w:rsidRPr="00C8757A" w:rsidRDefault="00A66A49" w:rsidP="00D75C6D">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Информация в отношении всей цепочки собственников, включая бенефициаров (в том числе конечных)</w:t>
            </w:r>
          </w:p>
        </w:tc>
      </w:tr>
      <w:tr w:rsidR="00312E2B" w:rsidRPr="00C8757A" w:rsidTr="002C21D4">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312E2B" w:rsidRPr="00C8757A" w:rsidRDefault="00312E2B" w:rsidP="00D75C6D">
            <w:pPr>
              <w:spacing w:after="0" w:line="240" w:lineRule="auto"/>
              <w:rPr>
                <w:rFonts w:ascii="Times New Roman" w:hAnsi="Times New Roman"/>
                <w:color w:val="000000"/>
                <w:sz w:val="24"/>
                <w:szCs w:val="24"/>
                <w:lang w:eastAsia="ru-RU"/>
              </w:rPr>
            </w:pPr>
          </w:p>
        </w:tc>
        <w:tc>
          <w:tcPr>
            <w:tcW w:w="886"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Код ОКВЭД</w:t>
            </w:r>
          </w:p>
        </w:tc>
        <w:tc>
          <w:tcPr>
            <w:tcW w:w="95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Фамилия, Имя, Отчество руководителя</w:t>
            </w:r>
          </w:p>
        </w:tc>
        <w:tc>
          <w:tcPr>
            <w:tcW w:w="124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w:t>
            </w:r>
          </w:p>
        </w:tc>
        <w:tc>
          <w:tcPr>
            <w:tcW w:w="806"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 xml:space="preserve">ИНН </w:t>
            </w:r>
          </w:p>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Адрес регистрации</w:t>
            </w:r>
          </w:p>
        </w:tc>
        <w:tc>
          <w:tcPr>
            <w:tcW w:w="1420"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Серия и номер документа удостоверяющего личность физического лица</w:t>
            </w:r>
          </w:p>
        </w:tc>
        <w:tc>
          <w:tcPr>
            <w:tcW w:w="156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Информация о подтверждающих документах (наименование, номера и т.д.)</w:t>
            </w:r>
          </w:p>
        </w:tc>
      </w:tr>
      <w:tr w:rsidR="00312E2B" w:rsidRPr="00C8757A" w:rsidTr="002C21D4">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5</w:t>
            </w:r>
          </w:p>
        </w:tc>
        <w:tc>
          <w:tcPr>
            <w:tcW w:w="95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6</w:t>
            </w:r>
          </w:p>
        </w:tc>
        <w:tc>
          <w:tcPr>
            <w:tcW w:w="124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7</w:t>
            </w:r>
          </w:p>
        </w:tc>
        <w:tc>
          <w:tcPr>
            <w:tcW w:w="567"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8</w:t>
            </w:r>
          </w:p>
        </w:tc>
        <w:tc>
          <w:tcPr>
            <w:tcW w:w="806"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9</w:t>
            </w:r>
          </w:p>
        </w:tc>
        <w:tc>
          <w:tcPr>
            <w:tcW w:w="753"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10</w:t>
            </w:r>
          </w:p>
        </w:tc>
        <w:tc>
          <w:tcPr>
            <w:tcW w:w="957"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13</w:t>
            </w:r>
          </w:p>
        </w:tc>
        <w:tc>
          <w:tcPr>
            <w:tcW w:w="156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14</w:t>
            </w:r>
          </w:p>
        </w:tc>
        <w:tc>
          <w:tcPr>
            <w:tcW w:w="1734"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15</w:t>
            </w:r>
          </w:p>
        </w:tc>
      </w:tr>
      <w:tr w:rsidR="00312E2B" w:rsidRPr="00C8757A" w:rsidTr="002C21D4">
        <w:trPr>
          <w:trHeight w:val="315"/>
        </w:trPr>
        <w:tc>
          <w:tcPr>
            <w:tcW w:w="582" w:type="dxa"/>
            <w:tcBorders>
              <w:top w:val="nil"/>
              <w:left w:val="single" w:sz="4" w:space="0" w:color="auto"/>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886"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904"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173"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03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95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24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567"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806"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753"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957"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740"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420"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56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734"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r>
      <w:tr w:rsidR="00312E2B" w:rsidRPr="00C8757A" w:rsidTr="002C21D4">
        <w:trPr>
          <w:trHeight w:val="315"/>
        </w:trPr>
        <w:tc>
          <w:tcPr>
            <w:tcW w:w="582" w:type="dxa"/>
            <w:tcBorders>
              <w:top w:val="nil"/>
              <w:left w:val="single" w:sz="4" w:space="0" w:color="auto"/>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886"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904"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173"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03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95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24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567"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806"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753"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957"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740"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420"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56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734"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r>
    </w:tbl>
    <w:p w:rsidR="00312E2B" w:rsidRPr="00C8757A" w:rsidRDefault="00A66A49" w:rsidP="00D75C6D">
      <w:pPr>
        <w:numPr>
          <w:ilvl w:val="1"/>
          <w:numId w:val="23"/>
        </w:numPr>
        <w:tabs>
          <w:tab w:val="num" w:pos="142"/>
          <w:tab w:val="center" w:pos="4677"/>
          <w:tab w:val="right" w:pos="9355"/>
        </w:tabs>
        <w:spacing w:after="0" w:line="240" w:lineRule="auto"/>
        <w:ind w:left="567"/>
        <w:jc w:val="both"/>
        <w:rPr>
          <w:rFonts w:ascii="Times New Roman" w:hAnsi="Times New Roman"/>
          <w:sz w:val="24"/>
          <w:szCs w:val="24"/>
          <w:lang w:eastAsia="ru-RU"/>
        </w:rPr>
      </w:pPr>
      <w:r w:rsidRPr="00A66A49">
        <w:rPr>
          <w:rFonts w:ascii="Times New Roman" w:hAnsi="Times New Roman"/>
          <w:sz w:val="24"/>
          <w:szCs w:val="24"/>
          <w:lang w:eastAsia="ru-RU"/>
        </w:rPr>
        <w:t xml:space="preserve">Контрагент (указать: Исполнитель/Подрядчик/ иное наименование контрагента) гарантирует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(указать: Заказчику/иное наименование Общества) являются полными, точными и достоверными.</w:t>
      </w:r>
    </w:p>
    <w:p w:rsidR="00312E2B" w:rsidRPr="00C8757A" w:rsidRDefault="00A66A49" w:rsidP="00D75C6D">
      <w:pPr>
        <w:numPr>
          <w:ilvl w:val="1"/>
          <w:numId w:val="23"/>
        </w:numPr>
        <w:tabs>
          <w:tab w:val="num" w:pos="142"/>
          <w:tab w:val="center" w:pos="4677"/>
          <w:tab w:val="right" w:pos="9355"/>
        </w:tabs>
        <w:spacing w:after="0" w:line="240" w:lineRule="auto"/>
        <w:ind w:left="567"/>
        <w:jc w:val="both"/>
        <w:rPr>
          <w:rFonts w:ascii="Times New Roman" w:hAnsi="Times New Roman"/>
          <w:sz w:val="24"/>
          <w:szCs w:val="24"/>
          <w:lang w:eastAsia="ru-RU"/>
        </w:rPr>
      </w:pPr>
      <w:r w:rsidRPr="00A66A49">
        <w:rPr>
          <w:rFonts w:ascii="Times New Roman" w:hAnsi="Times New Roman"/>
          <w:sz w:val="24"/>
          <w:szCs w:val="24"/>
          <w:lang w:eastAsia="ru-RU"/>
        </w:rPr>
        <w:t xml:space="preserve">Контрагент (указать: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Контрагент (указать: Исполнитель/Подрядчик/ иное наименование контрагента) настоящим освобождает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(указать: </w:t>
      </w:r>
      <w:r w:rsidRPr="00A66A49">
        <w:rPr>
          <w:rFonts w:ascii="Times New Roman" w:hAnsi="Times New Roman"/>
          <w:sz w:val="24"/>
          <w:szCs w:val="24"/>
          <w:lang w:eastAsia="ru-RU"/>
        </w:rPr>
        <w:lastRenderedPageBreak/>
        <w:t xml:space="preserve">Заказчика/иное наименование Общества) от любой ответственности в связи с Раскрытием, в том числе возмещает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(указать: Заказчику/иное наименование Общества) убытки, понесенные в связи с предъявлением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rsidR="00312E2B" w:rsidRPr="00C8757A" w:rsidRDefault="00312E2B" w:rsidP="00D75C6D">
      <w:pPr>
        <w:tabs>
          <w:tab w:val="center" w:pos="4677"/>
          <w:tab w:val="right" w:pos="9355"/>
        </w:tabs>
        <w:spacing w:after="0" w:line="240" w:lineRule="auto"/>
        <w:jc w:val="right"/>
        <w:rPr>
          <w:rFonts w:ascii="Times New Roman" w:hAnsi="Times New Roman"/>
          <w:b/>
          <w:sz w:val="24"/>
          <w:szCs w:val="24"/>
          <w:lang w:eastAsia="ru-RU"/>
        </w:rPr>
      </w:pPr>
    </w:p>
    <w:p w:rsidR="00312E2B" w:rsidRPr="00C8757A" w:rsidRDefault="00A66A49" w:rsidP="00D75C6D">
      <w:pPr>
        <w:tabs>
          <w:tab w:val="center" w:pos="4677"/>
          <w:tab w:val="right" w:pos="9355"/>
        </w:tabs>
        <w:spacing w:after="0" w:line="240" w:lineRule="auto"/>
        <w:jc w:val="right"/>
        <w:rPr>
          <w:rFonts w:ascii="Times New Roman" w:hAnsi="Times New Roman"/>
          <w:b/>
          <w:sz w:val="24"/>
          <w:szCs w:val="24"/>
          <w:lang w:eastAsia="ru-RU"/>
        </w:rPr>
      </w:pPr>
      <w:r w:rsidRPr="00A66A49">
        <w:rPr>
          <w:rFonts w:ascii="Times New Roman" w:hAnsi="Times New Roman"/>
          <w:b/>
          <w:sz w:val="24"/>
          <w:szCs w:val="24"/>
          <w:lang w:eastAsia="ru-RU"/>
        </w:rPr>
        <w:t>Подпись уполномоченного лица организации</w:t>
      </w:r>
    </w:p>
    <w:p w:rsidR="00312E2B" w:rsidRPr="00C8757A" w:rsidRDefault="00A66A49" w:rsidP="00D75C6D">
      <w:pPr>
        <w:spacing w:after="0" w:line="240" w:lineRule="auto"/>
        <w:jc w:val="right"/>
        <w:rPr>
          <w:rFonts w:ascii="Times New Roman" w:hAnsi="Times New Roman"/>
          <w:b/>
          <w:sz w:val="24"/>
          <w:szCs w:val="24"/>
          <w:lang w:eastAsia="ru-RU"/>
        </w:rPr>
        <w:sectPr w:rsidR="00312E2B" w:rsidRPr="00C8757A" w:rsidSect="002C21D4">
          <w:pgSz w:w="16838" w:h="11906" w:orient="landscape"/>
          <w:pgMar w:top="1276" w:right="1134" w:bottom="850" w:left="1134" w:header="708" w:footer="708" w:gutter="0"/>
          <w:cols w:space="708"/>
          <w:docGrid w:linePitch="360"/>
        </w:sectPr>
      </w:pPr>
      <w:r w:rsidRPr="00A66A49">
        <w:rPr>
          <w:rFonts w:ascii="Times New Roman" w:hAnsi="Times New Roman"/>
          <w:b/>
          <w:sz w:val="24"/>
          <w:szCs w:val="24"/>
          <w:lang w:eastAsia="ru-RU"/>
        </w:rPr>
        <w:t>печать организации</w:t>
      </w:r>
    </w:p>
    <w:p w:rsidR="00BA7B0C" w:rsidRDefault="00A66A49" w:rsidP="00974A2F">
      <w:pPr>
        <w:spacing w:before="144" w:after="0" w:line="240" w:lineRule="auto"/>
        <w:ind w:firstLine="708"/>
        <w:contextualSpacing/>
        <w:jc w:val="right"/>
        <w:rPr>
          <w:rFonts w:ascii="Times New Roman" w:hAnsi="Times New Roman"/>
          <w:sz w:val="24"/>
          <w:szCs w:val="24"/>
          <w:lang w:eastAsia="ru-RU"/>
        </w:rPr>
      </w:pPr>
      <w:r w:rsidRPr="00A66A49">
        <w:rPr>
          <w:rFonts w:ascii="Times New Roman" w:hAnsi="Times New Roman"/>
          <w:sz w:val="24"/>
          <w:szCs w:val="24"/>
          <w:lang w:eastAsia="ru-RU"/>
        </w:rPr>
        <w:lastRenderedPageBreak/>
        <w:t>Приложение № 2</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к Положению о раскрытии информации в отношении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всей цепочки собственников контрагента, включая бенефициаров </w:t>
      </w:r>
    </w:p>
    <w:p w:rsidR="00312E2B" w:rsidRPr="00C8757A" w:rsidRDefault="00A66A49" w:rsidP="00D75C6D">
      <w:pPr>
        <w:spacing w:after="0" w:line="240" w:lineRule="auto"/>
        <w:jc w:val="right"/>
        <w:rPr>
          <w:rFonts w:ascii="Times New Roman" w:hAnsi="Times New Roman"/>
          <w:color w:val="548DD4"/>
          <w:sz w:val="24"/>
          <w:szCs w:val="24"/>
          <w:lang w:eastAsia="ru-RU"/>
        </w:rPr>
      </w:pPr>
      <w:r w:rsidRPr="00A66A49">
        <w:rPr>
          <w:rFonts w:ascii="Times New Roman" w:hAnsi="Times New Roman"/>
          <w:sz w:val="24"/>
          <w:szCs w:val="24"/>
          <w:lang w:eastAsia="ru-RU"/>
        </w:rPr>
        <w:t xml:space="preserve">(в том числе, конечных), </w:t>
      </w:r>
      <w:r w:rsidR="001B41FE">
        <w:rPr>
          <w:rFonts w:ascii="Times New Roman" w:hAnsi="Times New Roman"/>
          <w:sz w:val="24"/>
          <w:szCs w:val="24"/>
          <w:lang w:eastAsia="ru-RU"/>
        </w:rPr>
        <w:t>АО «ТСК»</w:t>
      </w:r>
    </w:p>
    <w:p w:rsidR="00BA7B0C" w:rsidRDefault="00A66A49" w:rsidP="00974A2F">
      <w:pPr>
        <w:spacing w:after="0" w:line="240" w:lineRule="auto"/>
        <w:jc w:val="center"/>
        <w:rPr>
          <w:rFonts w:ascii="Times New Roman" w:hAnsi="Times New Roman"/>
          <w:b/>
          <w:sz w:val="24"/>
          <w:szCs w:val="24"/>
          <w:lang w:eastAsia="ru-RU"/>
        </w:rPr>
      </w:pPr>
      <w:r w:rsidRPr="00A66A49">
        <w:rPr>
          <w:rFonts w:ascii="Times New Roman" w:hAnsi="Times New Roman"/>
          <w:b/>
          <w:sz w:val="24"/>
          <w:szCs w:val="24"/>
          <w:lang w:eastAsia="ru-RU"/>
        </w:rPr>
        <w:t>СОГЛАСИЕ НА ОБРАБОТКУ ПЕРСОНАЛЬНЫХ ДАННЫХ</w:t>
      </w:r>
    </w:p>
    <w:p w:rsidR="00312E2B" w:rsidRPr="00C8757A" w:rsidRDefault="00312E2B" w:rsidP="00D75C6D">
      <w:pPr>
        <w:spacing w:after="0" w:line="240" w:lineRule="auto"/>
        <w:jc w:val="center"/>
        <w:rPr>
          <w:rFonts w:ascii="Times New Roman" w:hAnsi="Times New Roman"/>
          <w:b/>
          <w:sz w:val="24"/>
          <w:szCs w:val="24"/>
          <w:lang w:eastAsia="ru-RU"/>
        </w:rPr>
      </w:pPr>
    </w:p>
    <w:p w:rsidR="00BA7B0C" w:rsidRDefault="00A66A49" w:rsidP="00974A2F">
      <w:pPr>
        <w:spacing w:after="0" w:line="240" w:lineRule="auto"/>
        <w:ind w:firstLine="851"/>
        <w:jc w:val="both"/>
        <w:rPr>
          <w:rFonts w:ascii="Times New Roman" w:hAnsi="Times New Roman"/>
          <w:sz w:val="24"/>
          <w:szCs w:val="24"/>
          <w:lang w:eastAsia="ru-RU"/>
        </w:rPr>
      </w:pPr>
      <w:r w:rsidRPr="00A66A49">
        <w:rPr>
          <w:rFonts w:ascii="Times New Roman" w:hAnsi="Times New Roman"/>
          <w:sz w:val="24"/>
          <w:szCs w:val="24"/>
          <w:lang w:eastAsia="ru-RU"/>
        </w:rPr>
        <w:t xml:space="preserve">Я, </w:t>
      </w:r>
      <w:r w:rsidRPr="00A66A49">
        <w:rPr>
          <w:rFonts w:ascii="Times New Roman" w:hAnsi="Times New Roman"/>
          <w:color w:val="548DD4"/>
          <w:sz w:val="24"/>
          <w:szCs w:val="24"/>
          <w:lang w:eastAsia="ru-RU"/>
        </w:rPr>
        <w:t>[</w:t>
      </w:r>
      <w:r w:rsidRPr="00A66A49">
        <w:rPr>
          <w:rFonts w:ascii="Times New Roman" w:hAnsi="Times New Roman"/>
          <w:i/>
          <w:color w:val="548DD4"/>
          <w:sz w:val="24"/>
          <w:szCs w:val="24"/>
          <w:lang w:eastAsia="ru-RU"/>
        </w:rPr>
        <w:t>фамилия имя, отчество, адрес, номер документа, удостоверяющего его личность, сведения о дате выдачи указанного документа и выдавшем его органе</w:t>
      </w:r>
      <w:r w:rsidRPr="00A66A49">
        <w:rPr>
          <w:rFonts w:ascii="Times New Roman" w:hAnsi="Times New Roman"/>
          <w:color w:val="548DD4"/>
          <w:sz w:val="24"/>
          <w:szCs w:val="24"/>
          <w:lang w:eastAsia="ru-RU"/>
        </w:rPr>
        <w:t>]</w:t>
      </w:r>
      <w:r w:rsidRPr="00A66A49">
        <w:rPr>
          <w:rFonts w:ascii="Times New Roman" w:hAnsi="Times New Roman"/>
          <w:sz w:val="24"/>
          <w:szCs w:val="24"/>
          <w:lang w:eastAsia="ru-RU"/>
        </w:rPr>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
    <w:p w:rsidR="00312E2B" w:rsidRPr="00C8757A" w:rsidRDefault="0053069E" w:rsidP="00D75C6D">
      <w:pPr>
        <w:numPr>
          <w:ilvl w:val="0"/>
          <w:numId w:val="24"/>
        </w:numPr>
        <w:spacing w:after="0" w:line="240" w:lineRule="auto"/>
        <w:ind w:left="1418" w:hanging="567"/>
        <w:contextualSpacing/>
        <w:jc w:val="both"/>
        <w:rPr>
          <w:rFonts w:ascii="Times New Roman" w:hAnsi="Times New Roman"/>
          <w:sz w:val="24"/>
          <w:szCs w:val="24"/>
        </w:rPr>
      </w:pPr>
      <w:r>
        <w:rPr>
          <w:rFonts w:ascii="Times New Roman" w:hAnsi="Times New Roman"/>
          <w:sz w:val="24"/>
          <w:szCs w:val="24"/>
        </w:rPr>
        <w:t xml:space="preserve">Акционерное </w:t>
      </w:r>
      <w:r w:rsidR="001B41FE">
        <w:rPr>
          <w:rFonts w:ascii="Times New Roman" w:hAnsi="Times New Roman"/>
          <w:sz w:val="24"/>
          <w:szCs w:val="24"/>
        </w:rPr>
        <w:t>АО «ТСК»</w:t>
      </w:r>
      <w:r>
        <w:rPr>
          <w:rFonts w:ascii="Times New Roman" w:hAnsi="Times New Roman"/>
          <w:sz w:val="24"/>
          <w:szCs w:val="24"/>
        </w:rPr>
        <w:t xml:space="preserve"> «Тепловая сервисная компания» (169600, Республика Коми, г. Печора, ул. Советская д. 37);</w:t>
      </w:r>
      <w:r w:rsidR="00A66A49" w:rsidRPr="00A66A49">
        <w:rPr>
          <w:rFonts w:ascii="Times New Roman" w:hAnsi="Times New Roman"/>
          <w:sz w:val="24"/>
          <w:szCs w:val="24"/>
        </w:rPr>
        <w:t xml:space="preserve"> </w:t>
      </w:r>
    </w:p>
    <w:p w:rsidR="00312E2B" w:rsidRPr="00C8757A" w:rsidRDefault="00A66A49" w:rsidP="00D75C6D">
      <w:pPr>
        <w:numPr>
          <w:ilvl w:val="0"/>
          <w:numId w:val="24"/>
        </w:numPr>
        <w:spacing w:after="0" w:line="240" w:lineRule="auto"/>
        <w:ind w:left="1418" w:hanging="567"/>
        <w:contextualSpacing/>
        <w:jc w:val="both"/>
        <w:rPr>
          <w:rFonts w:ascii="Times New Roman" w:hAnsi="Times New Roman"/>
          <w:sz w:val="24"/>
          <w:szCs w:val="24"/>
        </w:rPr>
      </w:pPr>
      <w:r w:rsidRPr="00A66A49">
        <w:rPr>
          <w:rFonts w:ascii="Times New Roman" w:hAnsi="Times New Roman"/>
          <w:sz w:val="24"/>
          <w:szCs w:val="24"/>
        </w:rPr>
        <w:t xml:space="preserve">Публичное акционерное </w:t>
      </w:r>
      <w:r w:rsidR="001B41FE">
        <w:rPr>
          <w:rFonts w:ascii="Times New Roman" w:hAnsi="Times New Roman"/>
          <w:sz w:val="24"/>
          <w:szCs w:val="24"/>
        </w:rPr>
        <w:t>АО «ТСК»</w:t>
      </w:r>
      <w:r w:rsidRPr="00A66A49">
        <w:rPr>
          <w:rFonts w:ascii="Times New Roman" w:hAnsi="Times New Roman"/>
          <w:sz w:val="24"/>
          <w:szCs w:val="24"/>
        </w:rPr>
        <w:t xml:space="preserve"> «Интер РАО ЕЭС» (119435, г.</w:t>
      </w:r>
      <w:r w:rsidRPr="00A66A49">
        <w:rPr>
          <w:rFonts w:ascii="Times New Roman" w:hAnsi="Times New Roman"/>
          <w:sz w:val="24"/>
          <w:szCs w:val="24"/>
          <w:lang w:val="en-US"/>
        </w:rPr>
        <w:t> </w:t>
      </w:r>
      <w:r w:rsidRPr="00A66A49">
        <w:rPr>
          <w:rFonts w:ascii="Times New Roman" w:hAnsi="Times New Roman"/>
          <w:sz w:val="24"/>
          <w:szCs w:val="24"/>
        </w:rPr>
        <w:t>Москва, ул.</w:t>
      </w:r>
      <w:r w:rsidRPr="00A66A49">
        <w:rPr>
          <w:rFonts w:ascii="Times New Roman" w:hAnsi="Times New Roman"/>
          <w:sz w:val="24"/>
          <w:szCs w:val="24"/>
          <w:lang w:val="en-US"/>
        </w:rPr>
        <w:t> </w:t>
      </w:r>
      <w:r w:rsidRPr="00A66A49">
        <w:rPr>
          <w:rFonts w:ascii="Times New Roman" w:hAnsi="Times New Roman"/>
          <w:sz w:val="24"/>
          <w:szCs w:val="24"/>
        </w:rPr>
        <w:t>Большая Пироговская, д.</w:t>
      </w:r>
      <w:r w:rsidRPr="00A66A49">
        <w:rPr>
          <w:rFonts w:ascii="Times New Roman" w:hAnsi="Times New Roman"/>
          <w:sz w:val="24"/>
          <w:szCs w:val="24"/>
          <w:lang w:val="en-US"/>
        </w:rPr>
        <w:t> </w:t>
      </w:r>
      <w:r w:rsidRPr="00A66A49">
        <w:rPr>
          <w:rFonts w:ascii="Times New Roman" w:hAnsi="Times New Roman"/>
          <w:sz w:val="24"/>
          <w:szCs w:val="24"/>
        </w:rPr>
        <w:t>27, стр.</w:t>
      </w:r>
      <w:r w:rsidRPr="00A66A49">
        <w:rPr>
          <w:rFonts w:ascii="Times New Roman" w:hAnsi="Times New Roman"/>
          <w:sz w:val="24"/>
          <w:szCs w:val="24"/>
          <w:lang w:val="en-US"/>
        </w:rPr>
        <w:t> </w:t>
      </w:r>
      <w:r w:rsidRPr="00A66A49">
        <w:rPr>
          <w:rFonts w:ascii="Times New Roman" w:hAnsi="Times New Roman"/>
          <w:sz w:val="24"/>
          <w:szCs w:val="24"/>
        </w:rPr>
        <w:t>2);</w:t>
      </w:r>
    </w:p>
    <w:p w:rsidR="00312E2B" w:rsidRPr="00C8757A" w:rsidRDefault="001B41FE" w:rsidP="00D75C6D">
      <w:pPr>
        <w:numPr>
          <w:ilvl w:val="0"/>
          <w:numId w:val="24"/>
        </w:numPr>
        <w:spacing w:after="0" w:line="240" w:lineRule="auto"/>
        <w:ind w:left="1418" w:hanging="567"/>
        <w:contextualSpacing/>
        <w:jc w:val="both"/>
        <w:rPr>
          <w:rFonts w:ascii="Times New Roman" w:hAnsi="Times New Roman"/>
          <w:sz w:val="24"/>
          <w:szCs w:val="24"/>
        </w:rPr>
      </w:pPr>
      <w:r>
        <w:rPr>
          <w:rFonts w:ascii="Times New Roman" w:hAnsi="Times New Roman"/>
          <w:sz w:val="24"/>
          <w:szCs w:val="24"/>
        </w:rPr>
        <w:t>АО «ТСК»</w:t>
      </w:r>
      <w:r w:rsidR="00A66A49" w:rsidRPr="00A66A49">
        <w:rPr>
          <w:rFonts w:ascii="Times New Roman" w:hAnsi="Times New Roman"/>
          <w:sz w:val="24"/>
          <w:szCs w:val="24"/>
        </w:rPr>
        <w:t xml:space="preserve"> с ограниченной ответственностью «Интер РАО – Центр управления закупками» (119435, г.</w:t>
      </w:r>
      <w:r w:rsidR="00A66A49" w:rsidRPr="00A66A49">
        <w:rPr>
          <w:rFonts w:ascii="Times New Roman" w:hAnsi="Times New Roman"/>
          <w:sz w:val="24"/>
          <w:szCs w:val="24"/>
          <w:lang w:val="en-US"/>
        </w:rPr>
        <w:t> </w:t>
      </w:r>
      <w:r w:rsidR="00A66A49" w:rsidRPr="00A66A49">
        <w:rPr>
          <w:rFonts w:ascii="Times New Roman" w:hAnsi="Times New Roman"/>
          <w:sz w:val="24"/>
          <w:szCs w:val="24"/>
        </w:rPr>
        <w:t>Москва, ул.</w:t>
      </w:r>
      <w:r w:rsidR="00A66A49" w:rsidRPr="00A66A49">
        <w:rPr>
          <w:rFonts w:ascii="Times New Roman" w:hAnsi="Times New Roman"/>
          <w:sz w:val="24"/>
          <w:szCs w:val="24"/>
          <w:lang w:val="en-US"/>
        </w:rPr>
        <w:t> </w:t>
      </w:r>
      <w:r w:rsidR="00A66A49" w:rsidRPr="00A66A49">
        <w:rPr>
          <w:rFonts w:ascii="Times New Roman" w:hAnsi="Times New Roman"/>
          <w:sz w:val="24"/>
          <w:szCs w:val="24"/>
        </w:rPr>
        <w:t>Большая Пироговская, д.</w:t>
      </w:r>
      <w:r w:rsidR="00A66A49" w:rsidRPr="00A66A49">
        <w:rPr>
          <w:rFonts w:ascii="Times New Roman" w:hAnsi="Times New Roman"/>
          <w:sz w:val="24"/>
          <w:szCs w:val="24"/>
          <w:lang w:val="en-US"/>
        </w:rPr>
        <w:t> </w:t>
      </w:r>
      <w:r w:rsidR="00A66A49" w:rsidRPr="00A66A49">
        <w:rPr>
          <w:rFonts w:ascii="Times New Roman" w:hAnsi="Times New Roman"/>
          <w:sz w:val="24"/>
          <w:szCs w:val="24"/>
        </w:rPr>
        <w:t>27, стр.</w:t>
      </w:r>
      <w:r w:rsidR="00A66A49" w:rsidRPr="00A66A49">
        <w:rPr>
          <w:rFonts w:ascii="Times New Roman" w:hAnsi="Times New Roman"/>
          <w:sz w:val="24"/>
          <w:szCs w:val="24"/>
          <w:lang w:val="en-US"/>
        </w:rPr>
        <w:t> </w:t>
      </w:r>
      <w:r w:rsidR="00A66A49" w:rsidRPr="00A66A49">
        <w:rPr>
          <w:rFonts w:ascii="Times New Roman" w:hAnsi="Times New Roman"/>
          <w:sz w:val="24"/>
          <w:szCs w:val="24"/>
        </w:rPr>
        <w:t>3);</w:t>
      </w:r>
    </w:p>
    <w:p w:rsidR="00312E2B" w:rsidRPr="00C8757A" w:rsidRDefault="00A66A49" w:rsidP="00D75C6D">
      <w:pPr>
        <w:numPr>
          <w:ilvl w:val="0"/>
          <w:numId w:val="24"/>
        </w:numPr>
        <w:spacing w:after="0" w:line="240" w:lineRule="auto"/>
        <w:ind w:left="1418" w:hanging="567"/>
        <w:contextualSpacing/>
        <w:jc w:val="both"/>
        <w:rPr>
          <w:rFonts w:ascii="Times New Roman" w:hAnsi="Times New Roman"/>
          <w:sz w:val="24"/>
          <w:szCs w:val="24"/>
        </w:rPr>
      </w:pPr>
      <w:r w:rsidRPr="00A66A49">
        <w:rPr>
          <w:rFonts w:ascii="Times New Roman" w:hAnsi="Times New Roman"/>
          <w:sz w:val="24"/>
          <w:szCs w:val="24"/>
        </w:rPr>
        <w:t>Правительство РФ (103274, г. Москва, Краснопресненская наб., д. 2);</w:t>
      </w:r>
    </w:p>
    <w:p w:rsidR="00312E2B" w:rsidRPr="00C8757A" w:rsidRDefault="00A66A49" w:rsidP="00D75C6D">
      <w:pPr>
        <w:numPr>
          <w:ilvl w:val="0"/>
          <w:numId w:val="24"/>
        </w:numPr>
        <w:spacing w:after="0" w:line="240" w:lineRule="auto"/>
        <w:ind w:left="1418" w:hanging="567"/>
        <w:contextualSpacing/>
        <w:jc w:val="both"/>
        <w:rPr>
          <w:rFonts w:ascii="Times New Roman" w:hAnsi="Times New Roman"/>
          <w:sz w:val="24"/>
          <w:szCs w:val="24"/>
        </w:rPr>
      </w:pPr>
      <w:r w:rsidRPr="00A66A49">
        <w:rPr>
          <w:rFonts w:ascii="Times New Roman" w:hAnsi="Times New Roman"/>
          <w:sz w:val="24"/>
          <w:szCs w:val="24"/>
        </w:rPr>
        <w:t>Министерство энергетики РФ (109074, г.</w:t>
      </w:r>
      <w:r w:rsidRPr="00A66A49">
        <w:rPr>
          <w:rFonts w:ascii="Times New Roman" w:hAnsi="Times New Roman"/>
          <w:sz w:val="24"/>
          <w:szCs w:val="24"/>
          <w:lang w:val="en-US"/>
        </w:rPr>
        <w:t> </w:t>
      </w:r>
      <w:r w:rsidRPr="00A66A49">
        <w:rPr>
          <w:rFonts w:ascii="Times New Roman" w:hAnsi="Times New Roman"/>
          <w:sz w:val="24"/>
          <w:szCs w:val="24"/>
        </w:rPr>
        <w:t>Москва, Китайгородский проезд, д.</w:t>
      </w:r>
      <w:r w:rsidRPr="00A66A49">
        <w:rPr>
          <w:rFonts w:ascii="Times New Roman" w:hAnsi="Times New Roman"/>
          <w:sz w:val="24"/>
          <w:szCs w:val="24"/>
          <w:lang w:val="en-US"/>
        </w:rPr>
        <w:t> </w:t>
      </w:r>
      <w:r w:rsidRPr="00A66A49">
        <w:rPr>
          <w:rFonts w:ascii="Times New Roman" w:hAnsi="Times New Roman"/>
          <w:sz w:val="24"/>
          <w:szCs w:val="24"/>
        </w:rPr>
        <w:t>7);</w:t>
      </w:r>
    </w:p>
    <w:p w:rsidR="00312E2B" w:rsidRPr="00C8757A" w:rsidRDefault="00A66A49" w:rsidP="00D75C6D">
      <w:pPr>
        <w:numPr>
          <w:ilvl w:val="0"/>
          <w:numId w:val="24"/>
        </w:numPr>
        <w:spacing w:after="0" w:line="240" w:lineRule="auto"/>
        <w:ind w:left="1418" w:hanging="567"/>
        <w:contextualSpacing/>
        <w:jc w:val="both"/>
        <w:rPr>
          <w:rFonts w:ascii="Times New Roman" w:hAnsi="Times New Roman"/>
          <w:sz w:val="24"/>
          <w:szCs w:val="24"/>
        </w:rPr>
      </w:pPr>
      <w:r w:rsidRPr="00A66A49">
        <w:rPr>
          <w:rFonts w:ascii="Times New Roman" w:hAnsi="Times New Roman"/>
          <w:sz w:val="24"/>
          <w:szCs w:val="24"/>
        </w:rPr>
        <w:t>Федеральная служба по финансовому мониторингу (107450, г. Москва, К-450, ул. Мясницкая, д. 39, стр. 1);</w:t>
      </w:r>
    </w:p>
    <w:p w:rsidR="00312E2B" w:rsidRPr="00C8757A" w:rsidRDefault="00A66A49" w:rsidP="00D75C6D">
      <w:pPr>
        <w:numPr>
          <w:ilvl w:val="0"/>
          <w:numId w:val="24"/>
        </w:numPr>
        <w:spacing w:after="0" w:line="240" w:lineRule="auto"/>
        <w:ind w:left="1418" w:hanging="567"/>
        <w:contextualSpacing/>
        <w:jc w:val="both"/>
        <w:rPr>
          <w:rFonts w:ascii="Times New Roman" w:hAnsi="Times New Roman"/>
          <w:sz w:val="24"/>
          <w:szCs w:val="24"/>
        </w:rPr>
      </w:pPr>
      <w:r w:rsidRPr="00A66A49">
        <w:rPr>
          <w:rFonts w:ascii="Times New Roman" w:hAnsi="Times New Roman"/>
          <w:sz w:val="24"/>
          <w:szCs w:val="24"/>
        </w:rPr>
        <w:t>Федеральная налоговая служба (127381, г. Москва, ул. Неглинная, д. 23).</w:t>
      </w:r>
    </w:p>
    <w:p w:rsidR="00BA7B0C" w:rsidRDefault="00A66A49" w:rsidP="00974A2F">
      <w:pPr>
        <w:spacing w:after="0" w:line="240" w:lineRule="auto"/>
        <w:ind w:firstLine="851"/>
        <w:jc w:val="both"/>
        <w:rPr>
          <w:rFonts w:ascii="Times New Roman" w:hAnsi="Times New Roman"/>
          <w:sz w:val="24"/>
          <w:szCs w:val="24"/>
          <w:lang w:eastAsia="ru-RU"/>
        </w:rPr>
      </w:pPr>
      <w:r w:rsidRPr="00A66A49">
        <w:rPr>
          <w:rFonts w:ascii="Times New Roman" w:hAnsi="Times New Roman"/>
          <w:sz w:val="24"/>
          <w:szCs w:val="24"/>
          <w:lang w:eastAsia="ru-RU"/>
        </w:rPr>
        <w:t xml:space="preserve">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w:t>
      </w:r>
      <w:r w:rsidRPr="00A66A49">
        <w:rPr>
          <w:rFonts w:ascii="Times New Roman" w:hAnsi="Times New Roman"/>
          <w:color w:val="548DD4"/>
          <w:sz w:val="24"/>
          <w:szCs w:val="24"/>
          <w:lang w:eastAsia="ru-RU"/>
        </w:rPr>
        <w:t xml:space="preserve">[указать: передачу (предоставление доступа) персональных данных компаниям, входящими в </w:t>
      </w:r>
      <w:r w:rsidRPr="00A66A49">
        <w:rPr>
          <w:rFonts w:ascii="Times New Roman" w:hAnsi="Times New Roman"/>
          <w:i/>
          <w:color w:val="548DD4"/>
          <w:sz w:val="24"/>
          <w:szCs w:val="24"/>
          <w:lang w:eastAsia="ru-RU"/>
        </w:rPr>
        <w:t>Группы</w:t>
      </w:r>
      <w:r w:rsidRPr="00A66A49">
        <w:rPr>
          <w:rFonts w:ascii="Times New Roman" w:hAnsi="Times New Roman"/>
          <w:i/>
          <w:color w:val="548DD4"/>
          <w:sz w:val="24"/>
          <w:szCs w:val="24"/>
          <w:lang w:val="en-US" w:eastAsia="ru-RU"/>
        </w:rPr>
        <w:t> </w:t>
      </w:r>
      <w:r w:rsidRPr="00A66A49">
        <w:rPr>
          <w:rFonts w:ascii="Times New Roman" w:hAnsi="Times New Roman"/>
          <w:i/>
          <w:color w:val="548DD4"/>
          <w:sz w:val="24"/>
          <w:szCs w:val="24"/>
          <w:lang w:eastAsia="ru-RU"/>
        </w:rPr>
        <w:t>«Интер РАО»</w:t>
      </w:r>
      <w:r w:rsidRPr="00A66A49">
        <w:rPr>
          <w:rFonts w:ascii="Times New Roman" w:hAnsi="Times New Roman"/>
          <w:color w:val="548DD4"/>
          <w:sz w:val="24"/>
          <w:szCs w:val="24"/>
          <w:lang w:eastAsia="ru-RU"/>
        </w:rPr>
        <w:t xml:space="preserve"> </w:t>
      </w:r>
      <w:r w:rsidRPr="00A66A49">
        <w:rPr>
          <w:rFonts w:ascii="Times New Roman" w:hAnsi="Times New Roman"/>
          <w:i/>
          <w:color w:val="548DD4"/>
          <w:sz w:val="24"/>
          <w:szCs w:val="24"/>
          <w:lang w:eastAsia="ru-RU"/>
        </w:rPr>
        <w:t xml:space="preserve">или </w:t>
      </w:r>
      <w:r w:rsidRPr="00A66A49">
        <w:rPr>
          <w:rFonts w:ascii="Times New Roman" w:hAnsi="Times New Roman"/>
          <w:color w:val="548DD4"/>
          <w:sz w:val="24"/>
          <w:szCs w:val="24"/>
          <w:lang w:eastAsia="ru-RU"/>
        </w:rPr>
        <w:t>исключить данное положение]</w:t>
      </w:r>
      <w:r w:rsidRPr="00A66A49">
        <w:rPr>
          <w:rFonts w:ascii="Times New Roman" w:hAnsi="Times New Roman"/>
          <w:sz w:val="24"/>
          <w:szCs w:val="24"/>
          <w:lang w:eastAsia="ru-RU"/>
        </w:rPr>
        <w:t xml:space="preserve"> извлечение, блокирование, удаление, уничтожение.</w:t>
      </w:r>
    </w:p>
    <w:p w:rsidR="00BA7B0C" w:rsidRDefault="00A66A49" w:rsidP="00974A2F">
      <w:pPr>
        <w:spacing w:after="0" w:line="240" w:lineRule="auto"/>
        <w:ind w:firstLine="851"/>
        <w:jc w:val="both"/>
        <w:rPr>
          <w:rFonts w:ascii="Times New Roman" w:hAnsi="Times New Roman"/>
          <w:sz w:val="24"/>
          <w:szCs w:val="24"/>
          <w:lang w:eastAsia="ru-RU"/>
        </w:rPr>
      </w:pPr>
      <w:r w:rsidRPr="00A66A49">
        <w:rPr>
          <w:rFonts w:ascii="Times New Roman" w:hAnsi="Times New Roman"/>
          <w:sz w:val="24"/>
          <w:szCs w:val="24"/>
          <w:lang w:eastAsia="ru-RU"/>
        </w:rPr>
        <w:t>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РФ от 28 декабря</w:t>
      </w:r>
      <w:r w:rsidRPr="00A66A49">
        <w:rPr>
          <w:rFonts w:ascii="Times New Roman" w:hAnsi="Times New Roman"/>
          <w:sz w:val="24"/>
          <w:szCs w:val="24"/>
          <w:lang w:val="en-US" w:eastAsia="ru-RU"/>
        </w:rPr>
        <w:t> </w:t>
      </w:r>
      <w:r w:rsidRPr="00A66A49">
        <w:rPr>
          <w:rFonts w:ascii="Times New Roman" w:hAnsi="Times New Roman"/>
          <w:sz w:val="24"/>
          <w:szCs w:val="24"/>
          <w:lang w:eastAsia="ru-RU"/>
        </w:rPr>
        <w:t>2011 года № ВП-П13-9308, от 5 марта 2012 года № ВП-П24-1269.</w:t>
      </w:r>
    </w:p>
    <w:p w:rsidR="00BA7B0C" w:rsidRDefault="00A66A49" w:rsidP="00974A2F">
      <w:pPr>
        <w:spacing w:after="0" w:line="240" w:lineRule="auto"/>
        <w:ind w:firstLine="851"/>
        <w:jc w:val="both"/>
        <w:rPr>
          <w:rFonts w:ascii="Times New Roman" w:hAnsi="Times New Roman"/>
          <w:sz w:val="24"/>
          <w:szCs w:val="24"/>
          <w:lang w:eastAsia="ru-RU"/>
        </w:rPr>
      </w:pPr>
      <w:r w:rsidRPr="00A66A49">
        <w:rPr>
          <w:rFonts w:ascii="Times New Roman" w:hAnsi="Times New Roman"/>
          <w:sz w:val="24"/>
          <w:szCs w:val="24"/>
          <w:lang w:eastAsia="ru-RU"/>
        </w:rPr>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rsidR="00BA7B0C" w:rsidRDefault="00A66A49" w:rsidP="00974A2F">
      <w:pPr>
        <w:spacing w:after="0" w:line="240" w:lineRule="auto"/>
        <w:ind w:firstLine="851"/>
        <w:jc w:val="both"/>
        <w:rPr>
          <w:rFonts w:ascii="Times New Roman" w:hAnsi="Times New Roman"/>
          <w:sz w:val="24"/>
          <w:szCs w:val="24"/>
          <w:lang w:eastAsia="ru-RU"/>
        </w:rPr>
      </w:pPr>
      <w:r w:rsidRPr="00A66A49">
        <w:rPr>
          <w:rFonts w:ascii="Times New Roman" w:hAnsi="Times New Roman"/>
          <w:sz w:val="24"/>
          <w:szCs w:val="24"/>
          <w:lang w:eastAsia="ru-RU"/>
        </w:rPr>
        <w:t>Настоящее согласие на обработку моих персональных данных действует в течение 1</w:t>
      </w:r>
      <w:r w:rsidRPr="00A66A49">
        <w:rPr>
          <w:rFonts w:ascii="Times New Roman" w:hAnsi="Times New Roman"/>
          <w:sz w:val="24"/>
          <w:szCs w:val="24"/>
          <w:lang w:val="en-US" w:eastAsia="ru-RU"/>
        </w:rPr>
        <w:t> </w:t>
      </w:r>
      <w:r w:rsidRPr="00A66A49">
        <w:rPr>
          <w:rFonts w:ascii="Times New Roman" w:hAnsi="Times New Roman"/>
          <w:sz w:val="24"/>
          <w:szCs w:val="24"/>
          <w:lang w:eastAsia="ru-RU"/>
        </w:rPr>
        <w:t>(одного) года или до его отзыва мною путём направления вышеуказанным операторам письменного уведомления по указанным в согласии адресам.</w:t>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ФИО______________________/_____________________</w:t>
      </w:r>
      <w:r w:rsidRPr="00A66A49">
        <w:rPr>
          <w:rFonts w:ascii="Times New Roman" w:hAnsi="Times New Roman"/>
          <w:i/>
          <w:sz w:val="24"/>
          <w:szCs w:val="24"/>
          <w:lang w:eastAsia="ru-RU"/>
        </w:rPr>
        <w:t>(подпись)</w:t>
      </w:r>
    </w:p>
    <w:p w:rsidR="00BA7B0C" w:rsidRDefault="00BA7B0C" w:rsidP="00974A2F">
      <w:pPr>
        <w:spacing w:before="144" w:after="0" w:line="240" w:lineRule="auto"/>
        <w:ind w:firstLine="708"/>
        <w:contextualSpacing/>
        <w:jc w:val="center"/>
        <w:rPr>
          <w:rFonts w:ascii="Times New Roman" w:hAnsi="Times New Roman"/>
          <w:b/>
          <w:sz w:val="24"/>
          <w:szCs w:val="24"/>
          <w:lang w:eastAsia="ru-RU"/>
        </w:rPr>
      </w:pPr>
    </w:p>
    <w:p w:rsidR="00BA7B0C" w:rsidRDefault="00BA7B0C" w:rsidP="00974A2F">
      <w:pPr>
        <w:spacing w:before="144" w:after="0" w:line="240" w:lineRule="auto"/>
        <w:ind w:firstLine="708"/>
        <w:contextualSpacing/>
        <w:jc w:val="center"/>
        <w:rPr>
          <w:rFonts w:ascii="Times New Roman" w:hAnsi="Times New Roman"/>
          <w:b/>
          <w:sz w:val="24"/>
          <w:szCs w:val="24"/>
          <w:lang w:eastAsia="ru-RU"/>
        </w:rPr>
      </w:pPr>
    </w:p>
    <w:p w:rsidR="00BA7B0C" w:rsidRDefault="00BA7B0C" w:rsidP="00974A2F">
      <w:pPr>
        <w:spacing w:before="144" w:after="0" w:line="240" w:lineRule="auto"/>
        <w:ind w:firstLine="708"/>
        <w:contextualSpacing/>
        <w:jc w:val="center"/>
        <w:rPr>
          <w:rFonts w:ascii="Times New Roman" w:hAnsi="Times New Roman"/>
          <w:b/>
          <w:sz w:val="24"/>
          <w:szCs w:val="24"/>
          <w:lang w:eastAsia="ru-RU"/>
        </w:rPr>
      </w:pPr>
    </w:p>
    <w:p w:rsidR="00BA7B0C" w:rsidRDefault="00BA7B0C" w:rsidP="00974A2F">
      <w:pPr>
        <w:spacing w:before="144" w:after="0" w:line="240" w:lineRule="auto"/>
        <w:ind w:firstLine="708"/>
        <w:contextualSpacing/>
        <w:jc w:val="center"/>
        <w:rPr>
          <w:rFonts w:ascii="Times New Roman" w:hAnsi="Times New Roman"/>
          <w:b/>
          <w:sz w:val="24"/>
          <w:szCs w:val="24"/>
          <w:lang w:eastAsia="ru-RU"/>
        </w:rPr>
      </w:pPr>
    </w:p>
    <w:p w:rsidR="00BA7B0C" w:rsidRDefault="00BA7B0C" w:rsidP="00974A2F">
      <w:pPr>
        <w:spacing w:before="144" w:after="0" w:line="240" w:lineRule="auto"/>
        <w:ind w:firstLine="708"/>
        <w:contextualSpacing/>
        <w:jc w:val="center"/>
        <w:rPr>
          <w:rFonts w:ascii="Times New Roman" w:hAnsi="Times New Roman"/>
          <w:b/>
          <w:sz w:val="24"/>
          <w:szCs w:val="24"/>
          <w:lang w:eastAsia="ru-RU"/>
        </w:rPr>
      </w:pPr>
    </w:p>
    <w:p w:rsidR="00672AD6" w:rsidRDefault="00A66A49" w:rsidP="00974A2F">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br w:type="page"/>
      </w:r>
    </w:p>
    <w:p w:rsidR="00BA7B0C" w:rsidRPr="0026409D" w:rsidRDefault="00A66A49" w:rsidP="00974A2F">
      <w:pPr>
        <w:spacing w:before="144" w:after="0" w:line="240" w:lineRule="auto"/>
        <w:ind w:firstLine="708"/>
        <w:contextualSpacing/>
        <w:jc w:val="right"/>
        <w:rPr>
          <w:rFonts w:ascii="Times New Roman" w:hAnsi="Times New Roman"/>
          <w:color w:val="000000"/>
          <w:sz w:val="24"/>
          <w:szCs w:val="24"/>
          <w:lang w:eastAsia="ru-RU"/>
        </w:rPr>
      </w:pPr>
      <w:r w:rsidRPr="0026409D">
        <w:rPr>
          <w:rFonts w:ascii="Times New Roman" w:hAnsi="Times New Roman"/>
          <w:color w:val="000000"/>
          <w:sz w:val="24"/>
          <w:szCs w:val="24"/>
          <w:lang w:eastAsia="ru-RU"/>
        </w:rPr>
        <w:lastRenderedPageBreak/>
        <w:t>Приложение № 3</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к Положению о раскрытии информации в отношении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всей цепочки собственников контрагента, включая бенефициаров </w:t>
      </w:r>
    </w:p>
    <w:p w:rsidR="00BA7B0C" w:rsidRDefault="00A66A49" w:rsidP="00974A2F">
      <w:pPr>
        <w:spacing w:before="144" w:after="0" w:line="240" w:lineRule="auto"/>
        <w:ind w:firstLine="708"/>
        <w:contextualSpacing/>
        <w:jc w:val="right"/>
        <w:rPr>
          <w:rFonts w:ascii="Times New Roman" w:hAnsi="Times New Roman"/>
          <w:sz w:val="24"/>
          <w:szCs w:val="24"/>
          <w:lang w:eastAsia="ru-RU"/>
        </w:rPr>
      </w:pPr>
      <w:r w:rsidRPr="00A66A49">
        <w:rPr>
          <w:rFonts w:ascii="Times New Roman" w:hAnsi="Times New Roman"/>
          <w:sz w:val="24"/>
          <w:szCs w:val="24"/>
          <w:lang w:eastAsia="ru-RU"/>
        </w:rPr>
        <w:t xml:space="preserve">(в том числе, конечных), </w:t>
      </w:r>
      <w:r w:rsidR="001B41FE">
        <w:rPr>
          <w:rFonts w:ascii="Times New Roman" w:hAnsi="Times New Roman"/>
          <w:sz w:val="24"/>
          <w:szCs w:val="24"/>
          <w:lang w:eastAsia="ru-RU"/>
        </w:rPr>
        <w:t>АО «ТСК»</w:t>
      </w:r>
      <w:r w:rsidR="00961AF2" w:rsidRPr="00490CB7">
        <w:rPr>
          <w:rFonts w:ascii="Times New Roman" w:hAnsi="Times New Roman"/>
          <w:sz w:val="24"/>
          <w:szCs w:val="24"/>
          <w:lang w:eastAsia="ru-RU"/>
        </w:rPr>
        <w:t>»</w:t>
      </w:r>
    </w:p>
    <w:p w:rsidR="00961AF2" w:rsidRDefault="00961AF2" w:rsidP="00974A2F">
      <w:pPr>
        <w:spacing w:before="144" w:after="0" w:line="240" w:lineRule="auto"/>
        <w:ind w:firstLine="708"/>
        <w:contextualSpacing/>
        <w:jc w:val="right"/>
        <w:rPr>
          <w:rFonts w:ascii="Times New Roman" w:hAnsi="Times New Roman"/>
          <w:b/>
          <w:sz w:val="24"/>
          <w:szCs w:val="24"/>
          <w:lang w:eastAsia="ru-RU"/>
        </w:rPr>
      </w:pPr>
    </w:p>
    <w:p w:rsidR="00BA7B0C" w:rsidRDefault="00A66A49" w:rsidP="00974A2F">
      <w:pPr>
        <w:spacing w:before="144" w:after="0" w:line="240" w:lineRule="auto"/>
        <w:ind w:firstLine="708"/>
        <w:contextualSpacing/>
        <w:jc w:val="center"/>
        <w:rPr>
          <w:rFonts w:ascii="Times New Roman" w:hAnsi="Times New Roman"/>
          <w:b/>
          <w:sz w:val="24"/>
          <w:szCs w:val="24"/>
          <w:lang w:eastAsia="ru-RU"/>
        </w:rPr>
      </w:pPr>
      <w:r w:rsidRPr="00A66A49">
        <w:rPr>
          <w:rFonts w:ascii="Times New Roman" w:hAnsi="Times New Roman"/>
          <w:b/>
          <w:sz w:val="24"/>
          <w:szCs w:val="24"/>
          <w:lang w:eastAsia="ru-RU"/>
        </w:rPr>
        <w:t>Инструкция по заполнению формы по раскрытию информации в отношении всей цепочки собственников, включая бенефициаров (в том числе, конечных)</w:t>
      </w:r>
    </w:p>
    <w:p w:rsidR="00BA7B0C" w:rsidRDefault="00A66A49" w:rsidP="00974A2F">
      <w:pPr>
        <w:numPr>
          <w:ilvl w:val="0"/>
          <w:numId w:val="118"/>
        </w:numPr>
        <w:tabs>
          <w:tab w:val="left" w:pos="1134"/>
        </w:tabs>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При заполнении формы по раскрытию информации необходимо руководствоваться следующими принципами и подходами:</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Изменение формы недопустимо;</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наименование таблицы указывается полное наименование контрагента с расшифровкой его организационно-правовой формы.</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Информация в таблице не должна содержать орфографических ошибок; </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Графы (поля) таблицы должны содержать информацию, касающуюся только этой графы (поля) (никакой дополнительной или уточняющей информации быть не должно);</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Оформление левой части таблицы – данные о контрагенте:</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Наименование контрагента должно быть указано без ошибок, с точным, сокращенным указанием организационно-правовой формы в формате (ОПФ «наименование контрагента»)</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Фамилия Имя Отчество руководителя контрагента указывается полностью.</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Указывается только серия и номер паспорта (в формате ХХХХ УУУУУУ).</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Участников/учредителей/акционеров с соблюдением нумерации и представить копии подтверждающих документов для всей цепочки с указанием.</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Порядок заполнения информации в отношении всей цепочки собственников, включая бенефициаров (в том числе, конечных) (правая часть таблицы приложения № 1):</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Порядок заполнения нумерации цепочки собственников:</w:t>
      </w:r>
    </w:p>
    <w:p w:rsidR="00BA7B0C" w:rsidRDefault="00A66A49" w:rsidP="00974A2F">
      <w:pPr>
        <w:numPr>
          <w:ilvl w:val="2"/>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Основной акционер (Участник) контрагента (в случае если это юридическое лицо, то далее раскрываются его акционеры (учредители). В случае наличия в цепочке номинальных держателей, доверительных управляющих акций (долей) необходимо раскрывать собственников акций (долей) переданных в номинальное держание, доверительное управление;</w:t>
      </w:r>
    </w:p>
    <w:p w:rsidR="00BA7B0C" w:rsidRDefault="00A66A49" w:rsidP="00974A2F">
      <w:pPr>
        <w:numPr>
          <w:ilvl w:val="2"/>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Ф.И.О. (полное) (в случае физического лица) или наименование юридического лица (для случая юридического лица далее раскрывается уже его структура акционеров (Участников):</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Ф.И.О. руководителя;</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Ф.И.О. или наименование акционера (Участника) 1;</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Ф.И.О. или наименование акционера (Участника) 2 (в случае, если акционером (Участником) является юридическое лицо необходимо по выше описанной форме раскрывать информацию по цепочке его акционеров (Участников));</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w:t>
      </w:r>
    </w:p>
    <w:p w:rsidR="00BA7B0C" w:rsidRDefault="00A66A49" w:rsidP="00974A2F">
      <w:pPr>
        <w:numPr>
          <w:ilvl w:val="3"/>
          <w:numId w:val="118"/>
        </w:numPr>
        <w:tabs>
          <w:tab w:val="left" w:pos="1134"/>
        </w:tabs>
        <w:spacing w:before="144" w:after="0" w:line="240" w:lineRule="auto"/>
        <w:ind w:left="1134" w:hanging="1134"/>
        <w:contextualSpacing/>
        <w:jc w:val="both"/>
        <w:rPr>
          <w:rFonts w:ascii="Times New Roman" w:hAnsi="Times New Roman"/>
          <w:sz w:val="24"/>
          <w:szCs w:val="24"/>
          <w:lang w:eastAsia="ru-RU"/>
        </w:rPr>
      </w:pPr>
      <w:r w:rsidRPr="00A66A49">
        <w:rPr>
          <w:rFonts w:ascii="Times New Roman" w:hAnsi="Times New Roman"/>
          <w:sz w:val="24"/>
          <w:szCs w:val="24"/>
          <w:lang w:eastAsia="ru-RU"/>
        </w:rPr>
        <w:t>Ф.И.О. или наименование юридического лица;</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Ф.И.О. руководителя (в случае если указывается собственник – юридическое лицо см. выше)</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Ф.И.О. акционера (Участника) 1;</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Ф.И.О. акционера (Участника) 2;</w:t>
      </w:r>
    </w:p>
    <w:p w:rsidR="00BA7B0C" w:rsidRDefault="00A66A49" w:rsidP="00974A2F">
      <w:pPr>
        <w:numPr>
          <w:ilvl w:val="2"/>
          <w:numId w:val="118"/>
        </w:numPr>
        <w:tabs>
          <w:tab w:val="left" w:pos="1134"/>
        </w:tabs>
        <w:spacing w:before="144" w:after="0" w:line="240" w:lineRule="auto"/>
        <w:ind w:left="1134" w:hanging="1134"/>
        <w:contextualSpacing/>
        <w:jc w:val="both"/>
        <w:rPr>
          <w:rFonts w:ascii="Times New Roman" w:hAnsi="Times New Roman"/>
          <w:sz w:val="24"/>
          <w:szCs w:val="24"/>
          <w:lang w:eastAsia="ru-RU"/>
        </w:rPr>
      </w:pPr>
      <w:r w:rsidRPr="00A66A49">
        <w:rPr>
          <w:rFonts w:ascii="Times New Roman" w:hAnsi="Times New Roman"/>
          <w:sz w:val="24"/>
          <w:szCs w:val="24"/>
          <w:lang w:eastAsia="ru-RU"/>
        </w:rPr>
        <w:t>Следующий акционер (Участник) контрагента</w:t>
      </w:r>
    </w:p>
    <w:p w:rsidR="00BA7B0C" w:rsidRDefault="00A66A49" w:rsidP="00974A2F">
      <w:pPr>
        <w:numPr>
          <w:ilvl w:val="3"/>
          <w:numId w:val="118"/>
        </w:numPr>
        <w:tabs>
          <w:tab w:val="left" w:pos="1134"/>
        </w:tabs>
        <w:spacing w:before="144" w:after="0" w:line="240" w:lineRule="auto"/>
        <w:ind w:left="1134" w:hanging="1134"/>
        <w:contextualSpacing/>
        <w:jc w:val="both"/>
        <w:rPr>
          <w:rFonts w:ascii="Times New Roman" w:hAnsi="Times New Roman"/>
          <w:sz w:val="24"/>
          <w:szCs w:val="24"/>
          <w:lang w:eastAsia="ru-RU"/>
        </w:rPr>
      </w:pPr>
      <w:r w:rsidRPr="00A66A49">
        <w:rPr>
          <w:rFonts w:ascii="Times New Roman" w:hAnsi="Times New Roman"/>
          <w:sz w:val="24"/>
          <w:szCs w:val="24"/>
          <w:lang w:eastAsia="ru-RU"/>
        </w:rPr>
        <w:lastRenderedPageBreak/>
        <w:t>Ф.И.О. или наименование юридического лица</w:t>
      </w:r>
    </w:p>
    <w:p w:rsidR="00BA7B0C" w:rsidRDefault="00A66A49" w:rsidP="00974A2F">
      <w:pPr>
        <w:spacing w:after="0" w:line="240" w:lineRule="auto"/>
        <w:ind w:firstLine="1134"/>
        <w:rPr>
          <w:rFonts w:ascii="Times New Roman" w:hAnsi="Times New Roman"/>
          <w:sz w:val="24"/>
          <w:szCs w:val="24"/>
          <w:lang w:eastAsia="ru-RU"/>
        </w:rPr>
      </w:pPr>
      <w:r w:rsidRPr="00A66A49">
        <w:rPr>
          <w:rFonts w:ascii="Times New Roman" w:hAnsi="Times New Roman"/>
          <w:sz w:val="24"/>
          <w:szCs w:val="24"/>
          <w:lang w:eastAsia="ru-RU"/>
        </w:rPr>
        <w:t>И так далее.</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графе 9 указывается ИНН организации или физического лица или иной идентификационный номер в соответствии со страной регистрации организации или физического лица указанного в графе 11.</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графе 10 указывается ОГРН Юридического лица указанного в графе 11</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графе 11 указывается Ф.И.О. Участника или наименование организации Участника (акционера) из цепочки собственников контрагента. Либо Ф.И.О. руководителя (-ей в случае если их несколько), в случае если в цепочке собственников раскрываются юридические лица.</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графе 12 указывается адрес регистрации юридического лица или адрес регистрации акционера (Участника) физического лица с обязательным указанием почтового индекса.</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графе 13 указывается только серия и номер паспорта (в формате ХХХХ УУУУУУ).</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В графе 14 указывается принадлежность лица отраженного в графе 11 к текущему раскрываемому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(руководитель / акционер (Участник) / бенефициар (для контрагента указанного в левой части таблицы).</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В графе 15 указывается информация о подтверждающих документах. Документы, отраженные в этой графе должны соответствовать требованиям настоящего Положения (раздел 5) и быть приложены в комплекте документов. </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Форма по раскрытию информации заверяется печатью организации и подписью руководителя организации или лица имеющего право подписи в соответствии с доверенностью от организации.</w:t>
      </w:r>
    </w:p>
    <w:p w:rsidR="00312E2B" w:rsidRPr="00C8757A" w:rsidRDefault="00312E2B" w:rsidP="00D75C6D">
      <w:pPr>
        <w:spacing w:after="0" w:line="240" w:lineRule="auto"/>
        <w:jc w:val="right"/>
        <w:rPr>
          <w:rFonts w:ascii="Times New Roman" w:hAnsi="Times New Roman"/>
          <w:b/>
          <w:sz w:val="24"/>
          <w:szCs w:val="24"/>
          <w:lang w:eastAsia="ru-RU"/>
        </w:rPr>
      </w:pPr>
    </w:p>
    <w:p w:rsidR="00312E2B" w:rsidRPr="00C8757A" w:rsidRDefault="00312E2B" w:rsidP="00D75C6D">
      <w:pPr>
        <w:spacing w:after="0" w:line="240" w:lineRule="auto"/>
        <w:rPr>
          <w:rFonts w:ascii="Times New Roman" w:hAnsi="Times New Roman"/>
          <w:b/>
          <w:sz w:val="24"/>
          <w:szCs w:val="24"/>
          <w:lang w:eastAsia="ru-RU"/>
        </w:rPr>
        <w:sectPr w:rsidR="00312E2B" w:rsidRPr="00C8757A" w:rsidSect="002C21D4">
          <w:pgSz w:w="11906" w:h="16838"/>
          <w:pgMar w:top="1134" w:right="850" w:bottom="1134" w:left="1276" w:header="708" w:footer="708" w:gutter="0"/>
          <w:cols w:space="708"/>
          <w:docGrid w:linePitch="360"/>
        </w:sectPr>
      </w:pPr>
    </w:p>
    <w:p w:rsidR="00BA7B0C" w:rsidRDefault="00312E2B" w:rsidP="00974A2F">
      <w:pPr>
        <w:spacing w:before="144" w:after="0" w:line="240" w:lineRule="auto"/>
        <w:ind w:firstLine="708"/>
        <w:contextualSpacing/>
        <w:jc w:val="right"/>
        <w:rPr>
          <w:rFonts w:ascii="Times New Roman" w:hAnsi="Times New Roman"/>
          <w:sz w:val="24"/>
          <w:szCs w:val="24"/>
          <w:lang w:eastAsia="ru-RU"/>
        </w:rPr>
      </w:pPr>
      <w:r w:rsidRPr="00C8757A">
        <w:rPr>
          <w:rFonts w:ascii="Times New Roman" w:hAnsi="Times New Roman"/>
          <w:sz w:val="24"/>
          <w:szCs w:val="24"/>
          <w:lang w:eastAsia="ru-RU"/>
        </w:rPr>
        <w:lastRenderedPageBreak/>
        <w:t>Приложение № 4</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к Положению о раскрытии информации в отношении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всей цепочки собственников контрагента, включая бенефициаров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 том числе, конечных), </w:t>
      </w:r>
      <w:r w:rsidR="001B41FE">
        <w:rPr>
          <w:rFonts w:ascii="Times New Roman" w:hAnsi="Times New Roman"/>
          <w:sz w:val="24"/>
          <w:szCs w:val="24"/>
          <w:lang w:eastAsia="ru-RU"/>
        </w:rPr>
        <w:t>АО «ТСК»</w:t>
      </w:r>
    </w:p>
    <w:p w:rsidR="00312E2B" w:rsidRPr="00C8757A" w:rsidRDefault="00312E2B" w:rsidP="00D75C6D">
      <w:pPr>
        <w:spacing w:after="0" w:line="240" w:lineRule="auto"/>
        <w:rPr>
          <w:rFonts w:ascii="Times New Roman" w:hAnsi="Times New Roman"/>
          <w:b/>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Бланк организации</w:t>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По назначению</w:t>
      </w: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A66A49" w:rsidP="00D75C6D">
      <w:pPr>
        <w:spacing w:after="0" w:line="240" w:lineRule="auto"/>
        <w:rPr>
          <w:rFonts w:ascii="Times New Roman" w:hAnsi="Times New Roman"/>
          <w:i/>
          <w:sz w:val="24"/>
          <w:szCs w:val="24"/>
          <w:lang w:eastAsia="ru-RU"/>
        </w:rPr>
      </w:pPr>
      <w:r w:rsidRPr="00A66A49">
        <w:rPr>
          <w:rFonts w:ascii="Times New Roman" w:hAnsi="Times New Roman"/>
          <w:i/>
          <w:sz w:val="24"/>
          <w:szCs w:val="24"/>
          <w:lang w:eastAsia="ru-RU"/>
        </w:rPr>
        <w:t>№ и дата исходящего письма</w:t>
      </w:r>
    </w:p>
    <w:p w:rsidR="00312E2B" w:rsidRPr="00C8757A" w:rsidRDefault="00312E2B" w:rsidP="00D75C6D">
      <w:pPr>
        <w:spacing w:after="0" w:line="240" w:lineRule="auto"/>
        <w:ind w:firstLine="277"/>
        <w:rPr>
          <w:rFonts w:ascii="Times New Roman" w:hAnsi="Times New Roman"/>
          <w:sz w:val="24"/>
          <w:szCs w:val="24"/>
          <w:lang w:eastAsia="ru-RU"/>
        </w:rPr>
      </w:pPr>
    </w:p>
    <w:p w:rsidR="00312E2B" w:rsidRPr="00C8757A" w:rsidRDefault="00A66A49" w:rsidP="00D75C6D">
      <w:pPr>
        <w:spacing w:after="0" w:line="240" w:lineRule="auto"/>
        <w:ind w:firstLine="277"/>
        <w:rPr>
          <w:rFonts w:ascii="Times New Roman" w:hAnsi="Times New Roman"/>
          <w:sz w:val="24"/>
          <w:szCs w:val="24"/>
          <w:lang w:eastAsia="ru-RU"/>
        </w:rPr>
      </w:pPr>
      <w:r w:rsidRPr="00A66A49">
        <w:rPr>
          <w:rFonts w:ascii="Times New Roman" w:hAnsi="Times New Roman"/>
          <w:sz w:val="24"/>
          <w:szCs w:val="24"/>
          <w:lang w:eastAsia="ru-RU"/>
        </w:rPr>
        <w:t>Об отсутствии изменений в цепочке собственников</w:t>
      </w:r>
    </w:p>
    <w:p w:rsidR="00312E2B" w:rsidRPr="00C8757A" w:rsidRDefault="00312E2B" w:rsidP="00D75C6D">
      <w:pPr>
        <w:spacing w:after="0" w:line="240" w:lineRule="auto"/>
        <w:ind w:firstLine="277"/>
        <w:rPr>
          <w:rFonts w:ascii="Times New Roman" w:hAnsi="Times New Roman"/>
          <w:sz w:val="24"/>
          <w:szCs w:val="24"/>
          <w:lang w:eastAsia="ru-RU"/>
        </w:rPr>
      </w:pPr>
    </w:p>
    <w:p w:rsidR="00312E2B" w:rsidRPr="00C8757A" w:rsidRDefault="00312E2B" w:rsidP="00D75C6D">
      <w:pPr>
        <w:spacing w:after="0" w:line="240" w:lineRule="auto"/>
        <w:ind w:firstLine="277"/>
        <w:rPr>
          <w:rFonts w:ascii="Times New Roman" w:hAnsi="Times New Roman"/>
          <w:sz w:val="24"/>
          <w:szCs w:val="24"/>
          <w:lang w:eastAsia="ru-RU"/>
        </w:rPr>
      </w:pPr>
    </w:p>
    <w:p w:rsidR="00BA7B0C" w:rsidRDefault="00A66A49" w:rsidP="00974A2F">
      <w:pPr>
        <w:spacing w:before="120" w:after="120" w:line="240" w:lineRule="auto"/>
        <w:ind w:firstLine="567"/>
        <w:jc w:val="both"/>
        <w:rPr>
          <w:rFonts w:ascii="Times New Roman" w:hAnsi="Times New Roman"/>
          <w:sz w:val="24"/>
          <w:szCs w:val="24"/>
          <w:lang w:eastAsia="ru-RU"/>
        </w:rPr>
      </w:pPr>
      <w:r w:rsidRPr="00A66A49">
        <w:rPr>
          <w:rFonts w:ascii="Times New Roman" w:hAnsi="Times New Roman"/>
          <w:sz w:val="24"/>
          <w:szCs w:val="24"/>
          <w:lang w:eastAsia="ru-RU"/>
        </w:rPr>
        <w:t xml:space="preserve">Нашей организацией в рамках </w:t>
      </w:r>
      <w:r w:rsidRPr="00A66A49">
        <w:rPr>
          <w:rFonts w:ascii="Times New Roman" w:hAnsi="Times New Roman"/>
          <w:i/>
          <w:color w:val="548DD4"/>
          <w:sz w:val="24"/>
          <w:szCs w:val="24"/>
          <w:lang w:eastAsia="ru-RU"/>
        </w:rPr>
        <w:t>(Закупочной процедуры от «_»_________; заключения договора №__ от «__»__________; аккредитации)</w:t>
      </w:r>
      <w:r w:rsidRPr="00A66A49">
        <w:rPr>
          <w:rFonts w:ascii="Times New Roman" w:hAnsi="Times New Roman"/>
          <w:sz w:val="24"/>
          <w:szCs w:val="24"/>
          <w:lang w:eastAsia="ru-RU"/>
        </w:rPr>
        <w:t xml:space="preserve"> был представлен комплект документов по раскрытию информации в отношении цепочки собственников, включая бенефициаров (в том числе, конечных), </w:t>
      </w:r>
    </w:p>
    <w:p w:rsidR="00BA7B0C" w:rsidRDefault="00A66A49" w:rsidP="00974A2F">
      <w:pPr>
        <w:spacing w:before="120" w:after="120" w:line="240" w:lineRule="auto"/>
        <w:ind w:firstLine="567"/>
        <w:jc w:val="both"/>
        <w:rPr>
          <w:rFonts w:ascii="Times New Roman" w:hAnsi="Times New Roman"/>
          <w:sz w:val="24"/>
          <w:szCs w:val="24"/>
          <w:lang w:eastAsia="ru-RU"/>
        </w:rPr>
      </w:pPr>
      <w:r w:rsidRPr="00A66A49">
        <w:rPr>
          <w:rFonts w:ascii="Times New Roman" w:hAnsi="Times New Roman"/>
          <w:sz w:val="24"/>
          <w:szCs w:val="24"/>
          <w:lang w:eastAsia="ru-RU"/>
        </w:rPr>
        <w:t xml:space="preserve">Настоящим письмом гарантирую, что за прошедший период времени изменений в цепочке собственников (бенефициаров) </w:t>
      </w:r>
      <w:r w:rsidRPr="00A66A49">
        <w:rPr>
          <w:rFonts w:ascii="Times New Roman" w:hAnsi="Times New Roman"/>
          <w:i/>
          <w:color w:val="548DD4"/>
          <w:sz w:val="24"/>
          <w:szCs w:val="24"/>
          <w:lang w:eastAsia="ru-RU"/>
        </w:rPr>
        <w:t>«Наименование компании»</w:t>
      </w:r>
      <w:r w:rsidRPr="00A66A49">
        <w:rPr>
          <w:rFonts w:ascii="Times New Roman" w:hAnsi="Times New Roman"/>
          <w:sz w:val="24"/>
          <w:szCs w:val="24"/>
          <w:lang w:eastAsia="ru-RU"/>
        </w:rPr>
        <w:t xml:space="preserve"> </w:t>
      </w:r>
      <w:r w:rsidRPr="00A66A49">
        <w:rPr>
          <w:rFonts w:ascii="Times New Roman" w:hAnsi="Times New Roman"/>
          <w:b/>
          <w:sz w:val="24"/>
          <w:szCs w:val="24"/>
          <w:lang w:eastAsia="ru-RU"/>
        </w:rPr>
        <w:t>не произошло</w:t>
      </w:r>
      <w:r w:rsidRPr="00A66A49">
        <w:rPr>
          <w:rFonts w:ascii="Times New Roman" w:hAnsi="Times New Roman"/>
          <w:sz w:val="24"/>
          <w:szCs w:val="24"/>
          <w:lang w:eastAsia="ru-RU"/>
        </w:rPr>
        <w:t>.</w:t>
      </w:r>
    </w:p>
    <w:p w:rsidR="00BA7B0C" w:rsidRDefault="00A66A49" w:rsidP="00974A2F">
      <w:pPr>
        <w:spacing w:before="120" w:after="120" w:line="240" w:lineRule="auto"/>
        <w:ind w:firstLine="567"/>
        <w:jc w:val="both"/>
        <w:rPr>
          <w:rFonts w:ascii="Times New Roman" w:hAnsi="Times New Roman"/>
          <w:sz w:val="24"/>
          <w:szCs w:val="24"/>
          <w:lang w:eastAsia="ru-RU"/>
        </w:rPr>
      </w:pPr>
      <w:r w:rsidRPr="00A66A49">
        <w:rPr>
          <w:rFonts w:ascii="Times New Roman" w:hAnsi="Times New Roman"/>
          <w:sz w:val="24"/>
          <w:szCs w:val="24"/>
          <w:lang w:eastAsia="ru-RU"/>
        </w:rPr>
        <w:t xml:space="preserve">Прошу Вас при рассмотрении </w:t>
      </w:r>
      <w:r w:rsidRPr="00A66A49">
        <w:rPr>
          <w:rFonts w:ascii="Times New Roman" w:hAnsi="Times New Roman"/>
          <w:i/>
          <w:color w:val="548DD4"/>
          <w:sz w:val="24"/>
          <w:szCs w:val="24"/>
          <w:lang w:eastAsia="ru-RU"/>
        </w:rPr>
        <w:t>(Заявки на участие в Закупочной процедуре; при согласовании договора)</w:t>
      </w:r>
      <w:r w:rsidRPr="00A66A49">
        <w:rPr>
          <w:rFonts w:ascii="Times New Roman" w:hAnsi="Times New Roman"/>
          <w:i/>
          <w:sz w:val="24"/>
          <w:szCs w:val="24"/>
          <w:lang w:eastAsia="ru-RU"/>
        </w:rPr>
        <w:t xml:space="preserve"> </w:t>
      </w:r>
      <w:r w:rsidRPr="00A66A49">
        <w:rPr>
          <w:rFonts w:ascii="Times New Roman" w:hAnsi="Times New Roman"/>
          <w:sz w:val="24"/>
          <w:szCs w:val="24"/>
          <w:lang w:eastAsia="ru-RU"/>
        </w:rPr>
        <w:t>принять к сведению ранее представленную информацию.</w:t>
      </w:r>
    </w:p>
    <w:p w:rsidR="00312E2B" w:rsidRPr="00C8757A" w:rsidRDefault="00312E2B" w:rsidP="00D75C6D">
      <w:pPr>
        <w:spacing w:after="0" w:line="240" w:lineRule="auto"/>
        <w:ind w:firstLine="277"/>
        <w:rPr>
          <w:rFonts w:ascii="Times New Roman" w:hAnsi="Times New Roman"/>
          <w:sz w:val="24"/>
          <w:szCs w:val="24"/>
          <w:lang w:eastAsia="ru-RU"/>
        </w:rPr>
      </w:pPr>
    </w:p>
    <w:p w:rsidR="00312E2B" w:rsidRPr="00C8757A" w:rsidRDefault="00312E2B" w:rsidP="00D75C6D">
      <w:pPr>
        <w:spacing w:after="0" w:line="240" w:lineRule="auto"/>
        <w:ind w:firstLine="277"/>
        <w:rPr>
          <w:rFonts w:ascii="Times New Roman" w:hAnsi="Times New Roman"/>
          <w:sz w:val="24"/>
          <w:szCs w:val="24"/>
          <w:lang w:eastAsia="ru-RU"/>
        </w:rPr>
      </w:pPr>
    </w:p>
    <w:tbl>
      <w:tblPr>
        <w:tblW w:w="0" w:type="auto"/>
        <w:tblInd w:w="4928" w:type="dxa"/>
        <w:tblLook w:val="04A0" w:firstRow="1" w:lastRow="0" w:firstColumn="1" w:lastColumn="0" w:noHBand="0" w:noVBand="1"/>
      </w:tblPr>
      <w:tblGrid>
        <w:gridCol w:w="4644"/>
      </w:tblGrid>
      <w:tr w:rsidR="00312E2B" w:rsidRPr="00C8757A" w:rsidTr="002C21D4">
        <w:tc>
          <w:tcPr>
            <w:tcW w:w="4644" w:type="dxa"/>
            <w:shd w:val="clear" w:color="auto" w:fill="auto"/>
          </w:tcPr>
          <w:p w:rsidR="00312E2B" w:rsidRPr="00C8757A" w:rsidRDefault="00312E2B" w:rsidP="00D75C6D">
            <w:pPr>
              <w:pBdr>
                <w:bottom w:val="single" w:sz="12" w:space="1" w:color="auto"/>
              </w:pBdr>
              <w:spacing w:after="0" w:line="240" w:lineRule="auto"/>
              <w:jc w:val="right"/>
              <w:rPr>
                <w:rFonts w:ascii="Times New Roman" w:hAnsi="Times New Roman"/>
                <w:i/>
                <w:sz w:val="24"/>
                <w:szCs w:val="24"/>
                <w:lang w:eastAsia="ru-RU"/>
              </w:rPr>
            </w:pPr>
          </w:p>
          <w:p w:rsidR="00312E2B" w:rsidRPr="00C8757A" w:rsidRDefault="00A66A49" w:rsidP="00D75C6D">
            <w:pPr>
              <w:tabs>
                <w:tab w:val="left" w:pos="34"/>
              </w:tabs>
              <w:spacing w:after="0" w:line="240" w:lineRule="auto"/>
              <w:jc w:val="center"/>
              <w:rPr>
                <w:rFonts w:ascii="Times New Roman" w:hAnsi="Times New Roman"/>
                <w:i/>
                <w:sz w:val="24"/>
                <w:szCs w:val="24"/>
                <w:vertAlign w:val="superscript"/>
                <w:lang w:eastAsia="ru-RU"/>
              </w:rPr>
            </w:pPr>
            <w:r w:rsidRPr="00A66A49">
              <w:rPr>
                <w:rFonts w:ascii="Times New Roman" w:hAnsi="Times New Roman"/>
                <w:i/>
                <w:sz w:val="24"/>
                <w:szCs w:val="24"/>
                <w:vertAlign w:val="superscript"/>
                <w:lang w:eastAsia="ru-RU"/>
              </w:rPr>
              <w:t>(подпись Руководителя Организации, М.П.)</w:t>
            </w:r>
          </w:p>
        </w:tc>
      </w:tr>
      <w:tr w:rsidR="00312E2B" w:rsidRPr="00C8757A" w:rsidTr="002C21D4">
        <w:tc>
          <w:tcPr>
            <w:tcW w:w="4644" w:type="dxa"/>
            <w:shd w:val="clear" w:color="auto" w:fill="auto"/>
          </w:tcPr>
          <w:p w:rsidR="00312E2B" w:rsidRPr="00C8757A" w:rsidRDefault="00312E2B" w:rsidP="00D75C6D">
            <w:pPr>
              <w:pBdr>
                <w:bottom w:val="single" w:sz="12" w:space="1" w:color="auto"/>
              </w:pBdr>
              <w:spacing w:after="0" w:line="240" w:lineRule="auto"/>
              <w:jc w:val="right"/>
              <w:rPr>
                <w:rFonts w:ascii="Times New Roman" w:hAnsi="Times New Roman"/>
                <w:i/>
                <w:sz w:val="24"/>
                <w:szCs w:val="24"/>
                <w:lang w:eastAsia="ru-RU"/>
              </w:rPr>
            </w:pPr>
          </w:p>
          <w:p w:rsidR="00312E2B" w:rsidRPr="00C8757A" w:rsidRDefault="00A66A49" w:rsidP="00D75C6D">
            <w:pPr>
              <w:tabs>
                <w:tab w:val="left" w:pos="4428"/>
              </w:tabs>
              <w:spacing w:after="0" w:line="240" w:lineRule="auto"/>
              <w:jc w:val="center"/>
              <w:rPr>
                <w:rFonts w:ascii="Times New Roman" w:hAnsi="Times New Roman"/>
                <w:i/>
                <w:sz w:val="24"/>
                <w:szCs w:val="24"/>
                <w:vertAlign w:val="superscript"/>
                <w:lang w:eastAsia="ru-RU"/>
              </w:rPr>
            </w:pPr>
            <w:r w:rsidRPr="00A66A49">
              <w:rPr>
                <w:rFonts w:ascii="Times New Roman" w:hAnsi="Times New Roman"/>
                <w:i/>
                <w:sz w:val="24"/>
                <w:szCs w:val="24"/>
                <w:vertAlign w:val="superscript"/>
                <w:lang w:eastAsia="ru-RU"/>
              </w:rPr>
              <w:t>(фамилия, имя, отчество подписавшего)</w:t>
            </w:r>
          </w:p>
        </w:tc>
      </w:tr>
    </w:tbl>
    <w:p w:rsidR="00312E2B" w:rsidRPr="00C8757A" w:rsidRDefault="00312E2B" w:rsidP="00D75C6D">
      <w:pPr>
        <w:spacing w:after="0" w:line="240" w:lineRule="auto"/>
        <w:ind w:firstLine="277"/>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sectPr w:rsidR="00312E2B" w:rsidRPr="00C8757A" w:rsidSect="002C21D4">
          <w:pgSz w:w="11906" w:h="16838"/>
          <w:pgMar w:top="1134" w:right="746" w:bottom="1134" w:left="1260" w:header="709" w:footer="709" w:gutter="0"/>
          <w:cols w:space="708"/>
          <w:docGrid w:linePitch="360"/>
        </w:sectPr>
      </w:pP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lastRenderedPageBreak/>
        <w:t>Приложение № 5</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к Положению о раскрытии информации в отношении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всей цепочки собственников контрагента, включая бенефициаров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 том числе, конечных), </w:t>
      </w:r>
      <w:r w:rsidR="001B41FE">
        <w:rPr>
          <w:rFonts w:ascii="Times New Roman" w:hAnsi="Times New Roman"/>
          <w:sz w:val="24"/>
          <w:szCs w:val="24"/>
          <w:lang w:eastAsia="ru-RU"/>
        </w:rPr>
        <w:t>АО «ТСК»</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eastAsia="Times New Roman" w:hAnsi="Times New Roman"/>
          <w:sz w:val="24"/>
          <w:szCs w:val="24"/>
          <w:lang w:eastAsia="ru-RU"/>
        </w:rPr>
        <w:t>(Пример заполнения формы)</w:t>
      </w:r>
    </w:p>
    <w:p w:rsidR="00312E2B" w:rsidRPr="00C8757A" w:rsidRDefault="00312E2B" w:rsidP="00D75C6D">
      <w:pPr>
        <w:tabs>
          <w:tab w:val="center" w:pos="4677"/>
          <w:tab w:val="right" w:pos="9355"/>
        </w:tabs>
        <w:spacing w:after="0" w:line="240" w:lineRule="auto"/>
        <w:jc w:val="center"/>
        <w:rPr>
          <w:rFonts w:ascii="Times New Roman" w:hAnsi="Times New Roman"/>
          <w:b/>
          <w:sz w:val="24"/>
          <w:szCs w:val="24"/>
          <w:lang w:eastAsia="ru-RU"/>
        </w:rPr>
      </w:pPr>
      <w:r w:rsidRPr="00C8757A">
        <w:rPr>
          <w:rFonts w:ascii="Times New Roman" w:hAnsi="Times New Roman"/>
          <w:b/>
          <w:sz w:val="24"/>
          <w:szCs w:val="24"/>
          <w:lang w:eastAsia="ru-RU"/>
        </w:rPr>
        <w:t>Форма по раскрытию информации в отношении всей цепочки собственников,</w:t>
      </w:r>
    </w:p>
    <w:p w:rsidR="00312E2B" w:rsidRPr="00C8757A" w:rsidRDefault="00A66A49" w:rsidP="00D75C6D">
      <w:pPr>
        <w:tabs>
          <w:tab w:val="center" w:pos="4677"/>
          <w:tab w:val="right" w:pos="9355"/>
        </w:tabs>
        <w:spacing w:after="0" w:line="240" w:lineRule="auto"/>
        <w:jc w:val="center"/>
        <w:rPr>
          <w:rFonts w:ascii="Times New Roman" w:hAnsi="Times New Roman"/>
          <w:b/>
          <w:sz w:val="24"/>
          <w:szCs w:val="24"/>
          <w:lang w:eastAsia="ru-RU"/>
        </w:rPr>
      </w:pPr>
      <w:r w:rsidRPr="00A66A49">
        <w:rPr>
          <w:rFonts w:ascii="Times New Roman" w:hAnsi="Times New Roman"/>
          <w:b/>
          <w:sz w:val="24"/>
          <w:szCs w:val="24"/>
          <w:lang w:eastAsia="ru-RU"/>
        </w:rPr>
        <w:t>включая бенефициаров (в том числе, конечных)</w:t>
      </w:r>
    </w:p>
    <w:p w:rsidR="00BA7B0C" w:rsidRDefault="00A66A49" w:rsidP="00974A2F">
      <w:pPr>
        <w:tabs>
          <w:tab w:val="center" w:pos="4677"/>
          <w:tab w:val="right" w:pos="9355"/>
        </w:tabs>
        <w:spacing w:before="120" w:after="0" w:line="240" w:lineRule="auto"/>
        <w:jc w:val="center"/>
        <w:rPr>
          <w:rFonts w:ascii="Times New Roman" w:hAnsi="Times New Roman"/>
          <w:i/>
          <w:sz w:val="24"/>
          <w:szCs w:val="24"/>
          <w:lang w:eastAsia="ru-RU"/>
        </w:rPr>
      </w:pPr>
      <w:r w:rsidRPr="00A66A49">
        <w:rPr>
          <w:rFonts w:ascii="Times New Roman" w:hAnsi="Times New Roman"/>
          <w:i/>
          <w:sz w:val="24"/>
          <w:szCs w:val="24"/>
          <w:lang w:eastAsia="ru-RU"/>
        </w:rPr>
        <w:t>Организационно-правовая форма (полностью) «Наименование контрагента»</w:t>
      </w:r>
    </w:p>
    <w:p w:rsidR="00BA7B0C" w:rsidRDefault="00A66A49" w:rsidP="00974A2F">
      <w:pPr>
        <w:tabs>
          <w:tab w:val="center" w:pos="4677"/>
          <w:tab w:val="right" w:pos="9355"/>
        </w:tabs>
        <w:spacing w:before="120"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Дата </w:t>
      </w:r>
      <w:r w:rsidRPr="00A66A49">
        <w:rPr>
          <w:rFonts w:ascii="Times New Roman" w:hAnsi="Times New Roman"/>
          <w:i/>
          <w:sz w:val="24"/>
          <w:szCs w:val="24"/>
          <w:lang w:eastAsia="ru-RU"/>
        </w:rPr>
        <w:t>заполнения число / месяц / год</w:t>
      </w:r>
    </w:p>
    <w:tbl>
      <w:tblPr>
        <w:tblpPr w:leftFromText="180" w:rightFromText="180" w:vertAnchor="text" w:horzAnchor="margin" w:tblpY="86"/>
        <w:tblW w:w="15310" w:type="dxa"/>
        <w:tblLayout w:type="fixed"/>
        <w:tblLook w:val="00A0" w:firstRow="1" w:lastRow="0" w:firstColumn="1" w:lastColumn="0" w:noHBand="0" w:noVBand="0"/>
      </w:tblPr>
      <w:tblGrid>
        <w:gridCol w:w="582"/>
        <w:gridCol w:w="886"/>
        <w:gridCol w:w="904"/>
        <w:gridCol w:w="1173"/>
        <w:gridCol w:w="958"/>
        <w:gridCol w:w="1134"/>
        <w:gridCol w:w="1134"/>
        <w:gridCol w:w="567"/>
        <w:gridCol w:w="806"/>
        <w:gridCol w:w="753"/>
        <w:gridCol w:w="957"/>
        <w:gridCol w:w="1311"/>
        <w:gridCol w:w="1134"/>
        <w:gridCol w:w="1277"/>
        <w:gridCol w:w="1734"/>
      </w:tblGrid>
      <w:tr w:rsidR="00312E2B" w:rsidRPr="001C791A" w:rsidTr="002C21D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BA7B0C" w:rsidRDefault="00A66A49" w:rsidP="00974A2F">
            <w:pPr>
              <w:spacing w:before="40" w:after="40" w:line="240" w:lineRule="auto"/>
              <w:rPr>
                <w:rFonts w:ascii="Times New Roman" w:hAnsi="Times New Roman"/>
                <w:sz w:val="18"/>
                <w:szCs w:val="18"/>
                <w:lang w:eastAsia="ru-RU"/>
              </w:rPr>
            </w:pPr>
            <w:r w:rsidRPr="001C791A">
              <w:rPr>
                <w:rFonts w:ascii="Times New Roman" w:hAnsi="Times New Roman"/>
                <w:sz w:val="18"/>
                <w:szCs w:val="18"/>
                <w:lang w:eastAsia="ru-RU"/>
              </w:rPr>
              <w:t>Информация в отношении всей цепочки собственников, включая бенефициаров (в том числе конечных)</w:t>
            </w:r>
          </w:p>
        </w:tc>
      </w:tr>
      <w:tr w:rsidR="00312E2B" w:rsidRPr="001C791A" w:rsidTr="002C21D4">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BA7B0C" w:rsidRDefault="00BA7B0C" w:rsidP="00974A2F">
            <w:pPr>
              <w:spacing w:before="40" w:after="40" w:line="240" w:lineRule="auto"/>
              <w:rPr>
                <w:rFonts w:ascii="Times New Roman" w:hAnsi="Times New Roman"/>
                <w:color w:val="000000"/>
                <w:sz w:val="18"/>
                <w:szCs w:val="18"/>
                <w:lang w:eastAsia="ru-RU"/>
              </w:rPr>
            </w:pPr>
          </w:p>
        </w:tc>
        <w:tc>
          <w:tcPr>
            <w:tcW w:w="886"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Наименование краткое</w:t>
            </w:r>
          </w:p>
        </w:tc>
        <w:tc>
          <w:tcPr>
            <w:tcW w:w="958"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Код ОКВЭД</w:t>
            </w:r>
          </w:p>
        </w:tc>
        <w:tc>
          <w:tcPr>
            <w:tcW w:w="11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Фамилия, Имя, Отчество руководителя</w:t>
            </w:r>
          </w:p>
        </w:tc>
        <w:tc>
          <w:tcPr>
            <w:tcW w:w="11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w:t>
            </w:r>
          </w:p>
        </w:tc>
        <w:tc>
          <w:tcPr>
            <w:tcW w:w="806"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 xml:space="preserve">ИНН </w:t>
            </w:r>
          </w:p>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Наименование / Ф.И.О.</w:t>
            </w:r>
          </w:p>
        </w:tc>
        <w:tc>
          <w:tcPr>
            <w:tcW w:w="1311"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Адрес регистрации</w:t>
            </w:r>
          </w:p>
        </w:tc>
        <w:tc>
          <w:tcPr>
            <w:tcW w:w="11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Серия и номер документа удостоверяющего личность физического лица</w:t>
            </w:r>
          </w:p>
        </w:tc>
        <w:tc>
          <w:tcPr>
            <w:tcW w:w="1277"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Информация о подтверждающих документах (наименование, номера и т.д.)</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4</w:t>
            </w:r>
          </w:p>
        </w:tc>
        <w:tc>
          <w:tcPr>
            <w:tcW w:w="958"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5</w:t>
            </w:r>
          </w:p>
        </w:tc>
        <w:tc>
          <w:tcPr>
            <w:tcW w:w="11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6</w:t>
            </w:r>
          </w:p>
        </w:tc>
        <w:tc>
          <w:tcPr>
            <w:tcW w:w="11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7</w:t>
            </w:r>
          </w:p>
        </w:tc>
        <w:tc>
          <w:tcPr>
            <w:tcW w:w="567"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8</w:t>
            </w:r>
          </w:p>
        </w:tc>
        <w:tc>
          <w:tcPr>
            <w:tcW w:w="806"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9</w:t>
            </w:r>
          </w:p>
        </w:tc>
        <w:tc>
          <w:tcPr>
            <w:tcW w:w="753"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10</w:t>
            </w:r>
          </w:p>
        </w:tc>
        <w:tc>
          <w:tcPr>
            <w:tcW w:w="957"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11</w:t>
            </w:r>
          </w:p>
        </w:tc>
        <w:tc>
          <w:tcPr>
            <w:tcW w:w="1311"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12</w:t>
            </w:r>
          </w:p>
        </w:tc>
        <w:tc>
          <w:tcPr>
            <w:tcW w:w="11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13</w:t>
            </w:r>
          </w:p>
        </w:tc>
        <w:tc>
          <w:tcPr>
            <w:tcW w:w="1277"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14</w:t>
            </w:r>
          </w:p>
        </w:tc>
        <w:tc>
          <w:tcPr>
            <w:tcW w:w="17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15</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tcPr>
          <w:p w:rsidR="00BA7B0C" w:rsidRDefault="00BA7B0C" w:rsidP="00974A2F">
            <w:pPr>
              <w:numPr>
                <w:ilvl w:val="0"/>
                <w:numId w:val="28"/>
              </w:numPr>
              <w:spacing w:before="40" w:after="40" w:line="240" w:lineRule="auto"/>
              <w:rPr>
                <w:rFonts w:ascii="Times New Roman" w:hAnsi="Times New Roman"/>
                <w:color w:val="000000"/>
                <w:sz w:val="18"/>
                <w:szCs w:val="18"/>
                <w:lang w:eastAsia="ru-RU"/>
              </w:rPr>
            </w:pPr>
          </w:p>
        </w:tc>
        <w:tc>
          <w:tcPr>
            <w:tcW w:w="886"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7734567890</w:t>
            </w:r>
          </w:p>
        </w:tc>
        <w:tc>
          <w:tcPr>
            <w:tcW w:w="904"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1044567890123</w:t>
            </w:r>
          </w:p>
        </w:tc>
        <w:tc>
          <w:tcPr>
            <w:tcW w:w="1173"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ООО «Ромашка»</w:t>
            </w:r>
          </w:p>
        </w:tc>
        <w:tc>
          <w:tcPr>
            <w:tcW w:w="958"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45.xx.xx</w:t>
            </w:r>
          </w:p>
        </w:tc>
        <w:tc>
          <w:tcPr>
            <w:tcW w:w="1134"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Иванов Иван Степанович</w:t>
            </w:r>
          </w:p>
        </w:tc>
        <w:tc>
          <w:tcPr>
            <w:tcW w:w="1134"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5003 143877</w:t>
            </w:r>
          </w:p>
        </w:tc>
        <w:tc>
          <w:tcPr>
            <w:tcW w:w="567"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1.1</w:t>
            </w:r>
          </w:p>
        </w:tc>
        <w:tc>
          <w:tcPr>
            <w:tcW w:w="806"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7754467990</w:t>
            </w:r>
          </w:p>
        </w:tc>
        <w:tc>
          <w:tcPr>
            <w:tcW w:w="753"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108323232323232</w:t>
            </w:r>
          </w:p>
        </w:tc>
        <w:tc>
          <w:tcPr>
            <w:tcW w:w="957"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ЗАО «Свет 1»</w:t>
            </w:r>
          </w:p>
        </w:tc>
        <w:tc>
          <w:tcPr>
            <w:tcW w:w="1311"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Москва, ул. Лубянка, 3</w:t>
            </w:r>
          </w:p>
        </w:tc>
        <w:tc>
          <w:tcPr>
            <w:tcW w:w="1134"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«Ромашка» от 23.01.2012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1.1.1</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111222333444</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Петрова Анна Ивановна</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Москва, ул. Щепкина, 33</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4455 666777</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Руководитель</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устав, приказ №45-л/с от 22.03.12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1.1.2</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333222444555</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Сидоров Пётр Иванович</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Саратов, ул. Ленина, 45-34</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5566 777888</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Акционер</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реестра акционеров ЗАО «Свет 1» от 23.01.2012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1.1.3</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6277777777</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right"/>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104567567567436</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ООО «Черепашка»</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Саратов, ул. Ленина, 45</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Акционер</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реестра акционеров ЗАО «Свет 1» от 23.01.2012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lastRenderedPageBreak/>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1.1.3.1</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749567285762</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Мухов Амир Мазиевич</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Саратов, ул. Ленина, 45</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6678 455434</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Руководитель</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устав, приказ №77-л/с от 22.05.11 / Выписка из ЕГРЮЛ от 12.03.2012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1.1.3.2</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8462389547345</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Мазаева Инна Львовна</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Саратов, ул. К.Маркса, 5-34</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6703 000444</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Бенефициар</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«Черепашка» от 12.03.2004</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1.2</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7754456890</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right"/>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107656565656565</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ООО «Свет 2»</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«Ромашка» от 23.01.2012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1.2.1</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666555777444</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Антонов Иван Игоревич</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6655 444333</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Руководитель</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устав, приказ №56-л/с от 22.05.12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1.2.2</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888777666555</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Ивлев Дмитрий Степанович</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Смоленск, ул. Чапаева, 34-72</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7755 333444</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«Свет 2» от 23.01.2006</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1.2.3</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333888444555</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Степанов Игорь Дмитриевич</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Смоленск, ул. Гагарина, 2-64</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6677 223344</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«Свет 2» от 23.01.2006</w:t>
            </w:r>
          </w:p>
        </w:tc>
      </w:tr>
      <w:tr w:rsidR="00312E2B" w:rsidRPr="001C791A"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w:t>
            </w:r>
          </w:p>
        </w:tc>
        <w:tc>
          <w:tcPr>
            <w:tcW w:w="806"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753"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311"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7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1.3</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ASU66-54</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right"/>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Игуана лтд (Iguana LTD)</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США, штат Виржиния, 533</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«Ромашка» от 23.01.2012</w:t>
            </w:r>
          </w:p>
        </w:tc>
      </w:tr>
      <w:tr w:rsidR="00312E2B" w:rsidRPr="001C791A"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A7B0C" w:rsidRDefault="00BA7B0C" w:rsidP="00974A2F">
            <w:pPr>
              <w:spacing w:before="40" w:after="40" w:line="240" w:lineRule="auto"/>
              <w:jc w:val="center"/>
              <w:rPr>
                <w:rFonts w:ascii="Times New Roman" w:eastAsia="Times New Roman" w:hAnsi="Times New Roman"/>
                <w:b/>
                <w:bCs/>
                <w:sz w:val="18"/>
                <w:szCs w:val="18"/>
                <w:lang w:eastAsia="ru-RU"/>
              </w:rPr>
            </w:pPr>
          </w:p>
        </w:tc>
        <w:tc>
          <w:tcPr>
            <w:tcW w:w="886"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90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73"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958"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56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 </w:t>
            </w:r>
          </w:p>
        </w:tc>
        <w:tc>
          <w:tcPr>
            <w:tcW w:w="806"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753"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right"/>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Ruan Max Amer</w:t>
            </w:r>
          </w:p>
        </w:tc>
        <w:tc>
          <w:tcPr>
            <w:tcW w:w="1311"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Кипр, Лимассол, 24-75</w:t>
            </w:r>
          </w:p>
        </w:tc>
        <w:tc>
          <w:tcPr>
            <w:tcW w:w="11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776AE 6654</w:t>
            </w:r>
          </w:p>
        </w:tc>
        <w:tc>
          <w:tcPr>
            <w:tcW w:w="127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Руководитель</w:t>
            </w:r>
          </w:p>
        </w:tc>
        <w:tc>
          <w:tcPr>
            <w:tcW w:w="17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торгового реестра от 10.11.2012</w:t>
            </w:r>
          </w:p>
        </w:tc>
      </w:tr>
      <w:tr w:rsidR="00312E2B" w:rsidRPr="001C791A"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A7B0C" w:rsidRDefault="00BA7B0C" w:rsidP="00974A2F">
            <w:pPr>
              <w:spacing w:before="40" w:after="40" w:line="240" w:lineRule="auto"/>
              <w:jc w:val="center"/>
              <w:rPr>
                <w:rFonts w:ascii="Times New Roman" w:eastAsia="Times New Roman" w:hAnsi="Times New Roman"/>
                <w:b/>
                <w:bCs/>
                <w:sz w:val="18"/>
                <w:szCs w:val="18"/>
                <w:lang w:eastAsia="ru-RU"/>
              </w:rPr>
            </w:pPr>
          </w:p>
        </w:tc>
        <w:tc>
          <w:tcPr>
            <w:tcW w:w="886"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90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73"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958"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56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w:t>
            </w:r>
          </w:p>
        </w:tc>
        <w:tc>
          <w:tcPr>
            <w:tcW w:w="806"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753"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right"/>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311"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7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r>
      <w:tr w:rsidR="00312E2B" w:rsidRPr="001C791A"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A7B0C" w:rsidRDefault="00BA7B0C" w:rsidP="00974A2F">
            <w:pPr>
              <w:spacing w:before="40" w:after="40" w:line="240" w:lineRule="auto"/>
              <w:jc w:val="center"/>
              <w:rPr>
                <w:rFonts w:ascii="Times New Roman" w:eastAsia="Times New Roman" w:hAnsi="Times New Roman"/>
                <w:b/>
                <w:bCs/>
                <w:sz w:val="18"/>
                <w:szCs w:val="18"/>
                <w:lang w:eastAsia="ru-RU"/>
              </w:rPr>
            </w:pPr>
          </w:p>
        </w:tc>
        <w:tc>
          <w:tcPr>
            <w:tcW w:w="886"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90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73"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958"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56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1.4</w:t>
            </w:r>
          </w:p>
        </w:tc>
        <w:tc>
          <w:tcPr>
            <w:tcW w:w="806"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123456789012</w:t>
            </w:r>
          </w:p>
        </w:tc>
        <w:tc>
          <w:tcPr>
            <w:tcW w:w="753"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right"/>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Иванов Иван Иванович</w:t>
            </w:r>
          </w:p>
        </w:tc>
        <w:tc>
          <w:tcPr>
            <w:tcW w:w="1311"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Тула, ул. Пионеров, 56-89</w:t>
            </w:r>
          </w:p>
        </w:tc>
        <w:tc>
          <w:tcPr>
            <w:tcW w:w="11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1122 334455</w:t>
            </w:r>
          </w:p>
        </w:tc>
        <w:tc>
          <w:tcPr>
            <w:tcW w:w="127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Участник</w:t>
            </w:r>
          </w:p>
        </w:tc>
        <w:tc>
          <w:tcPr>
            <w:tcW w:w="17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«Ромашка» от 23.01.2012</w:t>
            </w:r>
          </w:p>
        </w:tc>
      </w:tr>
    </w:tbl>
    <w:p w:rsidR="00312E2B" w:rsidRPr="00C8757A" w:rsidRDefault="00A66A49" w:rsidP="00D75C6D">
      <w:pPr>
        <w:numPr>
          <w:ilvl w:val="0"/>
          <w:numId w:val="25"/>
        </w:numPr>
        <w:tabs>
          <w:tab w:val="num" w:pos="567"/>
          <w:tab w:val="center" w:pos="4677"/>
          <w:tab w:val="right" w:pos="9355"/>
        </w:tabs>
        <w:spacing w:after="0" w:line="240" w:lineRule="auto"/>
        <w:ind w:left="567" w:hanging="567"/>
        <w:jc w:val="both"/>
        <w:rPr>
          <w:rFonts w:ascii="Times New Roman" w:hAnsi="Times New Roman"/>
          <w:sz w:val="24"/>
          <w:szCs w:val="24"/>
          <w:lang w:eastAsia="ru-RU"/>
        </w:rPr>
      </w:pPr>
      <w:r w:rsidRPr="00A66A49">
        <w:rPr>
          <w:rFonts w:ascii="Times New Roman" w:hAnsi="Times New Roman"/>
          <w:sz w:val="24"/>
          <w:szCs w:val="24"/>
          <w:lang w:eastAsia="ru-RU"/>
        </w:rPr>
        <w:lastRenderedPageBreak/>
        <w:t xml:space="preserve">ООО «Ромашка» гарантирует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(указать: Заказчику/иное наименование Общества) являются полными, точными и достоверными.</w:t>
      </w:r>
    </w:p>
    <w:p w:rsidR="00312E2B" w:rsidRPr="00C8757A" w:rsidRDefault="00A66A49" w:rsidP="00D75C6D">
      <w:pPr>
        <w:numPr>
          <w:ilvl w:val="0"/>
          <w:numId w:val="25"/>
        </w:numPr>
        <w:tabs>
          <w:tab w:val="num" w:pos="567"/>
          <w:tab w:val="center" w:pos="4677"/>
          <w:tab w:val="right" w:pos="9355"/>
        </w:tabs>
        <w:spacing w:after="0" w:line="240" w:lineRule="auto"/>
        <w:ind w:left="567" w:hanging="567"/>
        <w:jc w:val="both"/>
        <w:rPr>
          <w:rFonts w:ascii="Times New Roman" w:hAnsi="Times New Roman"/>
          <w:sz w:val="24"/>
          <w:szCs w:val="24"/>
          <w:lang w:eastAsia="ru-RU"/>
        </w:rPr>
      </w:pPr>
      <w:r w:rsidRPr="00A66A49">
        <w:rPr>
          <w:rFonts w:ascii="Times New Roman" w:hAnsi="Times New Roman"/>
          <w:sz w:val="24"/>
          <w:szCs w:val="24"/>
          <w:lang w:eastAsia="ru-RU"/>
        </w:rPr>
        <w:t xml:space="preserve">ООО «Ромашка»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ООО «Ромашка» настоящим освобождает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(указать: Заказчика/иное наименование Общества) от любой ответственности в связи с Раскрытием, в том числе возмещает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(указать: Заказчику/иное наименование Общества) убытки, понесенные в связи с предъявлением </w:t>
      </w:r>
      <w:r w:rsidR="001B41FE">
        <w:rPr>
          <w:rFonts w:ascii="Times New Roman" w:hAnsi="Times New Roman"/>
          <w:sz w:val="24"/>
          <w:szCs w:val="24"/>
          <w:lang w:eastAsia="ru-RU"/>
        </w:rPr>
        <w:t>АО «ТСК»</w:t>
      </w:r>
      <w:r w:rsidRPr="00A66A49">
        <w:rPr>
          <w:rFonts w:ascii="Times New Roman" w:hAnsi="Times New Roman"/>
          <w:sz w:val="24"/>
          <w:szCs w:val="24"/>
          <w:lang w:eastAsia="ru-RU"/>
        </w:rPr>
        <w:t xml:space="preserve">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rsidR="00312E2B" w:rsidRPr="00C8757A" w:rsidRDefault="00312E2B" w:rsidP="00D75C6D">
      <w:pPr>
        <w:tabs>
          <w:tab w:val="center" w:pos="4677"/>
          <w:tab w:val="right" w:pos="9355"/>
        </w:tabs>
        <w:spacing w:after="0" w:line="240" w:lineRule="auto"/>
        <w:jc w:val="right"/>
        <w:rPr>
          <w:rFonts w:ascii="Times New Roman" w:hAnsi="Times New Roman"/>
          <w:b/>
          <w:sz w:val="24"/>
          <w:szCs w:val="24"/>
          <w:lang w:eastAsia="ru-RU"/>
        </w:rPr>
      </w:pPr>
      <w:r w:rsidRPr="00C8757A">
        <w:rPr>
          <w:rFonts w:ascii="Times New Roman" w:hAnsi="Times New Roman"/>
          <w:b/>
          <w:sz w:val="24"/>
          <w:szCs w:val="24"/>
          <w:lang w:eastAsia="ru-RU"/>
        </w:rPr>
        <w:t>Подпись уполномоч</w:t>
      </w:r>
      <w:r w:rsidR="00A66A49" w:rsidRPr="00A66A49">
        <w:rPr>
          <w:rFonts w:ascii="Times New Roman" w:hAnsi="Times New Roman"/>
          <w:b/>
          <w:sz w:val="24"/>
          <w:szCs w:val="24"/>
          <w:lang w:eastAsia="ru-RU"/>
        </w:rPr>
        <w:t>енного лица организации</w:t>
      </w:r>
    </w:p>
    <w:p w:rsidR="00B26546" w:rsidRDefault="00A66A49" w:rsidP="00D75C6D">
      <w:pPr>
        <w:spacing w:after="0" w:line="240" w:lineRule="auto"/>
        <w:jc w:val="right"/>
        <w:rPr>
          <w:rFonts w:ascii="Times New Roman" w:hAnsi="Times New Roman"/>
          <w:b/>
          <w:sz w:val="24"/>
          <w:szCs w:val="24"/>
          <w:lang w:eastAsia="ru-RU"/>
        </w:rPr>
      </w:pPr>
      <w:r w:rsidRPr="00A66A49">
        <w:rPr>
          <w:rFonts w:ascii="Times New Roman" w:hAnsi="Times New Roman"/>
          <w:b/>
          <w:sz w:val="24"/>
          <w:szCs w:val="24"/>
          <w:lang w:eastAsia="ru-RU"/>
        </w:rPr>
        <w:t>печать организации</w:t>
      </w:r>
      <w:bookmarkEnd w:id="0"/>
      <w:bookmarkEnd w:id="1"/>
      <w:bookmarkEnd w:id="2"/>
      <w:bookmarkEnd w:id="3"/>
      <w:bookmarkEnd w:id="4"/>
      <w:bookmarkEnd w:id="5"/>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p w:rsidR="009B5619" w:rsidRDefault="009B5619" w:rsidP="00D75C6D">
      <w:pPr>
        <w:spacing w:after="0" w:line="240" w:lineRule="auto"/>
        <w:jc w:val="right"/>
        <w:rPr>
          <w:rFonts w:ascii="Times New Roman" w:hAnsi="Times New Roman"/>
          <w:b/>
          <w:sz w:val="24"/>
          <w:szCs w:val="24"/>
          <w:lang w:eastAsia="ru-RU"/>
        </w:rPr>
      </w:pPr>
    </w:p>
    <w:tbl>
      <w:tblPr>
        <w:tblW w:w="14616" w:type="dxa"/>
        <w:tblInd w:w="93" w:type="dxa"/>
        <w:tblLayout w:type="fixed"/>
        <w:tblLook w:val="04A0" w:firstRow="1" w:lastRow="0" w:firstColumn="1" w:lastColumn="0" w:noHBand="0" w:noVBand="1"/>
      </w:tblPr>
      <w:tblGrid>
        <w:gridCol w:w="520"/>
        <w:gridCol w:w="1380"/>
        <w:gridCol w:w="242"/>
        <w:gridCol w:w="1251"/>
        <w:gridCol w:w="24"/>
        <w:gridCol w:w="2127"/>
        <w:gridCol w:w="2268"/>
        <w:gridCol w:w="6804"/>
      </w:tblGrid>
      <w:tr w:rsidR="009B5619" w:rsidRPr="0026409D" w:rsidTr="009B5619">
        <w:trPr>
          <w:trHeight w:val="750"/>
        </w:trPr>
        <w:tc>
          <w:tcPr>
            <w:tcW w:w="520" w:type="dxa"/>
            <w:tcBorders>
              <w:top w:val="nil"/>
              <w:left w:val="nil"/>
              <w:bottom w:val="nil"/>
              <w:right w:val="nil"/>
            </w:tcBorders>
            <w:shd w:val="clear" w:color="auto" w:fill="auto"/>
            <w:noWrap/>
            <w:vAlign w:val="bottom"/>
            <w:hideMark/>
          </w:tcPr>
          <w:p w:rsidR="009B5619" w:rsidRPr="0026409D" w:rsidRDefault="009B5619" w:rsidP="00961AF2">
            <w:pPr>
              <w:spacing w:after="0" w:line="240" w:lineRule="auto"/>
              <w:rPr>
                <w:rFonts w:ascii="Times New Roman" w:eastAsia="Times New Roman" w:hAnsi="Times New Roman"/>
                <w:color w:val="000000"/>
                <w:sz w:val="16"/>
                <w:szCs w:val="16"/>
                <w:lang w:eastAsia="ru-RU"/>
              </w:rPr>
            </w:pPr>
          </w:p>
        </w:tc>
        <w:tc>
          <w:tcPr>
            <w:tcW w:w="1380" w:type="dxa"/>
            <w:tcBorders>
              <w:top w:val="nil"/>
              <w:left w:val="nil"/>
              <w:bottom w:val="nil"/>
              <w:right w:val="nil"/>
            </w:tcBorders>
            <w:shd w:val="clear" w:color="auto" w:fill="auto"/>
            <w:noWrap/>
            <w:vAlign w:val="bottom"/>
            <w:hideMark/>
          </w:tcPr>
          <w:p w:rsidR="009B5619" w:rsidRPr="0026409D" w:rsidRDefault="009B5619" w:rsidP="00961AF2">
            <w:pPr>
              <w:spacing w:after="0" w:line="240" w:lineRule="auto"/>
              <w:rPr>
                <w:rFonts w:ascii="Times New Roman" w:eastAsia="Times New Roman" w:hAnsi="Times New Roman"/>
                <w:color w:val="000000"/>
                <w:sz w:val="16"/>
                <w:szCs w:val="16"/>
                <w:lang w:eastAsia="ru-RU"/>
              </w:rPr>
            </w:pPr>
          </w:p>
        </w:tc>
        <w:tc>
          <w:tcPr>
            <w:tcW w:w="1493" w:type="dxa"/>
            <w:gridSpan w:val="2"/>
            <w:tcBorders>
              <w:top w:val="nil"/>
              <w:left w:val="nil"/>
              <w:bottom w:val="nil"/>
              <w:right w:val="nil"/>
            </w:tcBorders>
            <w:shd w:val="clear" w:color="auto" w:fill="auto"/>
            <w:noWrap/>
            <w:vAlign w:val="bottom"/>
            <w:hideMark/>
          </w:tcPr>
          <w:p w:rsidR="009B5619" w:rsidRPr="0026409D" w:rsidRDefault="009B5619" w:rsidP="00961AF2">
            <w:pPr>
              <w:spacing w:after="0" w:line="240" w:lineRule="auto"/>
              <w:rPr>
                <w:rFonts w:ascii="Times New Roman" w:eastAsia="Times New Roman" w:hAnsi="Times New Roman"/>
                <w:color w:val="000000"/>
                <w:sz w:val="16"/>
                <w:szCs w:val="16"/>
                <w:lang w:eastAsia="ru-RU"/>
              </w:rPr>
            </w:pPr>
          </w:p>
        </w:tc>
        <w:tc>
          <w:tcPr>
            <w:tcW w:w="2151" w:type="dxa"/>
            <w:gridSpan w:val="2"/>
            <w:tcBorders>
              <w:top w:val="nil"/>
              <w:left w:val="nil"/>
              <w:bottom w:val="nil"/>
              <w:right w:val="nil"/>
            </w:tcBorders>
            <w:shd w:val="clear" w:color="auto" w:fill="auto"/>
            <w:noWrap/>
            <w:vAlign w:val="bottom"/>
            <w:hideMark/>
          </w:tcPr>
          <w:p w:rsidR="009B5619" w:rsidRPr="0026409D" w:rsidRDefault="009B5619" w:rsidP="00961AF2">
            <w:pPr>
              <w:spacing w:after="0" w:line="240" w:lineRule="auto"/>
              <w:rPr>
                <w:rFonts w:ascii="Times New Roman" w:eastAsia="Times New Roman" w:hAnsi="Times New Roman"/>
                <w:color w:val="000000"/>
                <w:sz w:val="16"/>
                <w:szCs w:val="16"/>
                <w:lang w:eastAsia="ru-RU"/>
              </w:rPr>
            </w:pPr>
          </w:p>
        </w:tc>
        <w:tc>
          <w:tcPr>
            <w:tcW w:w="9072" w:type="dxa"/>
            <w:gridSpan w:val="2"/>
            <w:tcBorders>
              <w:top w:val="nil"/>
              <w:left w:val="nil"/>
              <w:bottom w:val="nil"/>
              <w:right w:val="nil"/>
            </w:tcBorders>
            <w:shd w:val="clear" w:color="auto" w:fill="auto"/>
            <w:vAlign w:val="bottom"/>
            <w:hideMark/>
          </w:tcPr>
          <w:p w:rsidR="009B5619" w:rsidRPr="0026409D" w:rsidRDefault="009B5619" w:rsidP="00961AF2">
            <w:pPr>
              <w:spacing w:after="0" w:line="240" w:lineRule="auto"/>
              <w:jc w:val="right"/>
              <w:rPr>
                <w:rFonts w:ascii="Times New Roman" w:eastAsia="Times New Roman" w:hAnsi="Times New Roman"/>
                <w:color w:val="000000"/>
                <w:sz w:val="24"/>
                <w:szCs w:val="24"/>
                <w:lang w:eastAsia="ru-RU"/>
              </w:rPr>
            </w:pPr>
            <w:r>
              <w:rPr>
                <w:rFonts w:ascii="Times New Roman" w:hAnsi="Times New Roman"/>
                <w:b/>
                <w:sz w:val="24"/>
                <w:szCs w:val="24"/>
                <w:lang w:eastAsia="ru-RU"/>
              </w:rPr>
              <w:t>ПРИЛОЖЕНИЕ 2</w:t>
            </w:r>
          </w:p>
          <w:p w:rsidR="009B5619" w:rsidRDefault="009B5619" w:rsidP="00961AF2">
            <w:pPr>
              <w:spacing w:after="0" w:line="240" w:lineRule="auto"/>
              <w:ind w:left="33" w:firstLine="1"/>
              <w:jc w:val="right"/>
              <w:rPr>
                <w:rFonts w:ascii="Times New Roman" w:eastAsia="Times New Roman" w:hAnsi="Times New Roman"/>
                <w:color w:val="000000"/>
                <w:sz w:val="24"/>
                <w:szCs w:val="24"/>
                <w:lang w:eastAsia="ru-RU"/>
              </w:rPr>
            </w:pPr>
            <w:r w:rsidRPr="0026409D">
              <w:rPr>
                <w:rFonts w:ascii="Times New Roman" w:eastAsia="Times New Roman" w:hAnsi="Times New Roman"/>
                <w:color w:val="000000"/>
                <w:sz w:val="24"/>
                <w:szCs w:val="24"/>
                <w:lang w:eastAsia="ru-RU"/>
              </w:rPr>
              <w:t>к Положению о порядке проведения регламентированных закупок товаров,</w:t>
            </w:r>
          </w:p>
          <w:p w:rsidR="009B5619" w:rsidRPr="0026409D" w:rsidRDefault="009B5619" w:rsidP="00961AF2">
            <w:pPr>
              <w:spacing w:after="0" w:line="240" w:lineRule="auto"/>
              <w:ind w:left="33" w:firstLine="1"/>
              <w:jc w:val="right"/>
              <w:rPr>
                <w:rFonts w:ascii="Times New Roman" w:eastAsia="Times New Roman" w:hAnsi="Times New Roman"/>
                <w:color w:val="000000"/>
                <w:sz w:val="24"/>
                <w:szCs w:val="24"/>
                <w:lang w:eastAsia="ru-RU"/>
              </w:rPr>
            </w:pPr>
            <w:r w:rsidRPr="0026409D">
              <w:rPr>
                <w:rFonts w:ascii="Times New Roman" w:eastAsia="Times New Roman" w:hAnsi="Times New Roman"/>
                <w:color w:val="000000"/>
                <w:sz w:val="24"/>
                <w:szCs w:val="24"/>
                <w:lang w:eastAsia="ru-RU"/>
              </w:rPr>
              <w:t xml:space="preserve"> работ, услуг</w:t>
            </w:r>
            <w:r w:rsidR="00DE5F14">
              <w:rPr>
                <w:rFonts w:ascii="Times New Roman" w:eastAsia="Times New Roman" w:hAnsi="Times New Roman"/>
                <w:color w:val="000000"/>
                <w:sz w:val="24"/>
                <w:szCs w:val="24"/>
                <w:lang w:eastAsia="ru-RU"/>
              </w:rPr>
              <w:t xml:space="preserve"> </w:t>
            </w:r>
            <w:r w:rsidR="001B41FE">
              <w:rPr>
                <w:rFonts w:ascii="Times New Roman" w:hAnsi="Times New Roman"/>
                <w:sz w:val="24"/>
                <w:szCs w:val="24"/>
                <w:lang w:eastAsia="ru-RU"/>
              </w:rPr>
              <w:t>АО «ТСК»</w:t>
            </w:r>
          </w:p>
          <w:p w:rsidR="009B5619" w:rsidRPr="0026409D" w:rsidRDefault="009B5619" w:rsidP="00961AF2">
            <w:pPr>
              <w:spacing w:after="0" w:line="240" w:lineRule="auto"/>
              <w:rPr>
                <w:rFonts w:ascii="Times New Roman" w:eastAsia="Times New Roman" w:hAnsi="Times New Roman"/>
                <w:color w:val="000000"/>
                <w:sz w:val="24"/>
                <w:szCs w:val="24"/>
                <w:lang w:eastAsia="ru-RU"/>
              </w:rPr>
            </w:pPr>
          </w:p>
        </w:tc>
      </w:tr>
      <w:tr w:rsidR="009B5619" w:rsidRPr="0026409D" w:rsidTr="009B5619">
        <w:trPr>
          <w:trHeight w:val="225"/>
        </w:trPr>
        <w:tc>
          <w:tcPr>
            <w:tcW w:w="14616" w:type="dxa"/>
            <w:gridSpan w:val="8"/>
            <w:tcBorders>
              <w:top w:val="nil"/>
              <w:left w:val="nil"/>
              <w:bottom w:val="nil"/>
              <w:right w:val="nil"/>
            </w:tcBorders>
            <w:shd w:val="clear" w:color="000000" w:fill="FFFFFF"/>
            <w:noWrap/>
            <w:hideMark/>
          </w:tcPr>
          <w:p w:rsidR="009B5619" w:rsidRPr="0026409D" w:rsidRDefault="009B5619" w:rsidP="00961AF2">
            <w:pPr>
              <w:spacing w:after="0" w:line="240" w:lineRule="auto"/>
              <w:jc w:val="center"/>
              <w:rPr>
                <w:rFonts w:ascii="Times New Roman" w:eastAsia="Times New Roman" w:hAnsi="Times New Roman"/>
                <w:b/>
                <w:bCs/>
                <w:color w:val="000000"/>
                <w:sz w:val="24"/>
                <w:szCs w:val="24"/>
                <w:lang w:eastAsia="ru-RU"/>
              </w:rPr>
            </w:pPr>
            <w:r w:rsidRPr="0026409D">
              <w:rPr>
                <w:rFonts w:ascii="Times New Roman" w:eastAsia="Times New Roman" w:hAnsi="Times New Roman"/>
                <w:b/>
                <w:bCs/>
                <w:color w:val="000000"/>
                <w:sz w:val="24"/>
                <w:szCs w:val="24"/>
                <w:lang w:eastAsia="ru-RU"/>
              </w:rPr>
              <w:t xml:space="preserve">Перечень взаимозависимых с </w:t>
            </w:r>
            <w:r w:rsidR="001B41FE">
              <w:rPr>
                <w:rFonts w:ascii="Times New Roman" w:eastAsia="Times New Roman" w:hAnsi="Times New Roman"/>
                <w:b/>
                <w:bCs/>
                <w:color w:val="000000"/>
                <w:sz w:val="24"/>
                <w:szCs w:val="24"/>
                <w:lang w:eastAsia="ru-RU"/>
              </w:rPr>
              <w:t>АО «ТСК»</w:t>
            </w:r>
            <w:r w:rsidRPr="0026409D">
              <w:rPr>
                <w:rFonts w:ascii="Times New Roman" w:eastAsia="Times New Roman" w:hAnsi="Times New Roman"/>
                <w:b/>
                <w:bCs/>
                <w:color w:val="000000"/>
                <w:sz w:val="24"/>
                <w:szCs w:val="24"/>
                <w:lang w:eastAsia="ru-RU"/>
              </w:rPr>
              <w:t>м лиц в соответствии с Налоговым кодексом Российской Федерации</w:t>
            </w:r>
          </w:p>
        </w:tc>
      </w:tr>
      <w:tr w:rsidR="009B5619" w:rsidRPr="0026409D" w:rsidTr="009B5619">
        <w:trPr>
          <w:trHeight w:val="225"/>
        </w:trPr>
        <w:tc>
          <w:tcPr>
            <w:tcW w:w="520" w:type="dxa"/>
            <w:tcBorders>
              <w:top w:val="nil"/>
              <w:left w:val="nil"/>
              <w:bottom w:val="nil"/>
              <w:right w:val="nil"/>
            </w:tcBorders>
            <w:shd w:val="clear" w:color="auto" w:fill="auto"/>
            <w:noWrap/>
            <w:vAlign w:val="bottom"/>
            <w:hideMark/>
          </w:tcPr>
          <w:p w:rsidR="009B5619" w:rsidRPr="0026409D" w:rsidRDefault="009B5619" w:rsidP="00961AF2">
            <w:pPr>
              <w:spacing w:after="0" w:line="240" w:lineRule="auto"/>
              <w:rPr>
                <w:rFonts w:ascii="Times New Roman" w:eastAsia="Times New Roman" w:hAnsi="Times New Roman"/>
                <w:color w:val="000000"/>
                <w:sz w:val="16"/>
                <w:szCs w:val="16"/>
                <w:lang w:eastAsia="ru-RU"/>
              </w:rPr>
            </w:pPr>
          </w:p>
        </w:tc>
        <w:tc>
          <w:tcPr>
            <w:tcW w:w="1622" w:type="dxa"/>
            <w:gridSpan w:val="2"/>
            <w:tcBorders>
              <w:top w:val="nil"/>
              <w:left w:val="nil"/>
              <w:bottom w:val="nil"/>
              <w:right w:val="nil"/>
            </w:tcBorders>
            <w:shd w:val="clear" w:color="auto" w:fill="auto"/>
            <w:noWrap/>
            <w:vAlign w:val="bottom"/>
            <w:hideMark/>
          </w:tcPr>
          <w:p w:rsidR="009B5619" w:rsidRPr="0026409D" w:rsidRDefault="009B5619" w:rsidP="00961AF2">
            <w:pPr>
              <w:spacing w:after="0" w:line="240" w:lineRule="auto"/>
              <w:rPr>
                <w:rFonts w:ascii="Times New Roman" w:eastAsia="Times New Roman" w:hAnsi="Times New Roman"/>
                <w:color w:val="000000"/>
                <w:sz w:val="16"/>
                <w:szCs w:val="16"/>
                <w:lang w:eastAsia="ru-RU"/>
              </w:rPr>
            </w:pPr>
          </w:p>
        </w:tc>
        <w:tc>
          <w:tcPr>
            <w:tcW w:w="1275" w:type="dxa"/>
            <w:gridSpan w:val="2"/>
            <w:tcBorders>
              <w:top w:val="nil"/>
              <w:left w:val="nil"/>
              <w:bottom w:val="nil"/>
              <w:right w:val="nil"/>
            </w:tcBorders>
            <w:shd w:val="clear" w:color="auto" w:fill="auto"/>
            <w:noWrap/>
            <w:vAlign w:val="bottom"/>
            <w:hideMark/>
          </w:tcPr>
          <w:p w:rsidR="009B5619" w:rsidRPr="0026409D" w:rsidRDefault="009B5619" w:rsidP="00961AF2">
            <w:pPr>
              <w:spacing w:after="0" w:line="240" w:lineRule="auto"/>
              <w:rPr>
                <w:rFonts w:ascii="Times New Roman" w:eastAsia="Times New Roman" w:hAnsi="Times New Roman"/>
                <w:color w:val="000000"/>
                <w:sz w:val="16"/>
                <w:szCs w:val="16"/>
                <w:lang w:eastAsia="ru-RU"/>
              </w:rPr>
            </w:pPr>
          </w:p>
        </w:tc>
        <w:tc>
          <w:tcPr>
            <w:tcW w:w="4395" w:type="dxa"/>
            <w:gridSpan w:val="2"/>
            <w:tcBorders>
              <w:top w:val="nil"/>
              <w:left w:val="nil"/>
              <w:bottom w:val="nil"/>
              <w:right w:val="nil"/>
            </w:tcBorders>
            <w:shd w:val="clear" w:color="auto" w:fill="auto"/>
            <w:noWrap/>
            <w:vAlign w:val="bottom"/>
            <w:hideMark/>
          </w:tcPr>
          <w:p w:rsidR="009B5619" w:rsidRPr="0026409D" w:rsidRDefault="009B5619" w:rsidP="00961AF2">
            <w:pPr>
              <w:spacing w:after="0" w:line="240" w:lineRule="auto"/>
              <w:rPr>
                <w:rFonts w:ascii="Times New Roman" w:eastAsia="Times New Roman" w:hAnsi="Times New Roman"/>
                <w:color w:val="000000"/>
                <w:sz w:val="16"/>
                <w:szCs w:val="16"/>
                <w:lang w:eastAsia="ru-RU"/>
              </w:rPr>
            </w:pPr>
          </w:p>
        </w:tc>
        <w:tc>
          <w:tcPr>
            <w:tcW w:w="6804" w:type="dxa"/>
            <w:tcBorders>
              <w:top w:val="nil"/>
              <w:left w:val="nil"/>
              <w:bottom w:val="nil"/>
              <w:right w:val="nil"/>
            </w:tcBorders>
            <w:shd w:val="clear" w:color="auto" w:fill="auto"/>
            <w:noWrap/>
            <w:vAlign w:val="bottom"/>
            <w:hideMark/>
          </w:tcPr>
          <w:p w:rsidR="009B5619" w:rsidRPr="0026409D" w:rsidRDefault="009B5619" w:rsidP="00961AF2">
            <w:pPr>
              <w:spacing w:after="0" w:line="240" w:lineRule="auto"/>
              <w:rPr>
                <w:rFonts w:ascii="Times New Roman" w:eastAsia="Times New Roman" w:hAnsi="Times New Roman"/>
                <w:color w:val="000000"/>
                <w:sz w:val="16"/>
                <w:szCs w:val="16"/>
                <w:lang w:eastAsia="ru-RU"/>
              </w:rPr>
            </w:pPr>
          </w:p>
        </w:tc>
      </w:tr>
      <w:tr w:rsidR="009B5619" w:rsidRPr="009B5619" w:rsidTr="009B5619">
        <w:trPr>
          <w:trHeight w:val="42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jc w:val="center"/>
              <w:rPr>
                <w:rFonts w:ascii="Times New Roman" w:eastAsia="Times New Roman" w:hAnsi="Times New Roman"/>
                <w:b/>
                <w:bCs/>
                <w:color w:val="000000"/>
                <w:lang w:eastAsia="ru-RU"/>
              </w:rPr>
            </w:pPr>
            <w:r w:rsidRPr="009B5619">
              <w:rPr>
                <w:rFonts w:ascii="Times New Roman" w:eastAsia="Times New Roman" w:hAnsi="Times New Roman"/>
                <w:b/>
                <w:bCs/>
                <w:color w:val="000000"/>
                <w:lang w:eastAsia="ru-RU"/>
              </w:rPr>
              <w:t>№ п/п</w:t>
            </w:r>
          </w:p>
        </w:tc>
        <w:tc>
          <w:tcPr>
            <w:tcW w:w="1622" w:type="dxa"/>
            <w:gridSpan w:val="2"/>
            <w:tcBorders>
              <w:top w:val="single" w:sz="4" w:space="0" w:color="auto"/>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jc w:val="center"/>
              <w:rPr>
                <w:rFonts w:ascii="Times New Roman" w:eastAsia="Times New Roman" w:hAnsi="Times New Roman"/>
                <w:b/>
                <w:bCs/>
                <w:color w:val="000000"/>
                <w:lang w:eastAsia="ru-RU"/>
              </w:rPr>
            </w:pPr>
            <w:r w:rsidRPr="009B5619">
              <w:rPr>
                <w:rFonts w:ascii="Times New Roman" w:eastAsia="Times New Roman" w:hAnsi="Times New Roman"/>
                <w:b/>
                <w:bCs/>
                <w:color w:val="000000"/>
                <w:lang w:eastAsia="ru-RU"/>
              </w:rPr>
              <w:t>ИНН</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jc w:val="center"/>
              <w:rPr>
                <w:rFonts w:ascii="Times New Roman" w:eastAsia="Times New Roman" w:hAnsi="Times New Roman"/>
                <w:b/>
                <w:bCs/>
                <w:color w:val="000000"/>
                <w:lang w:eastAsia="ru-RU"/>
              </w:rPr>
            </w:pPr>
            <w:r w:rsidRPr="009B5619">
              <w:rPr>
                <w:rFonts w:ascii="Times New Roman" w:eastAsia="Times New Roman" w:hAnsi="Times New Roman"/>
                <w:b/>
                <w:bCs/>
                <w:color w:val="000000"/>
                <w:lang w:eastAsia="ru-RU"/>
              </w:rPr>
              <w:t>Организационно-правовая форма</w:t>
            </w:r>
          </w:p>
        </w:tc>
        <w:tc>
          <w:tcPr>
            <w:tcW w:w="4395" w:type="dxa"/>
            <w:gridSpan w:val="2"/>
            <w:tcBorders>
              <w:top w:val="single" w:sz="4" w:space="0" w:color="auto"/>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jc w:val="center"/>
              <w:rPr>
                <w:rFonts w:ascii="Times New Roman" w:eastAsia="Times New Roman" w:hAnsi="Times New Roman"/>
                <w:b/>
                <w:bCs/>
                <w:color w:val="000000"/>
                <w:lang w:eastAsia="ru-RU"/>
              </w:rPr>
            </w:pPr>
            <w:r w:rsidRPr="009B5619">
              <w:rPr>
                <w:rFonts w:ascii="Times New Roman" w:eastAsia="Times New Roman" w:hAnsi="Times New Roman"/>
                <w:b/>
                <w:bCs/>
                <w:color w:val="000000"/>
                <w:lang w:eastAsia="ru-RU"/>
              </w:rPr>
              <w:t>Взаимозависимое лицо общества</w:t>
            </w:r>
          </w:p>
        </w:tc>
        <w:tc>
          <w:tcPr>
            <w:tcW w:w="6804" w:type="dxa"/>
            <w:tcBorders>
              <w:top w:val="single" w:sz="4" w:space="0" w:color="auto"/>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jc w:val="center"/>
              <w:rPr>
                <w:rFonts w:ascii="Times New Roman" w:eastAsia="Times New Roman" w:hAnsi="Times New Roman"/>
                <w:b/>
                <w:bCs/>
                <w:color w:val="000000"/>
                <w:lang w:eastAsia="ru-RU"/>
              </w:rPr>
            </w:pPr>
            <w:r w:rsidRPr="009B5619">
              <w:rPr>
                <w:rFonts w:ascii="Times New Roman" w:eastAsia="Times New Roman" w:hAnsi="Times New Roman"/>
                <w:b/>
                <w:bCs/>
                <w:color w:val="000000"/>
                <w:lang w:eastAsia="ru-RU"/>
              </w:rPr>
              <w:t>Основания зависимости</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B5619" w:rsidRPr="009B5619" w:rsidRDefault="009B5619" w:rsidP="00961AF2">
            <w:pPr>
              <w:spacing w:after="0" w:line="240" w:lineRule="auto"/>
              <w:jc w:val="center"/>
              <w:rPr>
                <w:rFonts w:ascii="Times New Roman" w:eastAsia="Times New Roman" w:hAnsi="Times New Roman"/>
                <w:color w:val="000000"/>
                <w:lang w:eastAsia="ru-RU"/>
              </w:rPr>
            </w:pPr>
            <w:r w:rsidRPr="009B5619">
              <w:rPr>
                <w:rFonts w:ascii="Times New Roman" w:eastAsia="Times New Roman" w:hAnsi="Times New Roman"/>
                <w:color w:val="000000"/>
                <w:lang w:eastAsia="ru-RU"/>
              </w:rPr>
              <w:t>1</w:t>
            </w:r>
          </w:p>
        </w:tc>
        <w:tc>
          <w:tcPr>
            <w:tcW w:w="1622" w:type="dxa"/>
            <w:gridSpan w:val="2"/>
            <w:tcBorders>
              <w:top w:val="nil"/>
              <w:left w:val="nil"/>
              <w:bottom w:val="single" w:sz="4" w:space="0" w:color="auto"/>
              <w:right w:val="single" w:sz="4" w:space="0" w:color="auto"/>
            </w:tcBorders>
            <w:shd w:val="clear" w:color="auto" w:fill="auto"/>
            <w:vAlign w:val="center"/>
            <w:hideMark/>
          </w:tcPr>
          <w:p w:rsidR="009B5619" w:rsidRPr="009B5619" w:rsidRDefault="009B5619" w:rsidP="00961AF2">
            <w:pPr>
              <w:spacing w:after="0" w:line="240" w:lineRule="auto"/>
              <w:jc w:val="center"/>
              <w:rPr>
                <w:rFonts w:ascii="Times New Roman" w:eastAsia="Times New Roman" w:hAnsi="Times New Roman"/>
                <w:color w:val="000000"/>
                <w:lang w:eastAsia="ru-RU"/>
              </w:rPr>
            </w:pPr>
            <w:r w:rsidRPr="009B5619">
              <w:rPr>
                <w:rFonts w:ascii="Times New Roman" w:eastAsia="Times New Roman" w:hAnsi="Times New Roman"/>
                <w:color w:val="000000"/>
                <w:lang w:eastAsia="ru-RU"/>
              </w:rPr>
              <w:t>4</w:t>
            </w:r>
          </w:p>
        </w:tc>
        <w:tc>
          <w:tcPr>
            <w:tcW w:w="1275" w:type="dxa"/>
            <w:gridSpan w:val="2"/>
            <w:tcBorders>
              <w:top w:val="nil"/>
              <w:left w:val="nil"/>
              <w:bottom w:val="single" w:sz="4" w:space="0" w:color="auto"/>
              <w:right w:val="single" w:sz="4" w:space="0" w:color="auto"/>
            </w:tcBorders>
            <w:shd w:val="clear" w:color="auto" w:fill="auto"/>
            <w:vAlign w:val="center"/>
            <w:hideMark/>
          </w:tcPr>
          <w:p w:rsidR="009B5619" w:rsidRPr="009B5619" w:rsidRDefault="009B5619" w:rsidP="00961AF2">
            <w:pPr>
              <w:spacing w:after="0" w:line="240" w:lineRule="auto"/>
              <w:jc w:val="center"/>
              <w:rPr>
                <w:rFonts w:ascii="Times New Roman" w:eastAsia="Times New Roman" w:hAnsi="Times New Roman"/>
                <w:color w:val="000000"/>
                <w:lang w:eastAsia="ru-RU"/>
              </w:rPr>
            </w:pPr>
            <w:r w:rsidRPr="009B5619">
              <w:rPr>
                <w:rFonts w:ascii="Times New Roman" w:eastAsia="Times New Roman" w:hAnsi="Times New Roman"/>
                <w:color w:val="000000"/>
                <w:lang w:eastAsia="ru-RU"/>
              </w:rPr>
              <w:t>3</w:t>
            </w:r>
          </w:p>
        </w:tc>
        <w:tc>
          <w:tcPr>
            <w:tcW w:w="4395" w:type="dxa"/>
            <w:gridSpan w:val="2"/>
            <w:tcBorders>
              <w:top w:val="nil"/>
              <w:left w:val="nil"/>
              <w:bottom w:val="single" w:sz="4" w:space="0" w:color="auto"/>
              <w:right w:val="single" w:sz="4" w:space="0" w:color="auto"/>
            </w:tcBorders>
            <w:shd w:val="clear" w:color="auto" w:fill="auto"/>
            <w:vAlign w:val="center"/>
            <w:hideMark/>
          </w:tcPr>
          <w:p w:rsidR="009B5619" w:rsidRPr="009B5619" w:rsidRDefault="009B5619" w:rsidP="00961AF2">
            <w:pPr>
              <w:spacing w:after="0" w:line="240" w:lineRule="auto"/>
              <w:jc w:val="center"/>
              <w:rPr>
                <w:rFonts w:ascii="Times New Roman" w:eastAsia="Times New Roman" w:hAnsi="Times New Roman"/>
                <w:color w:val="000000"/>
                <w:lang w:eastAsia="ru-RU"/>
              </w:rPr>
            </w:pPr>
            <w:r w:rsidRPr="009B5619">
              <w:rPr>
                <w:rFonts w:ascii="Times New Roman" w:eastAsia="Times New Roman" w:hAnsi="Times New Roman"/>
                <w:color w:val="000000"/>
                <w:lang w:eastAsia="ru-RU"/>
              </w:rPr>
              <w:t>5</w:t>
            </w:r>
          </w:p>
        </w:tc>
        <w:tc>
          <w:tcPr>
            <w:tcW w:w="6804" w:type="dxa"/>
            <w:tcBorders>
              <w:top w:val="nil"/>
              <w:left w:val="nil"/>
              <w:bottom w:val="single" w:sz="4" w:space="0" w:color="auto"/>
              <w:right w:val="single" w:sz="4" w:space="0" w:color="auto"/>
            </w:tcBorders>
            <w:shd w:val="clear" w:color="auto" w:fill="auto"/>
            <w:vAlign w:val="center"/>
            <w:hideMark/>
          </w:tcPr>
          <w:p w:rsidR="009B5619" w:rsidRPr="009B5619" w:rsidRDefault="009B5619" w:rsidP="00961AF2">
            <w:pPr>
              <w:spacing w:after="0" w:line="240" w:lineRule="auto"/>
              <w:jc w:val="center"/>
              <w:rPr>
                <w:rFonts w:ascii="Times New Roman" w:eastAsia="Times New Roman" w:hAnsi="Times New Roman"/>
                <w:color w:val="000000"/>
                <w:lang w:eastAsia="ru-RU"/>
              </w:rPr>
            </w:pPr>
            <w:r w:rsidRPr="009B5619">
              <w:rPr>
                <w:rFonts w:ascii="Times New Roman" w:eastAsia="Times New Roman" w:hAnsi="Times New Roman"/>
                <w:color w:val="000000"/>
                <w:lang w:eastAsia="ru-RU"/>
              </w:rPr>
              <w:t>6</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1</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2320109650</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ПАО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Интер РАО</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пп.1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2</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7704775342</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ИНТЕР РАО – Управление электрогенерацией</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пп.3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3</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5406323202</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ТГК-11</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пп.3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4</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0277077282</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БГК</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пп.3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5</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7703642903</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ИНТЕР РАО –  Центр управления закупками</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пп.3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6</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5036101347</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ИНТЕР РАО Инжиниринг</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пп.3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7</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8620018330</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ЗАО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Нижневартовская ГРЭС</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пп.1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8</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7727624244</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Интер РАО - Информационные Технологии</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пп.3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9</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7728549952</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Кварц Групп</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пп.3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10</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0318015873</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Угольный разрез</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пп.3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11</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5914017334</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Управление технологического транспорта</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пп.1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12</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5635008080</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Санаторий-профилакторий "Лукоморье"</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пп.1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13</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4431002899</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Гостиница «Волгореченск»</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пп.1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14</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7017373959</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Томская генерация</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пп.3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15</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7704312545</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Калининградская генерация</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пп.3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16</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4431002810</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ЧУ</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Санаторий-профилакторий Костромской ГРЭС</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пп.1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17</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5914017782</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ЧОУ</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ЦКО</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пп.1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18</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4431002867</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ЧУ</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ОЛ "Электроник"</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пп.1 п. 2 ст. 105.1 НК РФ</w:t>
            </w:r>
          </w:p>
        </w:tc>
      </w:tr>
      <w:tr w:rsidR="009B5619" w:rsidRPr="009B5619" w:rsidTr="009B5619">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19</w:t>
            </w:r>
          </w:p>
        </w:tc>
        <w:tc>
          <w:tcPr>
            <w:tcW w:w="1622"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4431002987</w:t>
            </w:r>
          </w:p>
        </w:tc>
        <w:tc>
          <w:tcPr>
            <w:tcW w:w="127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РСП ТПК КГРЭС</w:t>
            </w:r>
          </w:p>
        </w:tc>
        <w:tc>
          <w:tcPr>
            <w:tcW w:w="6804" w:type="dxa"/>
            <w:tcBorders>
              <w:top w:val="nil"/>
              <w:left w:val="nil"/>
              <w:bottom w:val="single" w:sz="4" w:space="0" w:color="auto"/>
              <w:right w:val="single" w:sz="4" w:space="0" w:color="auto"/>
            </w:tcBorders>
            <w:shd w:val="clear" w:color="auto" w:fill="auto"/>
            <w:hideMark/>
          </w:tcPr>
          <w:p w:rsidR="009B5619" w:rsidRPr="009B5619" w:rsidRDefault="009B5619" w:rsidP="00961AF2">
            <w:pPr>
              <w:spacing w:after="0" w:line="240" w:lineRule="auto"/>
              <w:rPr>
                <w:rFonts w:ascii="Times New Roman" w:eastAsia="Times New Roman" w:hAnsi="Times New Roman"/>
                <w:color w:val="000000"/>
                <w:lang w:eastAsia="ru-RU"/>
              </w:rPr>
            </w:pPr>
            <w:r w:rsidRPr="009B5619">
              <w:rPr>
                <w:rFonts w:ascii="Times New Roman" w:eastAsia="Times New Roman" w:hAnsi="Times New Roman"/>
                <w:color w:val="000000"/>
                <w:lang w:eastAsia="ru-RU"/>
              </w:rPr>
              <w:t>Взаимозависимость по основаниям пп.1 п. 2 ст. 105.1 НК РФ</w:t>
            </w:r>
          </w:p>
        </w:tc>
      </w:tr>
    </w:tbl>
    <w:p w:rsidR="009B5619" w:rsidRPr="00C8757A" w:rsidRDefault="009B5619" w:rsidP="00D75C6D">
      <w:pPr>
        <w:spacing w:after="0" w:line="240" w:lineRule="auto"/>
        <w:jc w:val="right"/>
        <w:rPr>
          <w:rFonts w:ascii="Times New Roman" w:eastAsia="Times New Roman" w:hAnsi="Times New Roman"/>
          <w:sz w:val="24"/>
          <w:szCs w:val="24"/>
        </w:rPr>
      </w:pPr>
    </w:p>
    <w:sectPr w:rsidR="009B5619" w:rsidRPr="00C8757A" w:rsidSect="00BE337E">
      <w:footerReference w:type="default" r:id="rId17"/>
      <w:pgSz w:w="16838" w:h="11906" w:orient="landscape"/>
      <w:pgMar w:top="1701" w:right="1134" w:bottom="851" w:left="1134"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9E1" w:rsidRDefault="002819E1" w:rsidP="00B72304">
      <w:pPr>
        <w:spacing w:after="0" w:line="240" w:lineRule="auto"/>
      </w:pPr>
      <w:r>
        <w:separator/>
      </w:r>
    </w:p>
  </w:endnote>
  <w:endnote w:type="continuationSeparator" w:id="0">
    <w:p w:rsidR="002819E1" w:rsidRDefault="002819E1" w:rsidP="00B72304">
      <w:pPr>
        <w:spacing w:after="0" w:line="240" w:lineRule="auto"/>
      </w:pPr>
      <w:r>
        <w:continuationSeparator/>
      </w:r>
    </w:p>
  </w:endnote>
  <w:endnote w:type="continuationNotice" w:id="1">
    <w:p w:rsidR="002819E1" w:rsidRDefault="00281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altName w:val="Segoe Script"/>
    <w:charset w:val="00"/>
    <w:family w:val="swiss"/>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eeSetCTT">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panose1 w:val="00000000000000000000"/>
    <w:charset w:val="00"/>
    <w:family w:val="auto"/>
    <w:notTrueType/>
    <w:pitch w:val="variable"/>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FE" w:rsidRDefault="001B41FE" w:rsidP="002C21D4">
    <w:pPr>
      <w:pStyle w:val="af0"/>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9554A7">
      <w:rPr>
        <w:rStyle w:val="afd"/>
        <w:noProof/>
      </w:rPr>
      <w:t>70</w:t>
    </w:r>
    <w:r>
      <w:rPr>
        <w:rStyle w:val="afd"/>
      </w:rPr>
      <w:fldChar w:fldCharType="end"/>
    </w:r>
  </w:p>
  <w:p w:rsidR="001B41FE" w:rsidRDefault="001B41FE" w:rsidP="002C21D4">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FE" w:rsidRPr="00BE337E" w:rsidRDefault="002819E1">
    <w:pPr>
      <w:pStyle w:val="af0"/>
      <w:jc w:val="right"/>
    </w:pPr>
    <w:r>
      <w:fldChar w:fldCharType="begin"/>
    </w:r>
    <w:r>
      <w:instrText>PAGE   \* MERGEFORMAT</w:instrText>
    </w:r>
    <w:r>
      <w:fldChar w:fldCharType="separate"/>
    </w:r>
    <w:r w:rsidR="009554A7">
      <w:rPr>
        <w:noProof/>
      </w:rPr>
      <w:t>98</w:t>
    </w:r>
    <w:r>
      <w:rPr>
        <w:noProof/>
      </w:rPr>
      <w:fldChar w:fldCharType="end"/>
    </w:r>
  </w:p>
  <w:p w:rsidR="001B41FE" w:rsidRPr="00BE337E" w:rsidRDefault="001B41FE">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9E1" w:rsidRDefault="002819E1" w:rsidP="00B72304">
      <w:pPr>
        <w:spacing w:after="0" w:line="240" w:lineRule="auto"/>
      </w:pPr>
      <w:r>
        <w:separator/>
      </w:r>
    </w:p>
  </w:footnote>
  <w:footnote w:type="continuationSeparator" w:id="0">
    <w:p w:rsidR="002819E1" w:rsidRDefault="002819E1" w:rsidP="00B72304">
      <w:pPr>
        <w:spacing w:after="0" w:line="240" w:lineRule="auto"/>
      </w:pPr>
      <w:r>
        <w:continuationSeparator/>
      </w:r>
    </w:p>
  </w:footnote>
  <w:footnote w:type="continuationNotice" w:id="1">
    <w:p w:rsidR="002819E1" w:rsidRDefault="002819E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FE" w:rsidRPr="009B5619" w:rsidRDefault="001B41FE" w:rsidP="009B561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1F70EEE"/>
    <w:multiLevelType w:val="hybridMultilevel"/>
    <w:tmpl w:val="BE3A31E0"/>
    <w:lvl w:ilvl="0" w:tplc="8FA2A238">
      <w:start w:val="1"/>
      <w:numFmt w:val="bullet"/>
      <w:lvlText w:val=""/>
      <w:lvlJc w:val="left"/>
      <w:pPr>
        <w:ind w:left="1915" w:hanging="360"/>
      </w:pPr>
      <w:rPr>
        <w:rFonts w:ascii="Symbol" w:hAnsi="Symbol" w:hint="default"/>
      </w:rPr>
    </w:lvl>
    <w:lvl w:ilvl="1" w:tplc="04190003" w:tentative="1">
      <w:start w:val="1"/>
      <w:numFmt w:val="bullet"/>
      <w:lvlText w:val="o"/>
      <w:lvlJc w:val="left"/>
      <w:pPr>
        <w:ind w:left="2635" w:hanging="360"/>
      </w:pPr>
      <w:rPr>
        <w:rFonts w:ascii="Courier New" w:hAnsi="Courier New" w:cs="Courier New" w:hint="default"/>
      </w:rPr>
    </w:lvl>
    <w:lvl w:ilvl="2" w:tplc="04190005" w:tentative="1">
      <w:start w:val="1"/>
      <w:numFmt w:val="bullet"/>
      <w:lvlText w:val=""/>
      <w:lvlJc w:val="left"/>
      <w:pPr>
        <w:ind w:left="3355" w:hanging="360"/>
      </w:pPr>
      <w:rPr>
        <w:rFonts w:ascii="Wingdings" w:hAnsi="Wingdings" w:hint="default"/>
      </w:rPr>
    </w:lvl>
    <w:lvl w:ilvl="3" w:tplc="04190001" w:tentative="1">
      <w:start w:val="1"/>
      <w:numFmt w:val="bullet"/>
      <w:lvlText w:val=""/>
      <w:lvlJc w:val="left"/>
      <w:pPr>
        <w:ind w:left="4075" w:hanging="360"/>
      </w:pPr>
      <w:rPr>
        <w:rFonts w:ascii="Symbol" w:hAnsi="Symbol" w:hint="default"/>
      </w:rPr>
    </w:lvl>
    <w:lvl w:ilvl="4" w:tplc="04190003" w:tentative="1">
      <w:start w:val="1"/>
      <w:numFmt w:val="bullet"/>
      <w:lvlText w:val="o"/>
      <w:lvlJc w:val="left"/>
      <w:pPr>
        <w:ind w:left="4795" w:hanging="360"/>
      </w:pPr>
      <w:rPr>
        <w:rFonts w:ascii="Courier New" w:hAnsi="Courier New" w:cs="Courier New" w:hint="default"/>
      </w:rPr>
    </w:lvl>
    <w:lvl w:ilvl="5" w:tplc="04190005" w:tentative="1">
      <w:start w:val="1"/>
      <w:numFmt w:val="bullet"/>
      <w:lvlText w:val=""/>
      <w:lvlJc w:val="left"/>
      <w:pPr>
        <w:ind w:left="5515" w:hanging="360"/>
      </w:pPr>
      <w:rPr>
        <w:rFonts w:ascii="Wingdings" w:hAnsi="Wingdings" w:hint="default"/>
      </w:rPr>
    </w:lvl>
    <w:lvl w:ilvl="6" w:tplc="04190001" w:tentative="1">
      <w:start w:val="1"/>
      <w:numFmt w:val="bullet"/>
      <w:lvlText w:val=""/>
      <w:lvlJc w:val="left"/>
      <w:pPr>
        <w:ind w:left="6235" w:hanging="360"/>
      </w:pPr>
      <w:rPr>
        <w:rFonts w:ascii="Symbol" w:hAnsi="Symbol" w:hint="default"/>
      </w:rPr>
    </w:lvl>
    <w:lvl w:ilvl="7" w:tplc="04190003" w:tentative="1">
      <w:start w:val="1"/>
      <w:numFmt w:val="bullet"/>
      <w:lvlText w:val="o"/>
      <w:lvlJc w:val="left"/>
      <w:pPr>
        <w:ind w:left="6955" w:hanging="360"/>
      </w:pPr>
      <w:rPr>
        <w:rFonts w:ascii="Courier New" w:hAnsi="Courier New" w:cs="Courier New" w:hint="default"/>
      </w:rPr>
    </w:lvl>
    <w:lvl w:ilvl="8" w:tplc="04190005" w:tentative="1">
      <w:start w:val="1"/>
      <w:numFmt w:val="bullet"/>
      <w:lvlText w:val=""/>
      <w:lvlJc w:val="left"/>
      <w:pPr>
        <w:ind w:left="7675" w:hanging="360"/>
      </w:pPr>
      <w:rPr>
        <w:rFonts w:ascii="Wingdings" w:hAnsi="Wingdings" w:hint="default"/>
      </w:rPr>
    </w:lvl>
  </w:abstractNum>
  <w:abstractNum w:abstractNumId="1" w15:restartNumberingAfterBreak="0">
    <w:nsid w:val="02C15BA0"/>
    <w:multiLevelType w:val="multilevel"/>
    <w:tmpl w:val="FE464F78"/>
    <w:lvl w:ilvl="0">
      <w:start w:val="33"/>
      <w:numFmt w:val="decimal"/>
      <w:lvlText w:val="%1."/>
      <w:lvlJc w:val="left"/>
      <w:pPr>
        <w:ind w:left="480" w:hanging="480"/>
      </w:pPr>
      <w:rPr>
        <w:rFonts w:hint="default"/>
      </w:rPr>
    </w:lvl>
    <w:lvl w:ilvl="1">
      <w:start w:val="1"/>
      <w:numFmt w:val="decimal"/>
      <w:lvlText w:val="%1.%2."/>
      <w:lvlJc w:val="left"/>
      <w:pPr>
        <w:ind w:left="1614" w:hanging="480"/>
      </w:pPr>
      <w:rPr>
        <w:rFonts w:hint="default"/>
        <w:b w:val="0"/>
      </w:rPr>
    </w:lvl>
    <w:lvl w:ilvl="2">
      <w:start w:val="1"/>
      <w:numFmt w:val="decimal"/>
      <w:lvlText w:val="%1.%2.%3."/>
      <w:lvlJc w:val="left"/>
      <w:pPr>
        <w:ind w:left="2988" w:hanging="720"/>
      </w:pPr>
      <w:rPr>
        <w:rFonts w:hint="default"/>
        <w:b w:val="0"/>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3697A3C"/>
    <w:multiLevelType w:val="hybridMultilevel"/>
    <w:tmpl w:val="7BD64598"/>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AB5997"/>
    <w:multiLevelType w:val="multilevel"/>
    <w:tmpl w:val="804EC494"/>
    <w:lvl w:ilvl="0">
      <w:start w:val="32"/>
      <w:numFmt w:val="decimal"/>
      <w:lvlText w:val="%1."/>
      <w:lvlJc w:val="left"/>
      <w:pPr>
        <w:ind w:left="735" w:hanging="375"/>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883303F"/>
    <w:multiLevelType w:val="multilevel"/>
    <w:tmpl w:val="0FF698AC"/>
    <w:lvl w:ilvl="0">
      <w:start w:val="19"/>
      <w:numFmt w:val="decimal"/>
      <w:lvlText w:val="%1."/>
      <w:lvlJc w:val="left"/>
      <w:pPr>
        <w:ind w:left="480" w:hanging="480"/>
      </w:pPr>
      <w:rPr>
        <w:rFonts w:hint="default"/>
      </w:rPr>
    </w:lvl>
    <w:lvl w:ilvl="1">
      <w:start w:val="1"/>
      <w:numFmt w:val="decimal"/>
      <w:lvlText w:val="%1.%2."/>
      <w:lvlJc w:val="left"/>
      <w:pPr>
        <w:ind w:left="1614" w:hanging="48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0C706983"/>
    <w:multiLevelType w:val="hybridMultilevel"/>
    <w:tmpl w:val="018473E4"/>
    <w:lvl w:ilvl="0" w:tplc="8FA2A238">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6" w15:restartNumberingAfterBreak="0">
    <w:nsid w:val="0F0F6743"/>
    <w:multiLevelType w:val="hybridMultilevel"/>
    <w:tmpl w:val="405C8838"/>
    <w:lvl w:ilvl="0" w:tplc="8F6CA700">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8"/>
        <w:szCs w:val="28"/>
        <w:vertAlign w:val="baseline"/>
      </w:rPr>
    </w:lvl>
    <w:lvl w:ilvl="1" w:tplc="15642146" w:tentative="1">
      <w:start w:val="1"/>
      <w:numFmt w:val="lowerLetter"/>
      <w:lvlText w:val="%2."/>
      <w:lvlJc w:val="left"/>
      <w:pPr>
        <w:tabs>
          <w:tab w:val="num" w:pos="1440"/>
        </w:tabs>
        <w:ind w:left="1440" w:hanging="360"/>
      </w:pPr>
      <w:rPr>
        <w:rFonts w:cs="Times New Roman"/>
      </w:rPr>
    </w:lvl>
    <w:lvl w:ilvl="2" w:tplc="D8CEEDF0" w:tentative="1">
      <w:start w:val="1"/>
      <w:numFmt w:val="lowerRoman"/>
      <w:lvlText w:val="%3."/>
      <w:lvlJc w:val="right"/>
      <w:pPr>
        <w:tabs>
          <w:tab w:val="num" w:pos="2160"/>
        </w:tabs>
        <w:ind w:left="2160" w:hanging="180"/>
      </w:pPr>
      <w:rPr>
        <w:rFonts w:cs="Times New Roman"/>
      </w:rPr>
    </w:lvl>
    <w:lvl w:ilvl="3" w:tplc="B39869AA" w:tentative="1">
      <w:start w:val="1"/>
      <w:numFmt w:val="decimal"/>
      <w:pStyle w:val="Arial12pt6"/>
      <w:lvlText w:val="%4."/>
      <w:lvlJc w:val="left"/>
      <w:pPr>
        <w:tabs>
          <w:tab w:val="num" w:pos="2880"/>
        </w:tabs>
        <w:ind w:left="2880" w:hanging="360"/>
      </w:pPr>
      <w:rPr>
        <w:rFonts w:cs="Times New Roman"/>
      </w:rPr>
    </w:lvl>
    <w:lvl w:ilvl="4" w:tplc="2F9A9388" w:tentative="1">
      <w:start w:val="1"/>
      <w:numFmt w:val="lowerLetter"/>
      <w:lvlText w:val="%5."/>
      <w:lvlJc w:val="left"/>
      <w:pPr>
        <w:tabs>
          <w:tab w:val="num" w:pos="3600"/>
        </w:tabs>
        <w:ind w:left="3600" w:hanging="360"/>
      </w:pPr>
      <w:rPr>
        <w:rFonts w:cs="Times New Roman"/>
      </w:rPr>
    </w:lvl>
    <w:lvl w:ilvl="5" w:tplc="64463FB4" w:tentative="1">
      <w:start w:val="1"/>
      <w:numFmt w:val="lowerRoman"/>
      <w:lvlText w:val="%6."/>
      <w:lvlJc w:val="right"/>
      <w:pPr>
        <w:tabs>
          <w:tab w:val="num" w:pos="4320"/>
        </w:tabs>
        <w:ind w:left="4320" w:hanging="180"/>
      </w:pPr>
      <w:rPr>
        <w:rFonts w:cs="Times New Roman"/>
      </w:rPr>
    </w:lvl>
    <w:lvl w:ilvl="6" w:tplc="4510EBBA" w:tentative="1">
      <w:start w:val="1"/>
      <w:numFmt w:val="decimal"/>
      <w:lvlText w:val="%7."/>
      <w:lvlJc w:val="left"/>
      <w:pPr>
        <w:tabs>
          <w:tab w:val="num" w:pos="5040"/>
        </w:tabs>
        <w:ind w:left="5040" w:hanging="360"/>
      </w:pPr>
      <w:rPr>
        <w:rFonts w:cs="Times New Roman"/>
      </w:rPr>
    </w:lvl>
    <w:lvl w:ilvl="7" w:tplc="F7A06AEC" w:tentative="1">
      <w:start w:val="1"/>
      <w:numFmt w:val="lowerLetter"/>
      <w:lvlText w:val="%8."/>
      <w:lvlJc w:val="left"/>
      <w:pPr>
        <w:tabs>
          <w:tab w:val="num" w:pos="5760"/>
        </w:tabs>
        <w:ind w:left="5760" w:hanging="360"/>
      </w:pPr>
      <w:rPr>
        <w:rFonts w:cs="Times New Roman"/>
      </w:rPr>
    </w:lvl>
    <w:lvl w:ilvl="8" w:tplc="7454315E" w:tentative="1">
      <w:start w:val="1"/>
      <w:numFmt w:val="lowerRoman"/>
      <w:lvlText w:val="%9."/>
      <w:lvlJc w:val="right"/>
      <w:pPr>
        <w:tabs>
          <w:tab w:val="num" w:pos="6480"/>
        </w:tabs>
        <w:ind w:left="6480" w:hanging="180"/>
      </w:pPr>
      <w:rPr>
        <w:rFonts w:cs="Times New Roman"/>
      </w:rPr>
    </w:lvl>
  </w:abstractNum>
  <w:abstractNum w:abstractNumId="7" w15:restartNumberingAfterBreak="0">
    <w:nsid w:val="0F3233B6"/>
    <w:multiLevelType w:val="multilevel"/>
    <w:tmpl w:val="0E4E453A"/>
    <w:lvl w:ilvl="0">
      <w:start w:val="11"/>
      <w:numFmt w:val="decimal"/>
      <w:lvlText w:val="%1."/>
      <w:lvlJc w:val="left"/>
      <w:pPr>
        <w:ind w:left="540" w:hanging="540"/>
      </w:pPr>
      <w:rPr>
        <w:rFonts w:hint="default"/>
      </w:rPr>
    </w:lvl>
    <w:lvl w:ilvl="1">
      <w:start w:val="8"/>
      <w:numFmt w:val="decimal"/>
      <w:lvlText w:val="%1.%2."/>
      <w:lvlJc w:val="left"/>
      <w:pPr>
        <w:ind w:left="110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15:restartNumberingAfterBreak="0">
    <w:nsid w:val="108500A1"/>
    <w:multiLevelType w:val="hybridMultilevel"/>
    <w:tmpl w:val="B25A9EB2"/>
    <w:lvl w:ilvl="0" w:tplc="1ABCDEC8">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1517B97"/>
    <w:multiLevelType w:val="hybridMultilevel"/>
    <w:tmpl w:val="CFCEACAA"/>
    <w:lvl w:ilvl="0" w:tplc="0419000F">
      <w:start w:val="1"/>
      <w:numFmt w:val="bullet"/>
      <w:lvlText w:val=""/>
      <w:lvlJc w:val="left"/>
      <w:pPr>
        <w:tabs>
          <w:tab w:val="num" w:pos="1287"/>
        </w:tabs>
        <w:ind w:left="1287" w:hanging="360"/>
      </w:pPr>
      <w:rPr>
        <w:rFonts w:ascii="Symbol" w:hAnsi="Symbol" w:hint="default"/>
      </w:rPr>
    </w:lvl>
    <w:lvl w:ilvl="1" w:tplc="8FA2A238">
      <w:start w:val="1"/>
      <w:numFmt w:val="bullet"/>
      <w:lvlText w:val=""/>
      <w:lvlJc w:val="left"/>
      <w:pPr>
        <w:tabs>
          <w:tab w:val="num" w:pos="7590"/>
        </w:tabs>
        <w:ind w:left="7590" w:hanging="360"/>
      </w:pPr>
      <w:rPr>
        <w:rFonts w:ascii="Symbol" w:hAnsi="Symbol" w:hint="default"/>
        <w:b w:val="0"/>
        <w:i w:val="0"/>
        <w:color w:val="auto"/>
        <w:sz w:val="16"/>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1854409"/>
    <w:multiLevelType w:val="hybridMultilevel"/>
    <w:tmpl w:val="8EA85AC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656BF7"/>
    <w:multiLevelType w:val="multilevel"/>
    <w:tmpl w:val="50EE2D02"/>
    <w:lvl w:ilvl="0">
      <w:start w:val="1"/>
      <w:numFmt w:val="decimal"/>
      <w:lvlText w:val="%1."/>
      <w:lvlJc w:val="left"/>
      <w:pPr>
        <w:ind w:left="360" w:hanging="360"/>
      </w:pPr>
      <w:rPr>
        <w:rFonts w:hint="default"/>
        <w:sz w:val="24"/>
        <w:szCs w:val="24"/>
      </w:rPr>
    </w:lvl>
    <w:lvl w:ilvl="1">
      <w:start w:val="1"/>
      <w:numFmt w:val="bullet"/>
      <w:lvlText w:val="−"/>
      <w:lvlJc w:val="left"/>
      <w:pPr>
        <w:ind w:left="574" w:hanging="432"/>
      </w:pPr>
      <w:rPr>
        <w:rFonts w:ascii="Swis721 LtEx BT" w:hAnsi="Swis721 LtEx BT"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836DD9"/>
    <w:multiLevelType w:val="multilevel"/>
    <w:tmpl w:val="703C0DDC"/>
    <w:lvl w:ilvl="0">
      <w:start w:val="1"/>
      <w:numFmt w:val="upperRoman"/>
      <w:lvlText w:val="%1."/>
      <w:lvlJc w:val="left"/>
      <w:pPr>
        <w:tabs>
          <w:tab w:val="num" w:pos="432"/>
        </w:tabs>
        <w:ind w:left="432" w:hanging="432"/>
      </w:pPr>
      <w:rPr>
        <w:rFonts w:ascii="Arial" w:hAnsi="Arial" w:hint="default"/>
        <w:b/>
        <w:i w:val="0"/>
        <w:sz w:val="24"/>
        <w:szCs w:val="24"/>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2C42868"/>
    <w:multiLevelType w:val="hybridMultilevel"/>
    <w:tmpl w:val="8EE2F670"/>
    <w:lvl w:ilvl="0" w:tplc="1ABCDEC8">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142A362E"/>
    <w:multiLevelType w:val="hybridMultilevel"/>
    <w:tmpl w:val="9558FD66"/>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 w15:restartNumberingAfterBreak="0">
    <w:nsid w:val="149F4489"/>
    <w:multiLevelType w:val="multilevel"/>
    <w:tmpl w:val="174AEA00"/>
    <w:lvl w:ilvl="0">
      <w:start w:val="12"/>
      <w:numFmt w:val="decimal"/>
      <w:lvlText w:val="%1."/>
      <w:lvlJc w:val="left"/>
      <w:pPr>
        <w:ind w:left="540" w:hanging="540"/>
      </w:pPr>
      <w:rPr>
        <w:rFonts w:hint="default"/>
      </w:rPr>
    </w:lvl>
    <w:lvl w:ilvl="1">
      <w:start w:val="1"/>
      <w:numFmt w:val="decimal"/>
      <w:lvlText w:val="%1.%2."/>
      <w:lvlJc w:val="left"/>
      <w:pPr>
        <w:ind w:left="1108" w:hanging="540"/>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6" w15:restartNumberingAfterBreak="0">
    <w:nsid w:val="15603554"/>
    <w:multiLevelType w:val="hybridMultilevel"/>
    <w:tmpl w:val="2326BC6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7" w15:restartNumberingAfterBreak="0">
    <w:nsid w:val="16347ACA"/>
    <w:multiLevelType w:val="hybridMultilevel"/>
    <w:tmpl w:val="73D8A62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6445D35"/>
    <w:multiLevelType w:val="multilevel"/>
    <w:tmpl w:val="01EE6254"/>
    <w:lvl w:ilvl="0">
      <w:start w:val="1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8A7259"/>
    <w:multiLevelType w:val="multilevel"/>
    <w:tmpl w:val="3B5ED886"/>
    <w:lvl w:ilvl="0">
      <w:start w:val="32"/>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16950ABA"/>
    <w:multiLevelType w:val="hybridMultilevel"/>
    <w:tmpl w:val="7BAE23A2"/>
    <w:lvl w:ilvl="0" w:tplc="1ABCDEC8">
      <w:start w:val="1"/>
      <w:numFmt w:val="bullet"/>
      <w:lvlText w:val="-"/>
      <w:lvlJc w:val="left"/>
      <w:pPr>
        <w:ind w:left="2204" w:hanging="360"/>
      </w:pPr>
      <w:rPr>
        <w:rFonts w:ascii="Courier New" w:hAnsi="Courier New"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21" w15:restartNumberingAfterBreak="0">
    <w:nsid w:val="17A67E5D"/>
    <w:multiLevelType w:val="multilevel"/>
    <w:tmpl w:val="A6ACC934"/>
    <w:lvl w:ilvl="0">
      <w:start w:val="17"/>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184707C7"/>
    <w:multiLevelType w:val="multilevel"/>
    <w:tmpl w:val="73B44ED6"/>
    <w:lvl w:ilvl="0">
      <w:start w:val="18"/>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192C74FD"/>
    <w:multiLevelType w:val="multilevel"/>
    <w:tmpl w:val="A10CE564"/>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1A48659E"/>
    <w:multiLevelType w:val="hybridMultilevel"/>
    <w:tmpl w:val="258E067A"/>
    <w:lvl w:ilvl="0" w:tplc="9E662CBE">
      <w:start w:val="1"/>
      <w:numFmt w:val="bullet"/>
      <w:pStyle w:val="a"/>
      <w:lvlText w:val=""/>
      <w:lvlJc w:val="left"/>
      <w:pPr>
        <w:tabs>
          <w:tab w:val="num" w:pos="1134"/>
        </w:tabs>
        <w:ind w:left="1134" w:hanging="567"/>
      </w:pPr>
      <w:rPr>
        <w:rFonts w:ascii="Symbol" w:hAnsi="Symbol" w:hint="default"/>
      </w:rPr>
    </w:lvl>
    <w:lvl w:ilvl="1" w:tplc="EBEA34D2">
      <w:start w:val="1"/>
      <w:numFmt w:val="bullet"/>
      <w:lvlText w:val="o"/>
      <w:lvlJc w:val="left"/>
      <w:pPr>
        <w:tabs>
          <w:tab w:val="num" w:pos="2007"/>
        </w:tabs>
        <w:ind w:left="2007" w:hanging="360"/>
      </w:pPr>
      <w:rPr>
        <w:rFonts w:ascii="Courier New" w:hAnsi="Courier New" w:hint="default"/>
      </w:rPr>
    </w:lvl>
    <w:lvl w:ilvl="2" w:tplc="AD1C8E6A" w:tentative="1">
      <w:start w:val="1"/>
      <w:numFmt w:val="bullet"/>
      <w:lvlText w:val=""/>
      <w:lvlJc w:val="left"/>
      <w:pPr>
        <w:tabs>
          <w:tab w:val="num" w:pos="2727"/>
        </w:tabs>
        <w:ind w:left="2727" w:hanging="360"/>
      </w:pPr>
      <w:rPr>
        <w:rFonts w:ascii="Wingdings" w:hAnsi="Wingdings" w:hint="default"/>
      </w:rPr>
    </w:lvl>
    <w:lvl w:ilvl="3" w:tplc="0C78D2A2" w:tentative="1">
      <w:start w:val="1"/>
      <w:numFmt w:val="bullet"/>
      <w:lvlText w:val=""/>
      <w:lvlJc w:val="left"/>
      <w:pPr>
        <w:tabs>
          <w:tab w:val="num" w:pos="3447"/>
        </w:tabs>
        <w:ind w:left="3447" w:hanging="360"/>
      </w:pPr>
      <w:rPr>
        <w:rFonts w:ascii="Symbol" w:hAnsi="Symbol" w:hint="default"/>
      </w:rPr>
    </w:lvl>
    <w:lvl w:ilvl="4" w:tplc="102A70AC" w:tentative="1">
      <w:start w:val="1"/>
      <w:numFmt w:val="bullet"/>
      <w:lvlText w:val="o"/>
      <w:lvlJc w:val="left"/>
      <w:pPr>
        <w:tabs>
          <w:tab w:val="num" w:pos="4167"/>
        </w:tabs>
        <w:ind w:left="4167" w:hanging="360"/>
      </w:pPr>
      <w:rPr>
        <w:rFonts w:ascii="Courier New" w:hAnsi="Courier New" w:hint="default"/>
      </w:rPr>
    </w:lvl>
    <w:lvl w:ilvl="5" w:tplc="14A202C6" w:tentative="1">
      <w:start w:val="1"/>
      <w:numFmt w:val="bullet"/>
      <w:lvlText w:val=""/>
      <w:lvlJc w:val="left"/>
      <w:pPr>
        <w:tabs>
          <w:tab w:val="num" w:pos="4887"/>
        </w:tabs>
        <w:ind w:left="4887" w:hanging="360"/>
      </w:pPr>
      <w:rPr>
        <w:rFonts w:ascii="Wingdings" w:hAnsi="Wingdings" w:hint="default"/>
      </w:rPr>
    </w:lvl>
    <w:lvl w:ilvl="6" w:tplc="DB6ECB3A" w:tentative="1">
      <w:start w:val="1"/>
      <w:numFmt w:val="bullet"/>
      <w:lvlText w:val=""/>
      <w:lvlJc w:val="left"/>
      <w:pPr>
        <w:tabs>
          <w:tab w:val="num" w:pos="5607"/>
        </w:tabs>
        <w:ind w:left="5607" w:hanging="360"/>
      </w:pPr>
      <w:rPr>
        <w:rFonts w:ascii="Symbol" w:hAnsi="Symbol" w:hint="default"/>
      </w:rPr>
    </w:lvl>
    <w:lvl w:ilvl="7" w:tplc="0A1E5B68" w:tentative="1">
      <w:start w:val="1"/>
      <w:numFmt w:val="bullet"/>
      <w:lvlText w:val="o"/>
      <w:lvlJc w:val="left"/>
      <w:pPr>
        <w:tabs>
          <w:tab w:val="num" w:pos="6327"/>
        </w:tabs>
        <w:ind w:left="6327" w:hanging="360"/>
      </w:pPr>
      <w:rPr>
        <w:rFonts w:ascii="Courier New" w:hAnsi="Courier New" w:hint="default"/>
      </w:rPr>
    </w:lvl>
    <w:lvl w:ilvl="8" w:tplc="0958CFFC"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1A5904D7"/>
    <w:multiLevelType w:val="hybridMultilevel"/>
    <w:tmpl w:val="FF003E1A"/>
    <w:lvl w:ilvl="0" w:tplc="8CF6547A">
      <w:start w:val="1"/>
      <w:numFmt w:val="upperRoman"/>
      <w:pStyle w:val="a0"/>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ACD6017"/>
    <w:multiLevelType w:val="multilevel"/>
    <w:tmpl w:val="2B08307A"/>
    <w:lvl w:ilvl="0">
      <w:start w:val="2"/>
      <w:numFmt w:val="decimal"/>
      <w:pStyle w:val="a1"/>
      <w:lvlText w:val="%1."/>
      <w:lvlJc w:val="left"/>
      <w:pPr>
        <w:tabs>
          <w:tab w:val="num" w:pos="360"/>
        </w:tabs>
        <w:ind w:left="360" w:hanging="360"/>
      </w:pPr>
      <w:rPr>
        <w:rFonts w:ascii="Arial" w:hAnsi="Arial" w:cs="Times New Roman" w:hint="default"/>
        <w:b/>
        <w:i w:val="0"/>
        <w:sz w:val="24"/>
      </w:rPr>
    </w:lvl>
    <w:lvl w:ilvl="1">
      <w:start w:val="1"/>
      <w:numFmt w:val="decimal"/>
      <w:pStyle w:val="3"/>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531"/>
        </w:tabs>
        <w:ind w:left="1531" w:hanging="811"/>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1BA24244"/>
    <w:multiLevelType w:val="multilevel"/>
    <w:tmpl w:val="F05A62EA"/>
    <w:lvl w:ilvl="0">
      <w:start w:val="25"/>
      <w:numFmt w:val="decimal"/>
      <w:lvlText w:val="%1."/>
      <w:lvlJc w:val="left"/>
      <w:pPr>
        <w:ind w:left="660" w:hanging="660"/>
      </w:pPr>
      <w:rPr>
        <w:rFonts w:hint="default"/>
      </w:rPr>
    </w:lvl>
    <w:lvl w:ilvl="1">
      <w:start w:val="4"/>
      <w:numFmt w:val="decimal"/>
      <w:lvlText w:val="%1.%2."/>
      <w:lvlJc w:val="left"/>
      <w:pPr>
        <w:ind w:left="1086"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1BDD316D"/>
    <w:multiLevelType w:val="hybridMultilevel"/>
    <w:tmpl w:val="AD2E4038"/>
    <w:lvl w:ilvl="0" w:tplc="8FA2A23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9" w15:restartNumberingAfterBreak="0">
    <w:nsid w:val="1CB62335"/>
    <w:multiLevelType w:val="multilevel"/>
    <w:tmpl w:val="2C42641E"/>
    <w:lvl w:ilvl="0">
      <w:start w:val="19"/>
      <w:numFmt w:val="decimal"/>
      <w:lvlText w:val="%1."/>
      <w:lvlJc w:val="left"/>
      <w:pPr>
        <w:ind w:left="480" w:hanging="480"/>
      </w:pPr>
      <w:rPr>
        <w:rFonts w:hint="default"/>
      </w:rPr>
    </w:lvl>
    <w:lvl w:ilvl="1">
      <w:start w:val="1"/>
      <w:numFmt w:val="decimal"/>
      <w:lvlText w:val="%1.%2."/>
      <w:lvlJc w:val="left"/>
      <w:pPr>
        <w:ind w:left="622" w:hanging="480"/>
      </w:pPr>
      <w:rPr>
        <w:rFonts w:ascii="Times New Roman" w:hAnsi="Times New Roman" w:cs="Times New Roman"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1EA83FB5"/>
    <w:multiLevelType w:val="hybridMultilevel"/>
    <w:tmpl w:val="3AF05E22"/>
    <w:lvl w:ilvl="0" w:tplc="8FA2A23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1" w15:restartNumberingAfterBreak="0">
    <w:nsid w:val="1F315259"/>
    <w:multiLevelType w:val="hybridMultilevel"/>
    <w:tmpl w:val="D478B1E6"/>
    <w:lvl w:ilvl="0" w:tplc="8FA2A238">
      <w:start w:val="1"/>
      <w:numFmt w:val="bullet"/>
      <w:lvlText w:val=""/>
      <w:lvlJc w:val="left"/>
      <w:pPr>
        <w:ind w:left="720" w:hanging="360"/>
      </w:pPr>
      <w:rPr>
        <w:rFonts w:ascii="Symbol" w:hAnsi="Symbol" w:hint="default"/>
        <w:b w:val="0"/>
        <w:i w:val="0"/>
        <w:color w:val="auto"/>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F3F6FE5"/>
    <w:multiLevelType w:val="hybridMultilevel"/>
    <w:tmpl w:val="2ADA685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FF656D4"/>
    <w:multiLevelType w:val="multilevel"/>
    <w:tmpl w:val="E5A47B64"/>
    <w:lvl w:ilvl="0">
      <w:start w:val="38"/>
      <w:numFmt w:val="decimal"/>
      <w:lvlText w:val="%1."/>
      <w:lvlJc w:val="left"/>
      <w:pPr>
        <w:ind w:left="660" w:hanging="660"/>
      </w:pPr>
      <w:rPr>
        <w:rFonts w:hint="default"/>
        <w:b/>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229E5322"/>
    <w:multiLevelType w:val="multilevel"/>
    <w:tmpl w:val="C19C13C0"/>
    <w:lvl w:ilvl="0">
      <w:start w:val="1"/>
      <w:numFmt w:val="decimal"/>
      <w:pStyle w:val="1"/>
      <w:lvlText w:val="%1."/>
      <w:lvlJc w:val="left"/>
      <w:pPr>
        <w:ind w:left="720" w:hanging="360"/>
      </w:pPr>
      <w:rPr>
        <w:rFonts w:hint="default"/>
        <w:sz w:val="24"/>
        <w:szCs w:val="24"/>
      </w:rPr>
    </w:lvl>
    <w:lvl w:ilvl="1">
      <w:start w:val="1"/>
      <w:numFmt w:val="decimal"/>
      <w:isLgl/>
      <w:lvlText w:val="%1.%2"/>
      <w:lvlJc w:val="left"/>
      <w:pPr>
        <w:ind w:left="659"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236F08EC"/>
    <w:multiLevelType w:val="multilevel"/>
    <w:tmpl w:val="669833DA"/>
    <w:lvl w:ilvl="0">
      <w:start w:val="1"/>
      <w:numFmt w:val="decimal"/>
      <w:pStyle w:val="116"/>
      <w:lvlText w:val="%1."/>
      <w:lvlJc w:val="left"/>
      <w:pPr>
        <w:tabs>
          <w:tab w:val="num" w:pos="360"/>
        </w:tabs>
        <w:ind w:left="360" w:hanging="360"/>
      </w:pPr>
      <w:rPr>
        <w:rFonts w:cs="Times New Roman" w:hint="default"/>
        <w:b/>
        <w:i w:val="0"/>
        <w:sz w:val="24"/>
        <w:szCs w:val="24"/>
      </w:rPr>
    </w:lvl>
    <w:lvl w:ilvl="1">
      <w:start w:val="1"/>
      <w:numFmt w:val="decimal"/>
      <w:isLgl/>
      <w:lvlText w:val="%2.%2."/>
      <w:lvlJc w:val="left"/>
      <w:pPr>
        <w:tabs>
          <w:tab w:val="num" w:pos="360"/>
        </w:tabs>
        <w:ind w:left="360" w:hanging="360"/>
      </w:pPr>
      <w:rPr>
        <w:rFonts w:ascii="Arial" w:hAnsi="Arial" w:cs="Arial" w:hint="default"/>
        <w:b/>
        <w:i w:val="0"/>
        <w:sz w:val="24"/>
        <w:szCs w:val="24"/>
      </w:rPr>
    </w:lvl>
    <w:lvl w:ilvl="2">
      <w:start w:val="1"/>
      <w:numFmt w:val="decimal"/>
      <w:isLgl/>
      <w:lvlText w:val="%1.%2.%3."/>
      <w:lvlJc w:val="left"/>
      <w:pPr>
        <w:tabs>
          <w:tab w:val="num" w:pos="1980"/>
        </w:tabs>
        <w:ind w:left="1980" w:hanging="720"/>
      </w:pPr>
      <w:rPr>
        <w:rFonts w:cs="Times New Roman" w:hint="default"/>
        <w:b/>
        <w:i w:val="0"/>
        <w:sz w:val="24"/>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6" w15:restartNumberingAfterBreak="0">
    <w:nsid w:val="24E51BE4"/>
    <w:multiLevelType w:val="hybridMultilevel"/>
    <w:tmpl w:val="85741F5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7" w15:restartNumberingAfterBreak="0">
    <w:nsid w:val="254E56C6"/>
    <w:multiLevelType w:val="hybridMultilevel"/>
    <w:tmpl w:val="45180122"/>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8" w15:restartNumberingAfterBreak="0">
    <w:nsid w:val="2562490B"/>
    <w:multiLevelType w:val="hybridMultilevel"/>
    <w:tmpl w:val="FEF211E4"/>
    <w:lvl w:ilvl="0" w:tplc="1ABCDEC8">
      <w:start w:val="1"/>
      <w:numFmt w:val="bullet"/>
      <w:lvlText w:val="-"/>
      <w:lvlJc w:val="left"/>
      <w:pPr>
        <w:ind w:left="1425" w:hanging="360"/>
      </w:pPr>
      <w:rPr>
        <w:rFonts w:ascii="Courier New" w:hAnsi="Courier New"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9" w15:restartNumberingAfterBreak="0">
    <w:nsid w:val="2598001B"/>
    <w:multiLevelType w:val="hybridMultilevel"/>
    <w:tmpl w:val="96F2288A"/>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7175CCE"/>
    <w:multiLevelType w:val="multilevel"/>
    <w:tmpl w:val="105C11EE"/>
    <w:lvl w:ilvl="0">
      <w:start w:val="39"/>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E543B9"/>
    <w:multiLevelType w:val="hybridMultilevel"/>
    <w:tmpl w:val="AA424AF4"/>
    <w:lvl w:ilvl="0" w:tplc="1ABCDEC8">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2" w15:restartNumberingAfterBreak="0">
    <w:nsid w:val="28423277"/>
    <w:multiLevelType w:val="hybridMultilevel"/>
    <w:tmpl w:val="1E76DD22"/>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3" w15:restartNumberingAfterBreak="0">
    <w:nsid w:val="285625B9"/>
    <w:multiLevelType w:val="hybridMultilevel"/>
    <w:tmpl w:val="17127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A594BE0"/>
    <w:multiLevelType w:val="multilevel"/>
    <w:tmpl w:val="82DA8E44"/>
    <w:lvl w:ilvl="0">
      <w:start w:val="17"/>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5" w15:restartNumberingAfterBreak="0">
    <w:nsid w:val="2AE96B55"/>
    <w:multiLevelType w:val="hybridMultilevel"/>
    <w:tmpl w:val="D23A8588"/>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6" w15:restartNumberingAfterBreak="0">
    <w:nsid w:val="2BA50A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DA013F7"/>
    <w:multiLevelType w:val="hybridMultilevel"/>
    <w:tmpl w:val="34BEBBF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8" w15:restartNumberingAfterBreak="0">
    <w:nsid w:val="2F896387"/>
    <w:multiLevelType w:val="multilevel"/>
    <w:tmpl w:val="542213F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318C7DDE"/>
    <w:multiLevelType w:val="multilevel"/>
    <w:tmpl w:val="DD36EC8C"/>
    <w:lvl w:ilvl="0">
      <w:start w:val="19"/>
      <w:numFmt w:val="decimal"/>
      <w:lvlText w:val="%1."/>
      <w:lvlJc w:val="left"/>
      <w:pPr>
        <w:ind w:left="480" w:hanging="480"/>
      </w:pPr>
      <w:rPr>
        <w:rFonts w:hint="default"/>
      </w:rPr>
    </w:lvl>
    <w:lvl w:ilvl="1">
      <w:start w:val="1"/>
      <w:numFmt w:val="decimal"/>
      <w:lvlText w:val="%1.%2."/>
      <w:lvlJc w:val="left"/>
      <w:pPr>
        <w:ind w:left="1614" w:hanging="48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0" w15:restartNumberingAfterBreak="0">
    <w:nsid w:val="33587D99"/>
    <w:multiLevelType w:val="hybridMultilevel"/>
    <w:tmpl w:val="3AA4373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1" w15:restartNumberingAfterBreak="0">
    <w:nsid w:val="34CB1377"/>
    <w:multiLevelType w:val="multilevel"/>
    <w:tmpl w:val="0568E890"/>
    <w:lvl w:ilvl="0">
      <w:start w:val="4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4CF2705"/>
    <w:multiLevelType w:val="multilevel"/>
    <w:tmpl w:val="52FE57B0"/>
    <w:lvl w:ilvl="0">
      <w:start w:val="37"/>
      <w:numFmt w:val="decimal"/>
      <w:lvlText w:val="%1."/>
      <w:lvlJc w:val="left"/>
      <w:pPr>
        <w:ind w:left="660" w:hanging="660"/>
      </w:pPr>
      <w:rPr>
        <w:rFonts w:hint="default"/>
        <w:b/>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34F7205F"/>
    <w:multiLevelType w:val="hybridMultilevel"/>
    <w:tmpl w:val="2806F450"/>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4" w15:restartNumberingAfterBreak="0">
    <w:nsid w:val="357A57CA"/>
    <w:multiLevelType w:val="multilevel"/>
    <w:tmpl w:val="633ECFBA"/>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583324C"/>
    <w:multiLevelType w:val="hybridMultilevel"/>
    <w:tmpl w:val="94D40DC2"/>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6" w15:restartNumberingAfterBreak="0">
    <w:nsid w:val="367E31A7"/>
    <w:multiLevelType w:val="hybridMultilevel"/>
    <w:tmpl w:val="7D522138"/>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7" w15:restartNumberingAfterBreak="0">
    <w:nsid w:val="36C97EFD"/>
    <w:multiLevelType w:val="hybridMultilevel"/>
    <w:tmpl w:val="E3C8F400"/>
    <w:lvl w:ilvl="0" w:tplc="1ABCDEC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39610AC8"/>
    <w:multiLevelType w:val="multilevel"/>
    <w:tmpl w:val="7CBA6D70"/>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9BA5D5E"/>
    <w:multiLevelType w:val="hybridMultilevel"/>
    <w:tmpl w:val="6EC86FD4"/>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0" w15:restartNumberingAfterBreak="0">
    <w:nsid w:val="39D96A36"/>
    <w:multiLevelType w:val="multilevel"/>
    <w:tmpl w:val="C95EC5B4"/>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1" w15:restartNumberingAfterBreak="0">
    <w:nsid w:val="3DC031F1"/>
    <w:multiLevelType w:val="multilevel"/>
    <w:tmpl w:val="6868BF18"/>
    <w:lvl w:ilvl="0">
      <w:start w:val="25"/>
      <w:numFmt w:val="decimal"/>
      <w:lvlText w:val="%1."/>
      <w:lvlJc w:val="left"/>
      <w:pPr>
        <w:ind w:left="480" w:hanging="480"/>
      </w:pPr>
      <w:rPr>
        <w:rFonts w:hint="default"/>
      </w:rPr>
    </w:lvl>
    <w:lvl w:ilvl="1">
      <w:start w:val="8"/>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2" w15:restartNumberingAfterBreak="0">
    <w:nsid w:val="3DCF7E26"/>
    <w:multiLevelType w:val="hybridMultilevel"/>
    <w:tmpl w:val="8D2E9F1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3" w15:restartNumberingAfterBreak="0">
    <w:nsid w:val="3E9B04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EEC1FFD"/>
    <w:multiLevelType w:val="hybridMultilevel"/>
    <w:tmpl w:val="F068714E"/>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F154772"/>
    <w:multiLevelType w:val="multilevel"/>
    <w:tmpl w:val="3230B36A"/>
    <w:lvl w:ilvl="0">
      <w:start w:val="25"/>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1187941"/>
    <w:multiLevelType w:val="hybridMultilevel"/>
    <w:tmpl w:val="08921CF8"/>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67" w15:restartNumberingAfterBreak="0">
    <w:nsid w:val="41BC7E7E"/>
    <w:multiLevelType w:val="hybridMultilevel"/>
    <w:tmpl w:val="D714BF2A"/>
    <w:lvl w:ilvl="0" w:tplc="1ABCDEC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20C77C0"/>
    <w:multiLevelType w:val="multilevel"/>
    <w:tmpl w:val="A8961F30"/>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9759FE"/>
    <w:multiLevelType w:val="multilevel"/>
    <w:tmpl w:val="4266CC1C"/>
    <w:lvl w:ilvl="0">
      <w:start w:val="1"/>
      <w:numFmt w:val="decimal"/>
      <w:pStyle w:val="10"/>
      <w:lvlText w:val="%1."/>
      <w:lvlJc w:val="left"/>
      <w:pPr>
        <w:tabs>
          <w:tab w:val="num" w:pos="360"/>
        </w:tabs>
        <w:ind w:left="360" w:hanging="360"/>
      </w:pPr>
      <w:rPr>
        <w:rFonts w:cs="Times New Roman" w:hint="default"/>
        <w:sz w:val="24"/>
        <w:szCs w:val="24"/>
      </w:rPr>
    </w:lvl>
    <w:lvl w:ilvl="1">
      <w:start w:val="1"/>
      <w:numFmt w:val="decimal"/>
      <w:isLgl/>
      <w:lvlText w:val="%2.%2."/>
      <w:lvlJc w:val="left"/>
      <w:pPr>
        <w:tabs>
          <w:tab w:val="num" w:pos="360"/>
        </w:tabs>
        <w:ind w:left="360" w:hanging="360"/>
      </w:pPr>
      <w:rPr>
        <w:rFonts w:ascii="Arial" w:hAnsi="Arial" w:cs="Arial" w:hint="default"/>
        <w:sz w:val="24"/>
        <w:szCs w:val="24"/>
      </w:rPr>
    </w:lvl>
    <w:lvl w:ilvl="2">
      <w:start w:val="1"/>
      <w:numFmt w:val="decimal"/>
      <w:isLgl/>
      <w:lvlText w:val="%1.%2.%3."/>
      <w:lvlJc w:val="left"/>
      <w:pPr>
        <w:tabs>
          <w:tab w:val="num" w:pos="1980"/>
        </w:tabs>
        <w:ind w:left="198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0" w15:restartNumberingAfterBreak="0">
    <w:nsid w:val="476C44CF"/>
    <w:multiLevelType w:val="multilevel"/>
    <w:tmpl w:val="01CE9ED6"/>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8F2298C"/>
    <w:multiLevelType w:val="multilevel"/>
    <w:tmpl w:val="102CD40C"/>
    <w:lvl w:ilvl="0">
      <w:start w:val="4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4C2298"/>
    <w:multiLevelType w:val="hybridMultilevel"/>
    <w:tmpl w:val="C5A288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49A73F7D"/>
    <w:multiLevelType w:val="multilevel"/>
    <w:tmpl w:val="38D6FAA0"/>
    <w:lvl w:ilvl="0">
      <w:start w:val="5"/>
      <w:numFmt w:val="decimal"/>
      <w:lvlText w:val="%1."/>
      <w:lvlJc w:val="left"/>
      <w:pPr>
        <w:ind w:left="540" w:hanging="540"/>
      </w:pPr>
      <w:rPr>
        <w:rFonts w:hint="default"/>
      </w:rPr>
    </w:lvl>
    <w:lvl w:ilvl="1">
      <w:start w:val="1"/>
      <w:numFmt w:val="decimal"/>
      <w:lvlText w:val="%1.%2."/>
      <w:lvlJc w:val="left"/>
      <w:pPr>
        <w:ind w:left="611" w:hanging="540"/>
      </w:pPr>
      <w:rPr>
        <w:rFonts w:ascii="Times New Roman" w:hAnsi="Times New Roman" w:cs="Times New Roman"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4" w15:restartNumberingAfterBreak="0">
    <w:nsid w:val="49C83FDC"/>
    <w:multiLevelType w:val="multilevel"/>
    <w:tmpl w:val="2C98525A"/>
    <w:lvl w:ilvl="0">
      <w:start w:val="3"/>
      <w:numFmt w:val="decimal"/>
      <w:lvlText w:val="%1."/>
      <w:lvlJc w:val="left"/>
      <w:pPr>
        <w:ind w:left="360" w:hanging="360"/>
      </w:pPr>
      <w:rPr>
        <w:rFonts w:hint="default"/>
        <w:b/>
      </w:rPr>
    </w:lvl>
    <w:lvl w:ilvl="1">
      <w:start w:val="4"/>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5" w15:restartNumberingAfterBreak="0">
    <w:nsid w:val="4AC0745C"/>
    <w:multiLevelType w:val="multilevel"/>
    <w:tmpl w:val="029C59FA"/>
    <w:lvl w:ilvl="0">
      <w:start w:val="31"/>
      <w:numFmt w:val="decimal"/>
      <w:lvlText w:val="%1."/>
      <w:lvlJc w:val="left"/>
      <w:pPr>
        <w:ind w:left="480" w:hanging="480"/>
      </w:pPr>
      <w:rPr>
        <w:rFonts w:hint="default"/>
        <w:lang w:val="ru-RU"/>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6" w15:restartNumberingAfterBreak="0">
    <w:nsid w:val="4B320519"/>
    <w:multiLevelType w:val="hybridMultilevel"/>
    <w:tmpl w:val="08086778"/>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7" w15:restartNumberingAfterBreak="0">
    <w:nsid w:val="4B526012"/>
    <w:multiLevelType w:val="multilevel"/>
    <w:tmpl w:val="DD1C3114"/>
    <w:lvl w:ilvl="0">
      <w:start w:val="1"/>
      <w:numFmt w:val="decimal"/>
      <w:lvlText w:val="%1."/>
      <w:lvlJc w:val="left"/>
      <w:pPr>
        <w:tabs>
          <w:tab w:val="num" w:pos="567"/>
        </w:tabs>
        <w:ind w:left="567" w:hanging="567"/>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1134"/>
        </w:tabs>
      </w:pPr>
      <w:rPr>
        <w:rFonts w:cs="Times New Roman" w:hint="default"/>
        <w:b w:val="0"/>
        <w:bCs/>
        <w:i w:val="0"/>
        <w:iCs w:val="0"/>
        <w:caps w:val="0"/>
        <w:smallCaps w:val="0"/>
        <w:strike w:val="0"/>
        <w:dstrike w:val="0"/>
        <w:vanish w:val="0"/>
        <w:color w:val="auto"/>
        <w:spacing w:val="0"/>
        <w:w w:val="100"/>
        <w:kern w:val="0"/>
        <w:position w:val="0"/>
        <w:sz w:val="24"/>
        <w:szCs w:val="28"/>
        <w:u w:val="none"/>
        <w:vertAlign w:val="baseline"/>
      </w:rPr>
    </w:lvl>
    <w:lvl w:ilvl="2">
      <w:start w:val="1"/>
      <w:numFmt w:val="decimal"/>
      <w:lvlText w:val="%1.%2.%3"/>
      <w:lvlJc w:val="left"/>
      <w:pPr>
        <w:tabs>
          <w:tab w:val="num" w:pos="1134"/>
        </w:tabs>
      </w:pPr>
      <w:rPr>
        <w:rFonts w:cs="Times New Roman" w:hint="default"/>
        <w:b w:val="0"/>
        <w:bCs w:val="0"/>
        <w:i w:val="0"/>
        <w:iCs w:val="0"/>
      </w:rPr>
    </w:lvl>
    <w:lvl w:ilvl="3">
      <w:start w:val="1"/>
      <w:numFmt w:val="lowerLetter"/>
      <w:pStyle w:val="Arial"/>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78" w15:restartNumberingAfterBreak="0">
    <w:nsid w:val="4C094010"/>
    <w:multiLevelType w:val="multilevel"/>
    <w:tmpl w:val="914C9B26"/>
    <w:lvl w:ilvl="0">
      <w:start w:val="39"/>
      <w:numFmt w:val="decimal"/>
      <w:lvlText w:val="%1."/>
      <w:lvlJc w:val="left"/>
      <w:pPr>
        <w:ind w:left="660" w:hanging="660"/>
      </w:pPr>
      <w:rPr>
        <w:rFonts w:hint="default"/>
      </w:rPr>
    </w:lvl>
    <w:lvl w:ilvl="1">
      <w:start w:val="3"/>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C2560A9"/>
    <w:multiLevelType w:val="multilevel"/>
    <w:tmpl w:val="21865C4A"/>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4CD0092E"/>
    <w:multiLevelType w:val="hybridMultilevel"/>
    <w:tmpl w:val="CA16455C"/>
    <w:lvl w:ilvl="0" w:tplc="0FFA2932">
      <w:start w:val="1"/>
      <w:numFmt w:val="bullet"/>
      <w:pStyle w:val="-6"/>
      <w:lvlText w:val=""/>
      <w:lvlJc w:val="left"/>
      <w:pPr>
        <w:tabs>
          <w:tab w:val="num" w:pos="1430"/>
        </w:tabs>
        <w:ind w:left="1430" w:hanging="360"/>
      </w:pPr>
      <w:rPr>
        <w:rFonts w:ascii="Symbol" w:hAnsi="Symbol" w:hint="default"/>
      </w:rPr>
    </w:lvl>
    <w:lvl w:ilvl="1" w:tplc="E312D82A">
      <w:start w:val="1"/>
      <w:numFmt w:val="bullet"/>
      <w:lvlText w:val=""/>
      <w:lvlJc w:val="left"/>
      <w:pPr>
        <w:tabs>
          <w:tab w:val="num" w:pos="2150"/>
        </w:tabs>
        <w:ind w:left="2150" w:hanging="360"/>
      </w:pPr>
      <w:rPr>
        <w:rFonts w:ascii="Symbol" w:hAnsi="Symbol" w:hint="default"/>
      </w:rPr>
    </w:lvl>
    <w:lvl w:ilvl="2" w:tplc="403A844A">
      <w:start w:val="1"/>
      <w:numFmt w:val="bullet"/>
      <w:lvlText w:val=""/>
      <w:lvlJc w:val="left"/>
      <w:pPr>
        <w:tabs>
          <w:tab w:val="num" w:pos="2870"/>
        </w:tabs>
        <w:ind w:left="2870" w:hanging="360"/>
      </w:pPr>
      <w:rPr>
        <w:rFonts w:ascii="Wingdings" w:hAnsi="Wingdings" w:hint="default"/>
      </w:rPr>
    </w:lvl>
    <w:lvl w:ilvl="3" w:tplc="A204F97A" w:tentative="1">
      <w:start w:val="1"/>
      <w:numFmt w:val="bullet"/>
      <w:lvlText w:val=""/>
      <w:lvlJc w:val="left"/>
      <w:pPr>
        <w:tabs>
          <w:tab w:val="num" w:pos="3590"/>
        </w:tabs>
        <w:ind w:left="3590" w:hanging="360"/>
      </w:pPr>
      <w:rPr>
        <w:rFonts w:ascii="Symbol" w:hAnsi="Symbol" w:hint="default"/>
      </w:rPr>
    </w:lvl>
    <w:lvl w:ilvl="4" w:tplc="594E7FA0" w:tentative="1">
      <w:start w:val="1"/>
      <w:numFmt w:val="bullet"/>
      <w:lvlText w:val="o"/>
      <w:lvlJc w:val="left"/>
      <w:pPr>
        <w:tabs>
          <w:tab w:val="num" w:pos="4310"/>
        </w:tabs>
        <w:ind w:left="4310" w:hanging="360"/>
      </w:pPr>
      <w:rPr>
        <w:rFonts w:ascii="Courier New" w:hAnsi="Courier New" w:hint="default"/>
      </w:rPr>
    </w:lvl>
    <w:lvl w:ilvl="5" w:tplc="7982CDCC" w:tentative="1">
      <w:start w:val="1"/>
      <w:numFmt w:val="bullet"/>
      <w:lvlText w:val=""/>
      <w:lvlJc w:val="left"/>
      <w:pPr>
        <w:tabs>
          <w:tab w:val="num" w:pos="5030"/>
        </w:tabs>
        <w:ind w:left="5030" w:hanging="360"/>
      </w:pPr>
      <w:rPr>
        <w:rFonts w:ascii="Wingdings" w:hAnsi="Wingdings" w:hint="default"/>
      </w:rPr>
    </w:lvl>
    <w:lvl w:ilvl="6" w:tplc="9F061AAC" w:tentative="1">
      <w:start w:val="1"/>
      <w:numFmt w:val="bullet"/>
      <w:lvlText w:val=""/>
      <w:lvlJc w:val="left"/>
      <w:pPr>
        <w:tabs>
          <w:tab w:val="num" w:pos="5750"/>
        </w:tabs>
        <w:ind w:left="5750" w:hanging="360"/>
      </w:pPr>
      <w:rPr>
        <w:rFonts w:ascii="Symbol" w:hAnsi="Symbol" w:hint="default"/>
      </w:rPr>
    </w:lvl>
    <w:lvl w:ilvl="7" w:tplc="7A187440" w:tentative="1">
      <w:start w:val="1"/>
      <w:numFmt w:val="bullet"/>
      <w:lvlText w:val="o"/>
      <w:lvlJc w:val="left"/>
      <w:pPr>
        <w:tabs>
          <w:tab w:val="num" w:pos="6470"/>
        </w:tabs>
        <w:ind w:left="6470" w:hanging="360"/>
      </w:pPr>
      <w:rPr>
        <w:rFonts w:ascii="Courier New" w:hAnsi="Courier New" w:hint="default"/>
      </w:rPr>
    </w:lvl>
    <w:lvl w:ilvl="8" w:tplc="28943602" w:tentative="1">
      <w:start w:val="1"/>
      <w:numFmt w:val="bullet"/>
      <w:lvlText w:val=""/>
      <w:lvlJc w:val="left"/>
      <w:pPr>
        <w:tabs>
          <w:tab w:val="num" w:pos="7190"/>
        </w:tabs>
        <w:ind w:left="7190" w:hanging="360"/>
      </w:pPr>
      <w:rPr>
        <w:rFonts w:ascii="Wingdings" w:hAnsi="Wingdings" w:hint="default"/>
      </w:rPr>
    </w:lvl>
  </w:abstractNum>
  <w:abstractNum w:abstractNumId="81" w15:restartNumberingAfterBreak="0">
    <w:nsid w:val="4CE2470D"/>
    <w:multiLevelType w:val="multilevel"/>
    <w:tmpl w:val="EEF6D9C0"/>
    <w:lvl w:ilvl="0">
      <w:start w:val="37"/>
      <w:numFmt w:val="decimal"/>
      <w:lvlText w:val="%1."/>
      <w:lvlJc w:val="left"/>
      <w:pPr>
        <w:ind w:left="660" w:hanging="660"/>
      </w:pPr>
      <w:rPr>
        <w:rFonts w:hint="default"/>
        <w:b/>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2" w15:restartNumberingAfterBreak="0">
    <w:nsid w:val="4D0E4B10"/>
    <w:multiLevelType w:val="hybridMultilevel"/>
    <w:tmpl w:val="CC88F94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3" w15:restartNumberingAfterBreak="0">
    <w:nsid w:val="4D173338"/>
    <w:multiLevelType w:val="multilevel"/>
    <w:tmpl w:val="07BE6B8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4E182D20"/>
    <w:multiLevelType w:val="multilevel"/>
    <w:tmpl w:val="A24E2776"/>
    <w:lvl w:ilvl="0">
      <w:start w:val="25"/>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5" w15:restartNumberingAfterBreak="0">
    <w:nsid w:val="51347314"/>
    <w:multiLevelType w:val="multilevel"/>
    <w:tmpl w:val="27EE2638"/>
    <w:lvl w:ilvl="0">
      <w:start w:val="10"/>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6" w15:restartNumberingAfterBreak="0">
    <w:nsid w:val="516B3116"/>
    <w:multiLevelType w:val="multilevel"/>
    <w:tmpl w:val="B89E0E6A"/>
    <w:lvl w:ilvl="0">
      <w:start w:val="5"/>
      <w:numFmt w:val="decimal"/>
      <w:lvlText w:val="%1."/>
      <w:lvlJc w:val="left"/>
      <w:pPr>
        <w:ind w:left="720" w:hanging="720"/>
      </w:pPr>
      <w:rPr>
        <w:rFonts w:hint="default"/>
        <w:b w:val="0"/>
      </w:rPr>
    </w:lvl>
    <w:lvl w:ilvl="1">
      <w:start w:val="1"/>
      <w:numFmt w:val="decimal"/>
      <w:lvlText w:val="%1.%2."/>
      <w:lvlJc w:val="left"/>
      <w:pPr>
        <w:ind w:left="1098" w:hanging="720"/>
      </w:pPr>
      <w:rPr>
        <w:rFonts w:hint="default"/>
        <w:b w:val="0"/>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russianLower"/>
      <w:lvlText w:val="%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87" w15:restartNumberingAfterBreak="0">
    <w:nsid w:val="51C414B4"/>
    <w:multiLevelType w:val="hybridMultilevel"/>
    <w:tmpl w:val="FD8211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8" w15:restartNumberingAfterBreak="0">
    <w:nsid w:val="51DC264B"/>
    <w:multiLevelType w:val="hybridMultilevel"/>
    <w:tmpl w:val="B608DD94"/>
    <w:lvl w:ilvl="0" w:tplc="FF7AB14A">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2A41313"/>
    <w:multiLevelType w:val="hybridMultilevel"/>
    <w:tmpl w:val="C8863282"/>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0" w15:restartNumberingAfterBreak="0">
    <w:nsid w:val="52EC72AD"/>
    <w:multiLevelType w:val="multilevel"/>
    <w:tmpl w:val="9B92D9E4"/>
    <w:lvl w:ilvl="0">
      <w:start w:val="3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1" w15:restartNumberingAfterBreak="0">
    <w:nsid w:val="53F94E56"/>
    <w:multiLevelType w:val="multilevel"/>
    <w:tmpl w:val="752C8138"/>
    <w:lvl w:ilvl="0">
      <w:start w:val="17"/>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2" w15:restartNumberingAfterBreak="0">
    <w:nsid w:val="54AB7611"/>
    <w:multiLevelType w:val="multilevel"/>
    <w:tmpl w:val="CD48C4A6"/>
    <w:lvl w:ilvl="0">
      <w:start w:val="26"/>
      <w:numFmt w:val="decimal"/>
      <w:lvlText w:val="%1."/>
      <w:lvlJc w:val="left"/>
      <w:pPr>
        <w:ind w:left="480" w:hanging="480"/>
      </w:pPr>
      <w:rPr>
        <w:rFonts w:hint="default"/>
        <w:b/>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3" w15:restartNumberingAfterBreak="0">
    <w:nsid w:val="55804D63"/>
    <w:multiLevelType w:val="multilevel"/>
    <w:tmpl w:val="45AC644A"/>
    <w:lvl w:ilvl="0">
      <w:start w:val="2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4" w15:restartNumberingAfterBreak="0">
    <w:nsid w:val="566820B6"/>
    <w:multiLevelType w:val="multilevel"/>
    <w:tmpl w:val="29D67BB4"/>
    <w:lvl w:ilvl="0">
      <w:start w:val="1"/>
      <w:numFmt w:val="decimal"/>
      <w:pStyle w:val="regl1"/>
      <w:lvlText w:val="%1."/>
      <w:lvlJc w:val="left"/>
      <w:pPr>
        <w:tabs>
          <w:tab w:val="num" w:pos="851"/>
        </w:tabs>
        <w:ind w:firstLine="567"/>
      </w:pPr>
      <w:rPr>
        <w:rFonts w:cs="Times New Roman" w:hint="default"/>
      </w:rPr>
    </w:lvl>
    <w:lvl w:ilvl="1">
      <w:start w:val="1"/>
      <w:numFmt w:val="decimal"/>
      <w:pStyle w:val="regl12"/>
      <w:lvlText w:val="%1.%2."/>
      <w:lvlJc w:val="left"/>
      <w:pPr>
        <w:tabs>
          <w:tab w:val="num" w:pos="1287"/>
        </w:tabs>
        <w:ind w:left="153" w:firstLine="567"/>
      </w:pPr>
      <w:rPr>
        <w:rFonts w:cs="Times New Roman" w:hint="default"/>
      </w:rPr>
    </w:lvl>
    <w:lvl w:ilvl="2">
      <w:start w:val="1"/>
      <w:numFmt w:val="decimal"/>
      <w:pStyle w:val="regl123"/>
      <w:lvlText w:val="%1.%2.%3"/>
      <w:lvlJc w:val="left"/>
      <w:pPr>
        <w:tabs>
          <w:tab w:val="num" w:pos="1531"/>
        </w:tabs>
        <w:ind w:firstLine="1134"/>
      </w:pPr>
      <w:rPr>
        <w:rFonts w:cs="Times New Roman" w:hint="default"/>
      </w:rPr>
    </w:lvl>
    <w:lvl w:ilvl="3">
      <w:start w:val="1"/>
      <w:numFmt w:val="decimal"/>
      <w:pStyle w:val="regl1234"/>
      <w:lvlText w:val="%1.%2.%3.%4"/>
      <w:lvlJc w:val="left"/>
      <w:pPr>
        <w:tabs>
          <w:tab w:val="num" w:pos="1701"/>
        </w:tabs>
        <w:ind w:left="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57C32077"/>
    <w:multiLevelType w:val="hybridMultilevel"/>
    <w:tmpl w:val="5CEAE4DC"/>
    <w:lvl w:ilvl="0" w:tplc="1ABCDEC8">
      <w:start w:val="1"/>
      <w:numFmt w:val="bullet"/>
      <w:lvlText w:val="-"/>
      <w:lvlJc w:val="left"/>
      <w:pPr>
        <w:ind w:left="2421" w:hanging="360"/>
      </w:pPr>
      <w:rPr>
        <w:rFonts w:ascii="Courier New" w:hAnsi="Courier New"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96" w15:restartNumberingAfterBreak="0">
    <w:nsid w:val="59E564BC"/>
    <w:multiLevelType w:val="hybridMultilevel"/>
    <w:tmpl w:val="EA346FA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7" w15:restartNumberingAfterBreak="0">
    <w:nsid w:val="5C4E5B1D"/>
    <w:multiLevelType w:val="hybridMultilevel"/>
    <w:tmpl w:val="7DF0CB72"/>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98" w15:restartNumberingAfterBreak="0">
    <w:nsid w:val="5FC962DA"/>
    <w:multiLevelType w:val="multilevel"/>
    <w:tmpl w:val="2CC4D226"/>
    <w:styleLink w:val="1111112"/>
    <w:lvl w:ilvl="0">
      <w:start w:val="5"/>
      <w:numFmt w:val="decimal"/>
      <w:pStyle w:val="a2"/>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russianLower"/>
      <w:lvlText w:val="%5) "/>
      <w:lvlJc w:val="left"/>
      <w:pPr>
        <w:ind w:left="1931"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9" w15:restartNumberingAfterBreak="0">
    <w:nsid w:val="61054703"/>
    <w:multiLevelType w:val="hybridMultilevel"/>
    <w:tmpl w:val="F1166846"/>
    <w:lvl w:ilvl="0" w:tplc="1ABCDEC8">
      <w:start w:val="1"/>
      <w:numFmt w:val="bullet"/>
      <w:lvlText w:val="-"/>
      <w:lvlJc w:val="left"/>
      <w:pPr>
        <w:ind w:left="2856" w:hanging="360"/>
      </w:pPr>
      <w:rPr>
        <w:rFonts w:ascii="Courier New" w:hAnsi="Courier New"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100" w15:restartNumberingAfterBreak="0">
    <w:nsid w:val="622F5F14"/>
    <w:multiLevelType w:val="multilevel"/>
    <w:tmpl w:val="642C74AE"/>
    <w:lvl w:ilvl="0">
      <w:start w:val="1"/>
      <w:numFmt w:val="decimal"/>
      <w:pStyle w:val="-"/>
      <w:lvlText w:val="%1."/>
      <w:lvlJc w:val="center"/>
      <w:pPr>
        <w:tabs>
          <w:tab w:val="num" w:pos="0"/>
        </w:tabs>
      </w:pPr>
      <w:rPr>
        <w:rFonts w:cs="Times New Roman" w:hint="default"/>
      </w:rPr>
    </w:lvl>
    <w:lvl w:ilvl="1">
      <w:start w:val="1"/>
      <w:numFmt w:val="decimal"/>
      <w:pStyle w:val="-0"/>
      <w:lvlText w:val="%1.%2"/>
      <w:lvlJc w:val="left"/>
      <w:pPr>
        <w:tabs>
          <w:tab w:val="num" w:pos="567"/>
        </w:tabs>
        <w:ind w:left="567" w:hanging="567"/>
      </w:pPr>
      <w:rPr>
        <w:rFonts w:cs="Times New Roman" w:hint="default"/>
        <w:bCs w:val="0"/>
        <w:iCs w:val="0"/>
        <w:caps w:val="0"/>
        <w:strike w:val="0"/>
        <w:dstrike w:val="0"/>
        <w:vanish w:val="0"/>
        <w:color w:val="auto"/>
        <w:spacing w:val="0"/>
        <w:w w:val="100"/>
        <w:kern w:val="0"/>
        <w:position w:val="0"/>
        <w:u w:val="none"/>
        <w:vertAlign w:val="baseline"/>
      </w:rPr>
    </w:lvl>
    <w:lvl w:ilvl="2">
      <w:start w:val="1"/>
      <w:numFmt w:val="decimal"/>
      <w:pStyle w:val="-1"/>
      <w:lvlText w:val="%1.%2.%3"/>
      <w:lvlJc w:val="left"/>
      <w:pPr>
        <w:tabs>
          <w:tab w:val="num" w:pos="1134"/>
        </w:tabs>
        <w:ind w:left="1134" w:hanging="1134"/>
      </w:pPr>
      <w:rPr>
        <w:rFonts w:cs="Times New Roman" w:hint="default"/>
        <w:b w:val="0"/>
        <w:bCs w:val="0"/>
        <w:i w:val="0"/>
        <w:iCs w:val="0"/>
      </w:rPr>
    </w:lvl>
    <w:lvl w:ilvl="3">
      <w:start w:val="1"/>
      <w:numFmt w:val="lowerLetter"/>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1" w15:restartNumberingAfterBreak="0">
    <w:nsid w:val="625E09D7"/>
    <w:multiLevelType w:val="multilevel"/>
    <w:tmpl w:val="3C56F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2" w15:restartNumberingAfterBreak="0">
    <w:nsid w:val="65401D35"/>
    <w:multiLevelType w:val="hybridMultilevel"/>
    <w:tmpl w:val="5352E3A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3" w15:restartNumberingAfterBreak="0">
    <w:nsid w:val="65AF3AC7"/>
    <w:multiLevelType w:val="hybridMultilevel"/>
    <w:tmpl w:val="48B813CA"/>
    <w:lvl w:ilvl="0" w:tplc="1ABCDEC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6611722A"/>
    <w:multiLevelType w:val="hybridMultilevel"/>
    <w:tmpl w:val="50982E9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5" w15:restartNumberingAfterBreak="0">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68780861"/>
    <w:multiLevelType w:val="hybridMultilevel"/>
    <w:tmpl w:val="5E0669EA"/>
    <w:lvl w:ilvl="0" w:tplc="1ABCDEC8">
      <w:start w:val="1"/>
      <w:numFmt w:val="bullet"/>
      <w:lvlText w:val="-"/>
      <w:lvlJc w:val="left"/>
      <w:pPr>
        <w:ind w:left="2421" w:hanging="360"/>
      </w:pPr>
      <w:rPr>
        <w:rFonts w:ascii="Courier New" w:hAnsi="Courier New"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07" w15:restartNumberingAfterBreak="0">
    <w:nsid w:val="6B0748BB"/>
    <w:multiLevelType w:val="multilevel"/>
    <w:tmpl w:val="BE4CDC40"/>
    <w:lvl w:ilvl="0">
      <w:start w:val="3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8" w15:restartNumberingAfterBreak="0">
    <w:nsid w:val="6C04344D"/>
    <w:multiLevelType w:val="hybridMultilevel"/>
    <w:tmpl w:val="657CCD7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D757CF0"/>
    <w:multiLevelType w:val="multilevel"/>
    <w:tmpl w:val="3A2C2212"/>
    <w:lvl w:ilvl="0">
      <w:start w:val="10"/>
      <w:numFmt w:val="decimal"/>
      <w:lvlText w:val="%1."/>
      <w:lvlJc w:val="left"/>
      <w:pPr>
        <w:ind w:left="540" w:hanging="540"/>
      </w:pPr>
      <w:rPr>
        <w:rFonts w:hint="default"/>
      </w:rPr>
    </w:lvl>
    <w:lvl w:ilvl="1">
      <w:start w:val="17"/>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0" w15:restartNumberingAfterBreak="0">
    <w:nsid w:val="6EF923C5"/>
    <w:multiLevelType w:val="hybridMultilevel"/>
    <w:tmpl w:val="EDBE3CF8"/>
    <w:lvl w:ilvl="0" w:tplc="B2A845D4">
      <w:start w:val="1"/>
      <w:numFmt w:val="bullet"/>
      <w:pStyle w:val="30"/>
      <w:lvlText w:val=""/>
      <w:lvlJc w:val="left"/>
      <w:pPr>
        <w:tabs>
          <w:tab w:val="num" w:pos="1209"/>
        </w:tabs>
        <w:ind w:left="1209" w:hanging="360"/>
      </w:pPr>
      <w:rPr>
        <w:rFonts w:ascii="Symbol" w:hAnsi="Symbol" w:hint="default"/>
        <w:color w:val="auto"/>
      </w:rPr>
    </w:lvl>
    <w:lvl w:ilvl="1" w:tplc="2BA49724" w:tentative="1">
      <w:start w:val="1"/>
      <w:numFmt w:val="bullet"/>
      <w:lvlText w:val="o"/>
      <w:lvlJc w:val="left"/>
      <w:pPr>
        <w:tabs>
          <w:tab w:val="num" w:pos="1440"/>
        </w:tabs>
        <w:ind w:left="1440" w:hanging="360"/>
      </w:pPr>
      <w:rPr>
        <w:rFonts w:ascii="Courier New" w:hAnsi="Courier New" w:hint="default"/>
      </w:rPr>
    </w:lvl>
    <w:lvl w:ilvl="2" w:tplc="C6D8E69C" w:tentative="1">
      <w:start w:val="1"/>
      <w:numFmt w:val="bullet"/>
      <w:lvlText w:val=""/>
      <w:lvlJc w:val="left"/>
      <w:pPr>
        <w:tabs>
          <w:tab w:val="num" w:pos="2160"/>
        </w:tabs>
        <w:ind w:left="2160" w:hanging="360"/>
      </w:pPr>
      <w:rPr>
        <w:rFonts w:ascii="Wingdings" w:hAnsi="Wingdings" w:hint="default"/>
      </w:rPr>
    </w:lvl>
    <w:lvl w:ilvl="3" w:tplc="781089C4" w:tentative="1">
      <w:start w:val="1"/>
      <w:numFmt w:val="bullet"/>
      <w:lvlText w:val=""/>
      <w:lvlJc w:val="left"/>
      <w:pPr>
        <w:tabs>
          <w:tab w:val="num" w:pos="2880"/>
        </w:tabs>
        <w:ind w:left="2880" w:hanging="360"/>
      </w:pPr>
      <w:rPr>
        <w:rFonts w:ascii="Symbol" w:hAnsi="Symbol" w:hint="default"/>
      </w:rPr>
    </w:lvl>
    <w:lvl w:ilvl="4" w:tplc="B7EEABA8" w:tentative="1">
      <w:start w:val="1"/>
      <w:numFmt w:val="bullet"/>
      <w:lvlText w:val="o"/>
      <w:lvlJc w:val="left"/>
      <w:pPr>
        <w:tabs>
          <w:tab w:val="num" w:pos="3600"/>
        </w:tabs>
        <w:ind w:left="3600" w:hanging="360"/>
      </w:pPr>
      <w:rPr>
        <w:rFonts w:ascii="Courier New" w:hAnsi="Courier New" w:hint="default"/>
      </w:rPr>
    </w:lvl>
    <w:lvl w:ilvl="5" w:tplc="FD80A866" w:tentative="1">
      <w:start w:val="1"/>
      <w:numFmt w:val="bullet"/>
      <w:lvlText w:val=""/>
      <w:lvlJc w:val="left"/>
      <w:pPr>
        <w:tabs>
          <w:tab w:val="num" w:pos="4320"/>
        </w:tabs>
        <w:ind w:left="4320" w:hanging="360"/>
      </w:pPr>
      <w:rPr>
        <w:rFonts w:ascii="Wingdings" w:hAnsi="Wingdings" w:hint="default"/>
      </w:rPr>
    </w:lvl>
    <w:lvl w:ilvl="6" w:tplc="E74CCC44" w:tentative="1">
      <w:start w:val="1"/>
      <w:numFmt w:val="bullet"/>
      <w:lvlText w:val=""/>
      <w:lvlJc w:val="left"/>
      <w:pPr>
        <w:tabs>
          <w:tab w:val="num" w:pos="5040"/>
        </w:tabs>
        <w:ind w:left="5040" w:hanging="360"/>
      </w:pPr>
      <w:rPr>
        <w:rFonts w:ascii="Symbol" w:hAnsi="Symbol" w:hint="default"/>
      </w:rPr>
    </w:lvl>
    <w:lvl w:ilvl="7" w:tplc="EE90D3E8" w:tentative="1">
      <w:start w:val="1"/>
      <w:numFmt w:val="bullet"/>
      <w:lvlText w:val="o"/>
      <w:lvlJc w:val="left"/>
      <w:pPr>
        <w:tabs>
          <w:tab w:val="num" w:pos="5760"/>
        </w:tabs>
        <w:ind w:left="5760" w:hanging="360"/>
      </w:pPr>
      <w:rPr>
        <w:rFonts w:ascii="Courier New" w:hAnsi="Courier New" w:hint="default"/>
      </w:rPr>
    </w:lvl>
    <w:lvl w:ilvl="8" w:tplc="E5C456D4"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FCB0706"/>
    <w:multiLevelType w:val="multilevel"/>
    <w:tmpl w:val="0EF894E2"/>
    <w:lvl w:ilvl="0">
      <w:start w:val="1"/>
      <w:numFmt w:val="decimal"/>
      <w:lvlText w:val="%1."/>
      <w:lvlJc w:val="left"/>
      <w:pPr>
        <w:ind w:left="360" w:hanging="360"/>
      </w:pPr>
      <w:rPr>
        <w:rFonts w:hint="default"/>
      </w:rPr>
    </w:lvl>
    <w:lvl w:ilvl="1">
      <w:start w:val="1"/>
      <w:numFmt w:val="decimal"/>
      <w:isLgl/>
      <w:lvlText w:val="%1.%2."/>
      <w:lvlJc w:val="left"/>
      <w:pPr>
        <w:ind w:left="1614" w:hanging="48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112" w15:restartNumberingAfterBreak="0">
    <w:nsid w:val="707B5FD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3" w15:restartNumberingAfterBreak="0">
    <w:nsid w:val="707D2A04"/>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1F8779D"/>
    <w:multiLevelType w:val="multilevel"/>
    <w:tmpl w:val="5C800982"/>
    <w:lvl w:ilvl="0">
      <w:start w:val="1"/>
      <w:numFmt w:val="decimal"/>
      <w:pStyle w:val="100"/>
      <w:lvlText w:val="%1."/>
      <w:lvlJc w:val="left"/>
      <w:pPr>
        <w:tabs>
          <w:tab w:val="num" w:pos="705"/>
        </w:tabs>
        <w:ind w:left="705" w:hanging="705"/>
      </w:pPr>
      <w:rPr>
        <w:rFonts w:cs="Times New Roman" w:hint="default"/>
        <w:color w:val="000000"/>
        <w:u w:val="single"/>
      </w:rPr>
    </w:lvl>
    <w:lvl w:ilvl="1">
      <w:start w:val="1"/>
      <w:numFmt w:val="decimal"/>
      <w:lvlText w:val="%1.%2."/>
      <w:lvlJc w:val="left"/>
      <w:pPr>
        <w:tabs>
          <w:tab w:val="num" w:pos="990"/>
        </w:tabs>
        <w:ind w:left="990" w:hanging="720"/>
      </w:pPr>
      <w:rPr>
        <w:rFonts w:cs="Times New Roman" w:hint="default"/>
        <w:color w:val="000000"/>
        <w:u w:val="single"/>
      </w:rPr>
    </w:lvl>
    <w:lvl w:ilvl="2">
      <w:start w:val="1"/>
      <w:numFmt w:val="decimal"/>
      <w:lvlText w:val="%1.%2.%3."/>
      <w:lvlJc w:val="left"/>
      <w:pPr>
        <w:tabs>
          <w:tab w:val="num" w:pos="1260"/>
        </w:tabs>
        <w:ind w:left="1260" w:hanging="720"/>
      </w:pPr>
      <w:rPr>
        <w:rFonts w:cs="Times New Roman" w:hint="default"/>
        <w:color w:val="000000"/>
        <w:u w:val="none"/>
      </w:rPr>
    </w:lvl>
    <w:lvl w:ilvl="3">
      <w:start w:val="1"/>
      <w:numFmt w:val="decimal"/>
      <w:lvlText w:val="%1.%2.%3.%4."/>
      <w:lvlJc w:val="left"/>
      <w:pPr>
        <w:tabs>
          <w:tab w:val="num" w:pos="1890"/>
        </w:tabs>
        <w:ind w:left="1890" w:hanging="1080"/>
      </w:pPr>
      <w:rPr>
        <w:rFonts w:cs="Times New Roman" w:hint="default"/>
        <w:color w:val="000000"/>
        <w:u w:val="single"/>
      </w:rPr>
    </w:lvl>
    <w:lvl w:ilvl="4">
      <w:start w:val="1"/>
      <w:numFmt w:val="decimal"/>
      <w:lvlText w:val="%1.%2.%3.%4.%5."/>
      <w:lvlJc w:val="left"/>
      <w:pPr>
        <w:tabs>
          <w:tab w:val="num" w:pos="2160"/>
        </w:tabs>
        <w:ind w:left="2160" w:hanging="1080"/>
      </w:pPr>
      <w:rPr>
        <w:rFonts w:cs="Times New Roman" w:hint="default"/>
        <w:color w:val="000000"/>
        <w:u w:val="single"/>
      </w:rPr>
    </w:lvl>
    <w:lvl w:ilvl="5">
      <w:start w:val="1"/>
      <w:numFmt w:val="decimal"/>
      <w:lvlText w:val="%1.%2.%3.%4.%5.%6."/>
      <w:lvlJc w:val="left"/>
      <w:pPr>
        <w:tabs>
          <w:tab w:val="num" w:pos="2790"/>
        </w:tabs>
        <w:ind w:left="2790" w:hanging="1440"/>
      </w:pPr>
      <w:rPr>
        <w:rFonts w:cs="Times New Roman" w:hint="default"/>
        <w:color w:val="000000"/>
        <w:u w:val="single"/>
      </w:rPr>
    </w:lvl>
    <w:lvl w:ilvl="6">
      <w:start w:val="1"/>
      <w:numFmt w:val="decimal"/>
      <w:lvlText w:val="%1.%2.%3.%4.%5.%6.%7."/>
      <w:lvlJc w:val="left"/>
      <w:pPr>
        <w:tabs>
          <w:tab w:val="num" w:pos="3420"/>
        </w:tabs>
        <w:ind w:left="3420" w:hanging="1800"/>
      </w:pPr>
      <w:rPr>
        <w:rFonts w:cs="Times New Roman" w:hint="default"/>
        <w:color w:val="000000"/>
        <w:u w:val="single"/>
      </w:rPr>
    </w:lvl>
    <w:lvl w:ilvl="7">
      <w:start w:val="1"/>
      <w:numFmt w:val="decimal"/>
      <w:lvlText w:val="%1.%2.%3.%4.%5.%6.%7.%8."/>
      <w:lvlJc w:val="left"/>
      <w:pPr>
        <w:tabs>
          <w:tab w:val="num" w:pos="3690"/>
        </w:tabs>
        <w:ind w:left="3690" w:hanging="1800"/>
      </w:pPr>
      <w:rPr>
        <w:rFonts w:cs="Times New Roman" w:hint="default"/>
        <w:color w:val="000000"/>
        <w:u w:val="single"/>
      </w:rPr>
    </w:lvl>
    <w:lvl w:ilvl="8">
      <w:start w:val="1"/>
      <w:numFmt w:val="decimal"/>
      <w:lvlText w:val="%1.%2.%3.%4.%5.%6.%7.%8.%9."/>
      <w:lvlJc w:val="left"/>
      <w:pPr>
        <w:tabs>
          <w:tab w:val="num" w:pos="4320"/>
        </w:tabs>
        <w:ind w:left="4320" w:hanging="2160"/>
      </w:pPr>
      <w:rPr>
        <w:rFonts w:cs="Times New Roman" w:hint="default"/>
        <w:color w:val="000000"/>
        <w:u w:val="single"/>
      </w:rPr>
    </w:lvl>
  </w:abstractNum>
  <w:abstractNum w:abstractNumId="115"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3014D8C"/>
    <w:multiLevelType w:val="multilevel"/>
    <w:tmpl w:val="B264142E"/>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7" w15:restartNumberingAfterBreak="0">
    <w:nsid w:val="73CB745C"/>
    <w:multiLevelType w:val="hybridMultilevel"/>
    <w:tmpl w:val="276234C6"/>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118" w15:restartNumberingAfterBreak="0">
    <w:nsid w:val="73F5441F"/>
    <w:multiLevelType w:val="hybridMultilevel"/>
    <w:tmpl w:val="7B0ACCB6"/>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9" w15:restartNumberingAfterBreak="0">
    <w:nsid w:val="7423451A"/>
    <w:multiLevelType w:val="hybridMultilevel"/>
    <w:tmpl w:val="6AACB808"/>
    <w:lvl w:ilvl="0" w:tplc="1ABCDEC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46E6AF8"/>
    <w:multiLevelType w:val="hybridMultilevel"/>
    <w:tmpl w:val="BAE8E09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1" w15:restartNumberingAfterBreak="0">
    <w:nsid w:val="74F3603E"/>
    <w:multiLevelType w:val="multilevel"/>
    <w:tmpl w:val="EBFE057E"/>
    <w:lvl w:ilvl="0">
      <w:start w:val="37"/>
      <w:numFmt w:val="decimal"/>
      <w:lvlText w:val="%1."/>
      <w:lvlJc w:val="left"/>
      <w:pPr>
        <w:ind w:left="600" w:hanging="600"/>
      </w:pPr>
      <w:rPr>
        <w:rFonts w:hint="default"/>
      </w:rPr>
    </w:lvl>
    <w:lvl w:ilvl="1">
      <w:start w:val="13"/>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2" w15:restartNumberingAfterBreak="0">
    <w:nsid w:val="7513378F"/>
    <w:multiLevelType w:val="multilevel"/>
    <w:tmpl w:val="F89061E4"/>
    <w:lvl w:ilvl="0">
      <w:start w:val="5"/>
      <w:numFmt w:val="decimal"/>
      <w:lvlText w:val="%1."/>
      <w:lvlJc w:val="left"/>
      <w:pPr>
        <w:ind w:left="720" w:hanging="720"/>
      </w:pPr>
      <w:rPr>
        <w:rFonts w:hint="default"/>
        <w:b w:val="0"/>
      </w:rPr>
    </w:lvl>
    <w:lvl w:ilvl="1">
      <w:start w:val="1"/>
      <w:numFmt w:val="decimal"/>
      <w:lvlText w:val="%1.%2."/>
      <w:lvlJc w:val="left"/>
      <w:pPr>
        <w:ind w:left="1098" w:hanging="720"/>
      </w:pPr>
      <w:rPr>
        <w:rFonts w:hint="default"/>
        <w:b w:val="0"/>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russianLower"/>
      <w:lvlText w:val="%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123" w15:restartNumberingAfterBreak="0">
    <w:nsid w:val="751A4720"/>
    <w:multiLevelType w:val="multilevel"/>
    <w:tmpl w:val="9B28F606"/>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5E821B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6822545"/>
    <w:multiLevelType w:val="multilevel"/>
    <w:tmpl w:val="FDB6B89C"/>
    <w:lvl w:ilvl="0">
      <w:start w:val="1"/>
      <w:numFmt w:val="decimal"/>
      <w:lvlText w:val="%1."/>
      <w:lvlJc w:val="left"/>
      <w:pPr>
        <w:ind w:left="502" w:hanging="360"/>
      </w:pPr>
      <w:rPr>
        <w:rFonts w:hint="default"/>
        <w:b/>
        <w:sz w:val="24"/>
        <w:szCs w:val="24"/>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7A71E8E"/>
    <w:multiLevelType w:val="hybridMultilevel"/>
    <w:tmpl w:val="8EC45A52"/>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127" w15:restartNumberingAfterBreak="0">
    <w:nsid w:val="78331A99"/>
    <w:multiLevelType w:val="multilevel"/>
    <w:tmpl w:val="8724F2E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8" w15:restartNumberingAfterBreak="0">
    <w:nsid w:val="794515BD"/>
    <w:multiLevelType w:val="multilevel"/>
    <w:tmpl w:val="40D2232C"/>
    <w:lvl w:ilvl="0">
      <w:start w:val="1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9" w15:restartNumberingAfterBreak="0">
    <w:nsid w:val="79BC62E6"/>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C633912"/>
    <w:multiLevelType w:val="multilevel"/>
    <w:tmpl w:val="696E213A"/>
    <w:lvl w:ilvl="0">
      <w:start w:val="1"/>
      <w:numFmt w:val="decimal"/>
      <w:pStyle w:val="11"/>
      <w:lvlText w:val="%1."/>
      <w:lvlJc w:val="left"/>
      <w:pPr>
        <w:tabs>
          <w:tab w:val="num" w:pos="432"/>
        </w:tabs>
        <w:ind w:left="432" w:hanging="432"/>
      </w:pPr>
      <w:rPr>
        <w:rFonts w:hint="default"/>
        <w:b/>
        <w:sz w:val="24"/>
        <w:szCs w:val="24"/>
      </w:rPr>
    </w:lvl>
    <w:lvl w:ilvl="1">
      <w:start w:val="1"/>
      <w:numFmt w:val="decimal"/>
      <w:pStyle w:val="2"/>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C812C27"/>
    <w:multiLevelType w:val="hybridMultilevel"/>
    <w:tmpl w:val="1B2E0AD8"/>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132" w15:restartNumberingAfterBreak="0">
    <w:nsid w:val="7CB75975"/>
    <w:multiLevelType w:val="hybridMultilevel"/>
    <w:tmpl w:val="E5A8FC0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3" w15:restartNumberingAfterBreak="0">
    <w:nsid w:val="7CC552D3"/>
    <w:multiLevelType w:val="multilevel"/>
    <w:tmpl w:val="4B7653B0"/>
    <w:lvl w:ilvl="0">
      <w:start w:val="26"/>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4" w15:restartNumberingAfterBreak="0">
    <w:nsid w:val="7ECD5E15"/>
    <w:multiLevelType w:val="hybridMultilevel"/>
    <w:tmpl w:val="C944C48A"/>
    <w:lvl w:ilvl="0" w:tplc="8FA2A23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35" w15:restartNumberingAfterBreak="0">
    <w:nsid w:val="7F885721"/>
    <w:multiLevelType w:val="multilevel"/>
    <w:tmpl w:val="A246E420"/>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0"/>
  </w:num>
  <w:num w:numId="2">
    <w:abstractNumId w:val="35"/>
  </w:num>
  <w:num w:numId="3">
    <w:abstractNumId w:val="79"/>
  </w:num>
  <w:num w:numId="4">
    <w:abstractNumId w:val="88"/>
  </w:num>
  <w:num w:numId="5">
    <w:abstractNumId w:val="111"/>
  </w:num>
  <w:num w:numId="6">
    <w:abstractNumId w:val="114"/>
  </w:num>
  <w:num w:numId="7">
    <w:abstractNumId w:val="6"/>
  </w:num>
  <w:num w:numId="8">
    <w:abstractNumId w:val="69"/>
  </w:num>
  <w:num w:numId="9">
    <w:abstractNumId w:val="26"/>
  </w:num>
  <w:num w:numId="10">
    <w:abstractNumId w:val="24"/>
  </w:num>
  <w:num w:numId="11">
    <w:abstractNumId w:val="94"/>
  </w:num>
  <w:num w:numId="12">
    <w:abstractNumId w:val="98"/>
  </w:num>
  <w:num w:numId="13">
    <w:abstractNumId w:val="25"/>
  </w:num>
  <w:num w:numId="14">
    <w:abstractNumId w:val="77"/>
  </w:num>
  <w:num w:numId="15">
    <w:abstractNumId w:val="100"/>
  </w:num>
  <w:num w:numId="16">
    <w:abstractNumId w:val="9"/>
  </w:num>
  <w:num w:numId="17">
    <w:abstractNumId w:val="112"/>
  </w:num>
  <w:num w:numId="18">
    <w:abstractNumId w:val="12"/>
  </w:num>
  <w:num w:numId="19">
    <w:abstractNumId w:val="80"/>
  </w:num>
  <w:num w:numId="20">
    <w:abstractNumId w:val="110"/>
  </w:num>
  <w:num w:numId="21">
    <w:abstractNumId w:val="34"/>
  </w:num>
  <w:num w:numId="22">
    <w:abstractNumId w:val="57"/>
  </w:num>
  <w:num w:numId="23">
    <w:abstractNumId w:val="115"/>
  </w:num>
  <w:num w:numId="24">
    <w:abstractNumId w:val="105"/>
  </w:num>
  <w:num w:numId="25">
    <w:abstractNumId w:val="43"/>
  </w:num>
  <w:num w:numId="26">
    <w:abstractNumId w:val="131"/>
  </w:num>
  <w:num w:numId="27">
    <w:abstractNumId w:val="97"/>
  </w:num>
  <w:num w:numId="28">
    <w:abstractNumId w:val="72"/>
  </w:num>
  <w:num w:numId="29">
    <w:abstractNumId w:val="113"/>
  </w:num>
  <w:num w:numId="30">
    <w:abstractNumId w:val="30"/>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11"/>
  </w:num>
  <w:num w:numId="34">
    <w:abstractNumId w:val="82"/>
  </w:num>
  <w:num w:numId="35">
    <w:abstractNumId w:val="74"/>
  </w:num>
  <w:num w:numId="36">
    <w:abstractNumId w:val="118"/>
  </w:num>
  <w:num w:numId="37">
    <w:abstractNumId w:val="29"/>
  </w:num>
  <w:num w:numId="38">
    <w:abstractNumId w:val="126"/>
  </w:num>
  <w:num w:numId="39">
    <w:abstractNumId w:val="89"/>
  </w:num>
  <w:num w:numId="40">
    <w:abstractNumId w:val="20"/>
  </w:num>
  <w:num w:numId="41">
    <w:abstractNumId w:val="53"/>
  </w:num>
  <w:num w:numId="42">
    <w:abstractNumId w:val="13"/>
  </w:num>
  <w:num w:numId="43">
    <w:abstractNumId w:val="55"/>
  </w:num>
  <w:num w:numId="44">
    <w:abstractNumId w:val="67"/>
  </w:num>
  <w:num w:numId="45">
    <w:abstractNumId w:val="106"/>
  </w:num>
  <w:num w:numId="46">
    <w:abstractNumId w:val="8"/>
  </w:num>
  <w:num w:numId="47">
    <w:abstractNumId w:val="119"/>
  </w:num>
  <w:num w:numId="48">
    <w:abstractNumId w:val="38"/>
  </w:num>
  <w:num w:numId="49">
    <w:abstractNumId w:val="50"/>
  </w:num>
  <w:num w:numId="50">
    <w:abstractNumId w:val="47"/>
  </w:num>
  <w:num w:numId="51">
    <w:abstractNumId w:val="103"/>
  </w:num>
  <w:num w:numId="52">
    <w:abstractNumId w:val="99"/>
  </w:num>
  <w:num w:numId="53">
    <w:abstractNumId w:val="59"/>
  </w:num>
  <w:num w:numId="54">
    <w:abstractNumId w:val="102"/>
  </w:num>
  <w:num w:numId="55">
    <w:abstractNumId w:val="41"/>
  </w:num>
  <w:num w:numId="56">
    <w:abstractNumId w:val="36"/>
  </w:num>
  <w:num w:numId="57">
    <w:abstractNumId w:val="14"/>
  </w:num>
  <w:num w:numId="58">
    <w:abstractNumId w:val="27"/>
  </w:num>
  <w:num w:numId="59">
    <w:abstractNumId w:val="120"/>
  </w:num>
  <w:num w:numId="60">
    <w:abstractNumId w:val="75"/>
  </w:num>
  <w:num w:numId="61">
    <w:abstractNumId w:val="133"/>
  </w:num>
  <w:num w:numId="62">
    <w:abstractNumId w:val="48"/>
  </w:num>
  <w:num w:numId="63">
    <w:abstractNumId w:val="101"/>
  </w:num>
  <w:num w:numId="64">
    <w:abstractNumId w:val="132"/>
  </w:num>
  <w:num w:numId="65">
    <w:abstractNumId w:val="10"/>
  </w:num>
  <w:num w:numId="66">
    <w:abstractNumId w:val="28"/>
  </w:num>
  <w:num w:numId="67">
    <w:abstractNumId w:val="108"/>
  </w:num>
  <w:num w:numId="68">
    <w:abstractNumId w:val="64"/>
  </w:num>
  <w:num w:numId="69">
    <w:abstractNumId w:val="134"/>
  </w:num>
  <w:num w:numId="70">
    <w:abstractNumId w:val="23"/>
  </w:num>
  <w:num w:numId="71">
    <w:abstractNumId w:val="104"/>
  </w:num>
  <w:num w:numId="72">
    <w:abstractNumId w:val="17"/>
  </w:num>
  <w:num w:numId="73">
    <w:abstractNumId w:val="2"/>
  </w:num>
  <w:num w:numId="74">
    <w:abstractNumId w:val="52"/>
  </w:num>
  <w:num w:numId="75">
    <w:abstractNumId w:val="33"/>
  </w:num>
  <w:num w:numId="76">
    <w:abstractNumId w:val="16"/>
  </w:num>
  <w:num w:numId="77">
    <w:abstractNumId w:val="121"/>
  </w:num>
  <w:num w:numId="78">
    <w:abstractNumId w:val="107"/>
  </w:num>
  <w:num w:numId="79">
    <w:abstractNumId w:val="39"/>
  </w:num>
  <w:num w:numId="80">
    <w:abstractNumId w:val="32"/>
  </w:num>
  <w:num w:numId="81">
    <w:abstractNumId w:val="68"/>
  </w:num>
  <w:num w:numId="82">
    <w:abstractNumId w:val="45"/>
  </w:num>
  <w:num w:numId="83">
    <w:abstractNumId w:val="42"/>
  </w:num>
  <w:num w:numId="84">
    <w:abstractNumId w:val="83"/>
  </w:num>
  <w:num w:numId="85">
    <w:abstractNumId w:val="60"/>
  </w:num>
  <w:num w:numId="86">
    <w:abstractNumId w:val="70"/>
  </w:num>
  <w:num w:numId="87">
    <w:abstractNumId w:val="84"/>
  </w:num>
  <w:num w:numId="88">
    <w:abstractNumId w:val="65"/>
  </w:num>
  <w:num w:numId="89">
    <w:abstractNumId w:val="117"/>
  </w:num>
  <w:num w:numId="90">
    <w:abstractNumId w:val="66"/>
  </w:num>
  <w:num w:numId="91">
    <w:abstractNumId w:val="123"/>
  </w:num>
  <w:num w:numId="92">
    <w:abstractNumId w:val="96"/>
  </w:num>
  <w:num w:numId="93">
    <w:abstractNumId w:val="58"/>
  </w:num>
  <w:num w:numId="94">
    <w:abstractNumId w:val="62"/>
  </w:num>
  <w:num w:numId="95">
    <w:abstractNumId w:val="56"/>
  </w:num>
  <w:num w:numId="96">
    <w:abstractNumId w:val="116"/>
  </w:num>
  <w:num w:numId="97">
    <w:abstractNumId w:val="54"/>
  </w:num>
  <w:num w:numId="98">
    <w:abstractNumId w:val="78"/>
  </w:num>
  <w:num w:numId="99">
    <w:abstractNumId w:val="135"/>
  </w:num>
  <w:num w:numId="100">
    <w:abstractNumId w:val="73"/>
  </w:num>
  <w:num w:numId="101">
    <w:abstractNumId w:val="3"/>
  </w:num>
  <w:num w:numId="102">
    <w:abstractNumId w:val="22"/>
  </w:num>
  <w:num w:numId="103">
    <w:abstractNumId w:val="18"/>
  </w:num>
  <w:num w:numId="104">
    <w:abstractNumId w:val="5"/>
  </w:num>
  <w:num w:numId="105">
    <w:abstractNumId w:val="129"/>
  </w:num>
  <w:num w:numId="106">
    <w:abstractNumId w:val="21"/>
  </w:num>
  <w:num w:numId="107">
    <w:abstractNumId w:val="49"/>
  </w:num>
  <w:num w:numId="108">
    <w:abstractNumId w:val="61"/>
  </w:num>
  <w:num w:numId="109">
    <w:abstractNumId w:val="81"/>
  </w:num>
  <w:num w:numId="110">
    <w:abstractNumId w:val="71"/>
  </w:num>
  <w:num w:numId="111">
    <w:abstractNumId w:val="51"/>
  </w:num>
  <w:num w:numId="112">
    <w:abstractNumId w:val="40"/>
  </w:num>
  <w:num w:numId="113">
    <w:abstractNumId w:val="90"/>
  </w:num>
  <w:num w:numId="114">
    <w:abstractNumId w:val="125"/>
  </w:num>
  <w:num w:numId="115">
    <w:abstractNumId w:val="4"/>
  </w:num>
  <w:num w:numId="116">
    <w:abstractNumId w:val="92"/>
  </w:num>
  <w:num w:numId="117">
    <w:abstractNumId w:val="124"/>
  </w:num>
  <w:num w:numId="118">
    <w:abstractNumId w:val="63"/>
  </w:num>
  <w:num w:numId="119">
    <w:abstractNumId w:val="93"/>
  </w:num>
  <w:num w:numId="120">
    <w:abstractNumId w:val="91"/>
  </w:num>
  <w:num w:numId="121">
    <w:abstractNumId w:val="44"/>
  </w:num>
  <w:num w:numId="122">
    <w:abstractNumId w:val="7"/>
  </w:num>
  <w:num w:numId="123">
    <w:abstractNumId w:val="15"/>
  </w:num>
  <w:num w:numId="124">
    <w:abstractNumId w:val="109"/>
  </w:num>
  <w:num w:numId="125">
    <w:abstractNumId w:val="85"/>
  </w:num>
  <w:num w:numId="1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9"/>
  </w:num>
  <w:num w:numId="131">
    <w:abstractNumId w:val="1"/>
  </w:num>
  <w:num w:numId="132">
    <w:abstractNumId w:val="31"/>
  </w:num>
  <w:num w:numId="133">
    <w:abstractNumId w:val="122"/>
  </w:num>
  <w:num w:numId="134">
    <w:abstractNumId w:val="86"/>
  </w:num>
  <w:num w:numId="135">
    <w:abstractNumId w:val="0"/>
  </w:num>
  <w:num w:numId="136">
    <w:abstractNumId w:val="37"/>
  </w:num>
  <w:num w:numId="137">
    <w:abstractNumId w:val="127"/>
  </w:num>
  <w:num w:numId="138">
    <w:abstractNumId w:val="128"/>
  </w:num>
  <w:num w:numId="139">
    <w:abstractNumId w:val="9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04"/>
    <w:rsid w:val="00002497"/>
    <w:rsid w:val="0000275F"/>
    <w:rsid w:val="00005831"/>
    <w:rsid w:val="00005F35"/>
    <w:rsid w:val="00011331"/>
    <w:rsid w:val="00011DA0"/>
    <w:rsid w:val="00013D3C"/>
    <w:rsid w:val="0001670D"/>
    <w:rsid w:val="00024C8D"/>
    <w:rsid w:val="00025221"/>
    <w:rsid w:val="00026FF7"/>
    <w:rsid w:val="0003260B"/>
    <w:rsid w:val="00035C72"/>
    <w:rsid w:val="00037984"/>
    <w:rsid w:val="0004452B"/>
    <w:rsid w:val="00046479"/>
    <w:rsid w:val="00046E83"/>
    <w:rsid w:val="00050AE2"/>
    <w:rsid w:val="0005361A"/>
    <w:rsid w:val="000539FD"/>
    <w:rsid w:val="00054325"/>
    <w:rsid w:val="00057D40"/>
    <w:rsid w:val="00060F64"/>
    <w:rsid w:val="00061737"/>
    <w:rsid w:val="00061D9D"/>
    <w:rsid w:val="00061EDB"/>
    <w:rsid w:val="000621E7"/>
    <w:rsid w:val="00070F6C"/>
    <w:rsid w:val="00072DF0"/>
    <w:rsid w:val="000732CB"/>
    <w:rsid w:val="00075709"/>
    <w:rsid w:val="000776D2"/>
    <w:rsid w:val="0008104D"/>
    <w:rsid w:val="00081881"/>
    <w:rsid w:val="00081FFD"/>
    <w:rsid w:val="00082414"/>
    <w:rsid w:val="000826AA"/>
    <w:rsid w:val="00083340"/>
    <w:rsid w:val="000849B1"/>
    <w:rsid w:val="000852D2"/>
    <w:rsid w:val="000941FB"/>
    <w:rsid w:val="00094DFB"/>
    <w:rsid w:val="00095B6F"/>
    <w:rsid w:val="00096768"/>
    <w:rsid w:val="00097DE3"/>
    <w:rsid w:val="000A011C"/>
    <w:rsid w:val="000A107A"/>
    <w:rsid w:val="000A39D7"/>
    <w:rsid w:val="000A76FF"/>
    <w:rsid w:val="000A78F8"/>
    <w:rsid w:val="000B18A1"/>
    <w:rsid w:val="000B3840"/>
    <w:rsid w:val="000B4995"/>
    <w:rsid w:val="000B6561"/>
    <w:rsid w:val="000C0F36"/>
    <w:rsid w:val="000C1149"/>
    <w:rsid w:val="000C5812"/>
    <w:rsid w:val="000C5A11"/>
    <w:rsid w:val="000C7743"/>
    <w:rsid w:val="000C7F47"/>
    <w:rsid w:val="000D0497"/>
    <w:rsid w:val="000D2528"/>
    <w:rsid w:val="000D3742"/>
    <w:rsid w:val="000D6878"/>
    <w:rsid w:val="000D6A9A"/>
    <w:rsid w:val="000D77B4"/>
    <w:rsid w:val="000E1E94"/>
    <w:rsid w:val="000E3849"/>
    <w:rsid w:val="000E3EAE"/>
    <w:rsid w:val="000E52CD"/>
    <w:rsid w:val="000E68DD"/>
    <w:rsid w:val="000F15EB"/>
    <w:rsid w:val="000F2559"/>
    <w:rsid w:val="000F2641"/>
    <w:rsid w:val="000F632C"/>
    <w:rsid w:val="00100427"/>
    <w:rsid w:val="001011BB"/>
    <w:rsid w:val="00102493"/>
    <w:rsid w:val="00103BE5"/>
    <w:rsid w:val="00103C4A"/>
    <w:rsid w:val="001042C0"/>
    <w:rsid w:val="00107C8F"/>
    <w:rsid w:val="00110D96"/>
    <w:rsid w:val="00112297"/>
    <w:rsid w:val="00112739"/>
    <w:rsid w:val="001136CC"/>
    <w:rsid w:val="001208B7"/>
    <w:rsid w:val="00122C89"/>
    <w:rsid w:val="00123BE0"/>
    <w:rsid w:val="00124BE1"/>
    <w:rsid w:val="00125267"/>
    <w:rsid w:val="001265FC"/>
    <w:rsid w:val="001268E6"/>
    <w:rsid w:val="00126A4C"/>
    <w:rsid w:val="0013061E"/>
    <w:rsid w:val="00131C34"/>
    <w:rsid w:val="0013343E"/>
    <w:rsid w:val="00134A3D"/>
    <w:rsid w:val="00136ABB"/>
    <w:rsid w:val="001435ED"/>
    <w:rsid w:val="00145515"/>
    <w:rsid w:val="001507C6"/>
    <w:rsid w:val="001509DA"/>
    <w:rsid w:val="00151DD7"/>
    <w:rsid w:val="00152D53"/>
    <w:rsid w:val="0015786D"/>
    <w:rsid w:val="00157D6C"/>
    <w:rsid w:val="001605D6"/>
    <w:rsid w:val="00161202"/>
    <w:rsid w:val="001617E9"/>
    <w:rsid w:val="00162288"/>
    <w:rsid w:val="00164DB8"/>
    <w:rsid w:val="00166186"/>
    <w:rsid w:val="00170B78"/>
    <w:rsid w:val="00170CB1"/>
    <w:rsid w:val="00171E36"/>
    <w:rsid w:val="00172F18"/>
    <w:rsid w:val="00172F94"/>
    <w:rsid w:val="001733A9"/>
    <w:rsid w:val="00173596"/>
    <w:rsid w:val="00174FEC"/>
    <w:rsid w:val="001761E8"/>
    <w:rsid w:val="001770F2"/>
    <w:rsid w:val="00177C92"/>
    <w:rsid w:val="00181AD9"/>
    <w:rsid w:val="00184139"/>
    <w:rsid w:val="001865C6"/>
    <w:rsid w:val="00187ACB"/>
    <w:rsid w:val="0019266C"/>
    <w:rsid w:val="0019581C"/>
    <w:rsid w:val="00195E00"/>
    <w:rsid w:val="00196C8E"/>
    <w:rsid w:val="001A2A1E"/>
    <w:rsid w:val="001A35B6"/>
    <w:rsid w:val="001B05DD"/>
    <w:rsid w:val="001B1441"/>
    <w:rsid w:val="001B1AC9"/>
    <w:rsid w:val="001B41FE"/>
    <w:rsid w:val="001B45C4"/>
    <w:rsid w:val="001B5DBF"/>
    <w:rsid w:val="001B7658"/>
    <w:rsid w:val="001C3D4B"/>
    <w:rsid w:val="001C791A"/>
    <w:rsid w:val="001C7930"/>
    <w:rsid w:val="001D2CB3"/>
    <w:rsid w:val="001D4174"/>
    <w:rsid w:val="001D4DBA"/>
    <w:rsid w:val="001D6CF0"/>
    <w:rsid w:val="001E0F90"/>
    <w:rsid w:val="001E1EE3"/>
    <w:rsid w:val="001E5B2F"/>
    <w:rsid w:val="001E623C"/>
    <w:rsid w:val="001E7A25"/>
    <w:rsid w:val="001F03B1"/>
    <w:rsid w:val="001F1A1C"/>
    <w:rsid w:val="001F21A5"/>
    <w:rsid w:val="001F4121"/>
    <w:rsid w:val="001F4988"/>
    <w:rsid w:val="001F5E0A"/>
    <w:rsid w:val="001F690E"/>
    <w:rsid w:val="00201E8C"/>
    <w:rsid w:val="002047B4"/>
    <w:rsid w:val="002060A4"/>
    <w:rsid w:val="00206F6C"/>
    <w:rsid w:val="002071A0"/>
    <w:rsid w:val="00210361"/>
    <w:rsid w:val="00210786"/>
    <w:rsid w:val="0021369D"/>
    <w:rsid w:val="002139D1"/>
    <w:rsid w:val="00214AA8"/>
    <w:rsid w:val="002166A4"/>
    <w:rsid w:val="00216CD7"/>
    <w:rsid w:val="00216D36"/>
    <w:rsid w:val="0021783F"/>
    <w:rsid w:val="00221791"/>
    <w:rsid w:val="00222617"/>
    <w:rsid w:val="00223DD7"/>
    <w:rsid w:val="00230506"/>
    <w:rsid w:val="00230CD7"/>
    <w:rsid w:val="0023193E"/>
    <w:rsid w:val="0023263F"/>
    <w:rsid w:val="002338BE"/>
    <w:rsid w:val="00234876"/>
    <w:rsid w:val="00240753"/>
    <w:rsid w:val="00241BEA"/>
    <w:rsid w:val="00243BF1"/>
    <w:rsid w:val="00245F9D"/>
    <w:rsid w:val="00246000"/>
    <w:rsid w:val="0024685D"/>
    <w:rsid w:val="00247745"/>
    <w:rsid w:val="00250422"/>
    <w:rsid w:val="002506EE"/>
    <w:rsid w:val="00254A13"/>
    <w:rsid w:val="00256523"/>
    <w:rsid w:val="0026409D"/>
    <w:rsid w:val="00264A20"/>
    <w:rsid w:val="00265873"/>
    <w:rsid w:val="002661B0"/>
    <w:rsid w:val="0026722F"/>
    <w:rsid w:val="0026735E"/>
    <w:rsid w:val="00267963"/>
    <w:rsid w:val="00271E23"/>
    <w:rsid w:val="00272C0E"/>
    <w:rsid w:val="0028071F"/>
    <w:rsid w:val="00280ADD"/>
    <w:rsid w:val="002819E1"/>
    <w:rsid w:val="0028489A"/>
    <w:rsid w:val="00290682"/>
    <w:rsid w:val="0029234D"/>
    <w:rsid w:val="00292EAD"/>
    <w:rsid w:val="0029346B"/>
    <w:rsid w:val="002962DE"/>
    <w:rsid w:val="002A4287"/>
    <w:rsid w:val="002A5B8C"/>
    <w:rsid w:val="002A5BB8"/>
    <w:rsid w:val="002B1A62"/>
    <w:rsid w:val="002B249F"/>
    <w:rsid w:val="002B3183"/>
    <w:rsid w:val="002B3F1B"/>
    <w:rsid w:val="002B4846"/>
    <w:rsid w:val="002C21D4"/>
    <w:rsid w:val="002C5FBA"/>
    <w:rsid w:val="002C6F22"/>
    <w:rsid w:val="002C71AC"/>
    <w:rsid w:val="002D1E45"/>
    <w:rsid w:val="002D4ACF"/>
    <w:rsid w:val="002D543C"/>
    <w:rsid w:val="002D75A5"/>
    <w:rsid w:val="002E094F"/>
    <w:rsid w:val="002E2508"/>
    <w:rsid w:val="002E3661"/>
    <w:rsid w:val="002E4947"/>
    <w:rsid w:val="002F0021"/>
    <w:rsid w:val="002F1B45"/>
    <w:rsid w:val="002F1F45"/>
    <w:rsid w:val="00300C0F"/>
    <w:rsid w:val="00302F5B"/>
    <w:rsid w:val="00303E87"/>
    <w:rsid w:val="003041A9"/>
    <w:rsid w:val="00312E2B"/>
    <w:rsid w:val="003148B4"/>
    <w:rsid w:val="00316A8F"/>
    <w:rsid w:val="00320A9D"/>
    <w:rsid w:val="0032117C"/>
    <w:rsid w:val="00321901"/>
    <w:rsid w:val="00325B1C"/>
    <w:rsid w:val="00325EF1"/>
    <w:rsid w:val="00332435"/>
    <w:rsid w:val="00333D94"/>
    <w:rsid w:val="003409EF"/>
    <w:rsid w:val="00341A8F"/>
    <w:rsid w:val="0034206A"/>
    <w:rsid w:val="00345EAE"/>
    <w:rsid w:val="00345EF1"/>
    <w:rsid w:val="003507BE"/>
    <w:rsid w:val="0035355F"/>
    <w:rsid w:val="00354656"/>
    <w:rsid w:val="003554C6"/>
    <w:rsid w:val="00355978"/>
    <w:rsid w:val="00356EA5"/>
    <w:rsid w:val="003570E5"/>
    <w:rsid w:val="00357A68"/>
    <w:rsid w:val="003600B4"/>
    <w:rsid w:val="003602D1"/>
    <w:rsid w:val="00363B0A"/>
    <w:rsid w:val="0036407B"/>
    <w:rsid w:val="0036701A"/>
    <w:rsid w:val="003674C8"/>
    <w:rsid w:val="00367CB9"/>
    <w:rsid w:val="0037058C"/>
    <w:rsid w:val="003716E1"/>
    <w:rsid w:val="00372859"/>
    <w:rsid w:val="0037607C"/>
    <w:rsid w:val="003808FF"/>
    <w:rsid w:val="003821F4"/>
    <w:rsid w:val="00382B5F"/>
    <w:rsid w:val="00383E72"/>
    <w:rsid w:val="00390057"/>
    <w:rsid w:val="00394866"/>
    <w:rsid w:val="00396186"/>
    <w:rsid w:val="003973C9"/>
    <w:rsid w:val="003A23BF"/>
    <w:rsid w:val="003A5368"/>
    <w:rsid w:val="003A643E"/>
    <w:rsid w:val="003A6493"/>
    <w:rsid w:val="003A6F4A"/>
    <w:rsid w:val="003B1963"/>
    <w:rsid w:val="003B20AE"/>
    <w:rsid w:val="003B262D"/>
    <w:rsid w:val="003B2E61"/>
    <w:rsid w:val="003B3484"/>
    <w:rsid w:val="003B3B8C"/>
    <w:rsid w:val="003B7463"/>
    <w:rsid w:val="003C244E"/>
    <w:rsid w:val="003C2F07"/>
    <w:rsid w:val="003C4124"/>
    <w:rsid w:val="003C5942"/>
    <w:rsid w:val="003C5ADE"/>
    <w:rsid w:val="003D06E1"/>
    <w:rsid w:val="003D4236"/>
    <w:rsid w:val="003D77CC"/>
    <w:rsid w:val="003E5328"/>
    <w:rsid w:val="003E6647"/>
    <w:rsid w:val="003F0EFE"/>
    <w:rsid w:val="003F491D"/>
    <w:rsid w:val="003F5928"/>
    <w:rsid w:val="003F62D5"/>
    <w:rsid w:val="003F6FE4"/>
    <w:rsid w:val="004017E5"/>
    <w:rsid w:val="0040361C"/>
    <w:rsid w:val="00404953"/>
    <w:rsid w:val="00404C80"/>
    <w:rsid w:val="00406B33"/>
    <w:rsid w:val="0041259C"/>
    <w:rsid w:val="00413EC4"/>
    <w:rsid w:val="004154D9"/>
    <w:rsid w:val="00417652"/>
    <w:rsid w:val="00423286"/>
    <w:rsid w:val="004241BC"/>
    <w:rsid w:val="00424778"/>
    <w:rsid w:val="00426AA9"/>
    <w:rsid w:val="004304E5"/>
    <w:rsid w:val="00432941"/>
    <w:rsid w:val="00435823"/>
    <w:rsid w:val="00436B0C"/>
    <w:rsid w:val="004407CD"/>
    <w:rsid w:val="00443FBF"/>
    <w:rsid w:val="00447AEC"/>
    <w:rsid w:val="00450A34"/>
    <w:rsid w:val="00453E36"/>
    <w:rsid w:val="004544F5"/>
    <w:rsid w:val="00454902"/>
    <w:rsid w:val="00454BDB"/>
    <w:rsid w:val="00455981"/>
    <w:rsid w:val="00460C93"/>
    <w:rsid w:val="0046221C"/>
    <w:rsid w:val="00462D2B"/>
    <w:rsid w:val="00463B93"/>
    <w:rsid w:val="00464097"/>
    <w:rsid w:val="0046586D"/>
    <w:rsid w:val="00471DBF"/>
    <w:rsid w:val="00472C99"/>
    <w:rsid w:val="00477511"/>
    <w:rsid w:val="00482351"/>
    <w:rsid w:val="00482F64"/>
    <w:rsid w:val="0048469E"/>
    <w:rsid w:val="00487766"/>
    <w:rsid w:val="0049166B"/>
    <w:rsid w:val="004936BA"/>
    <w:rsid w:val="004950B4"/>
    <w:rsid w:val="0049748E"/>
    <w:rsid w:val="004A01BF"/>
    <w:rsid w:val="004A0547"/>
    <w:rsid w:val="004A0CD1"/>
    <w:rsid w:val="004A264D"/>
    <w:rsid w:val="004A3DE6"/>
    <w:rsid w:val="004A4039"/>
    <w:rsid w:val="004A6353"/>
    <w:rsid w:val="004B29C7"/>
    <w:rsid w:val="004B530B"/>
    <w:rsid w:val="004C1325"/>
    <w:rsid w:val="004C6C5B"/>
    <w:rsid w:val="004D059F"/>
    <w:rsid w:val="004D1BF9"/>
    <w:rsid w:val="004D2F57"/>
    <w:rsid w:val="004D5B8E"/>
    <w:rsid w:val="004D763E"/>
    <w:rsid w:val="004E02ED"/>
    <w:rsid w:val="004E13DE"/>
    <w:rsid w:val="004E602A"/>
    <w:rsid w:val="004E7746"/>
    <w:rsid w:val="004F0FD5"/>
    <w:rsid w:val="004F3553"/>
    <w:rsid w:val="004F435D"/>
    <w:rsid w:val="0050201B"/>
    <w:rsid w:val="0051092F"/>
    <w:rsid w:val="00511DB0"/>
    <w:rsid w:val="00512068"/>
    <w:rsid w:val="00520954"/>
    <w:rsid w:val="00523FFA"/>
    <w:rsid w:val="0053069E"/>
    <w:rsid w:val="00532121"/>
    <w:rsid w:val="0053452C"/>
    <w:rsid w:val="00535454"/>
    <w:rsid w:val="00536145"/>
    <w:rsid w:val="0054599B"/>
    <w:rsid w:val="00547837"/>
    <w:rsid w:val="00550AD5"/>
    <w:rsid w:val="00550D72"/>
    <w:rsid w:val="005523B5"/>
    <w:rsid w:val="005531F3"/>
    <w:rsid w:val="00561946"/>
    <w:rsid w:val="00562165"/>
    <w:rsid w:val="005630B4"/>
    <w:rsid w:val="00565E8A"/>
    <w:rsid w:val="005701C4"/>
    <w:rsid w:val="00576B95"/>
    <w:rsid w:val="00577C53"/>
    <w:rsid w:val="00580496"/>
    <w:rsid w:val="00581228"/>
    <w:rsid w:val="0058192C"/>
    <w:rsid w:val="00583C12"/>
    <w:rsid w:val="005852EB"/>
    <w:rsid w:val="005856ED"/>
    <w:rsid w:val="00586139"/>
    <w:rsid w:val="00586593"/>
    <w:rsid w:val="00586D0A"/>
    <w:rsid w:val="00593794"/>
    <w:rsid w:val="00594249"/>
    <w:rsid w:val="005967D5"/>
    <w:rsid w:val="00596E71"/>
    <w:rsid w:val="005A1FEE"/>
    <w:rsid w:val="005A25D4"/>
    <w:rsid w:val="005A612B"/>
    <w:rsid w:val="005A6528"/>
    <w:rsid w:val="005A68FF"/>
    <w:rsid w:val="005B0E1C"/>
    <w:rsid w:val="005B2B4C"/>
    <w:rsid w:val="005B57BE"/>
    <w:rsid w:val="005B66CD"/>
    <w:rsid w:val="005B74B5"/>
    <w:rsid w:val="005C153A"/>
    <w:rsid w:val="005C2A86"/>
    <w:rsid w:val="005C6694"/>
    <w:rsid w:val="005D4E57"/>
    <w:rsid w:val="005D6F38"/>
    <w:rsid w:val="005D7879"/>
    <w:rsid w:val="005E1F14"/>
    <w:rsid w:val="005E48B8"/>
    <w:rsid w:val="005E4F26"/>
    <w:rsid w:val="005E6112"/>
    <w:rsid w:val="005E64CB"/>
    <w:rsid w:val="005E7075"/>
    <w:rsid w:val="005E7989"/>
    <w:rsid w:val="005F1BD9"/>
    <w:rsid w:val="005F3A9E"/>
    <w:rsid w:val="005F429A"/>
    <w:rsid w:val="006036CD"/>
    <w:rsid w:val="00603A3F"/>
    <w:rsid w:val="00603CDF"/>
    <w:rsid w:val="00604178"/>
    <w:rsid w:val="0060570B"/>
    <w:rsid w:val="006067AF"/>
    <w:rsid w:val="006067DC"/>
    <w:rsid w:val="0061154C"/>
    <w:rsid w:val="00613B28"/>
    <w:rsid w:val="00614BDA"/>
    <w:rsid w:val="0062105D"/>
    <w:rsid w:val="00621F25"/>
    <w:rsid w:val="00623CEC"/>
    <w:rsid w:val="00623D9F"/>
    <w:rsid w:val="00625040"/>
    <w:rsid w:val="006266AB"/>
    <w:rsid w:val="00627836"/>
    <w:rsid w:val="00627F60"/>
    <w:rsid w:val="0063375D"/>
    <w:rsid w:val="006354C0"/>
    <w:rsid w:val="00636BA9"/>
    <w:rsid w:val="006409F1"/>
    <w:rsid w:val="00642681"/>
    <w:rsid w:val="00642787"/>
    <w:rsid w:val="00642EB4"/>
    <w:rsid w:val="00644BDE"/>
    <w:rsid w:val="00645AED"/>
    <w:rsid w:val="0064682B"/>
    <w:rsid w:val="00650A85"/>
    <w:rsid w:val="006538D8"/>
    <w:rsid w:val="00655657"/>
    <w:rsid w:val="00656117"/>
    <w:rsid w:val="00662156"/>
    <w:rsid w:val="006621F4"/>
    <w:rsid w:val="0066329E"/>
    <w:rsid w:val="00663C74"/>
    <w:rsid w:val="006667C7"/>
    <w:rsid w:val="0066724A"/>
    <w:rsid w:val="006710A4"/>
    <w:rsid w:val="00672AD6"/>
    <w:rsid w:val="00673344"/>
    <w:rsid w:val="0067334B"/>
    <w:rsid w:val="00677D59"/>
    <w:rsid w:val="00681ED9"/>
    <w:rsid w:val="00681EEC"/>
    <w:rsid w:val="00686245"/>
    <w:rsid w:val="0069013B"/>
    <w:rsid w:val="00691302"/>
    <w:rsid w:val="00694876"/>
    <w:rsid w:val="00695C51"/>
    <w:rsid w:val="006A0631"/>
    <w:rsid w:val="006A14AC"/>
    <w:rsid w:val="006A19A1"/>
    <w:rsid w:val="006A298C"/>
    <w:rsid w:val="006A2F7F"/>
    <w:rsid w:val="006A3866"/>
    <w:rsid w:val="006A4602"/>
    <w:rsid w:val="006A7075"/>
    <w:rsid w:val="006B0593"/>
    <w:rsid w:val="006B2418"/>
    <w:rsid w:val="006B291E"/>
    <w:rsid w:val="006B3A1A"/>
    <w:rsid w:val="006B5D6F"/>
    <w:rsid w:val="006B685A"/>
    <w:rsid w:val="006C07DC"/>
    <w:rsid w:val="006C0BC5"/>
    <w:rsid w:val="006C1407"/>
    <w:rsid w:val="006D01A3"/>
    <w:rsid w:val="006D03AC"/>
    <w:rsid w:val="006D04C7"/>
    <w:rsid w:val="006D0AEB"/>
    <w:rsid w:val="006D118C"/>
    <w:rsid w:val="006D131F"/>
    <w:rsid w:val="006D169E"/>
    <w:rsid w:val="006D5580"/>
    <w:rsid w:val="006D5883"/>
    <w:rsid w:val="006D5E52"/>
    <w:rsid w:val="006D5FA4"/>
    <w:rsid w:val="006D734B"/>
    <w:rsid w:val="006D7DEF"/>
    <w:rsid w:val="006E189F"/>
    <w:rsid w:val="006E1CAC"/>
    <w:rsid w:val="006E384D"/>
    <w:rsid w:val="006E6354"/>
    <w:rsid w:val="006F0CD7"/>
    <w:rsid w:val="006F15C6"/>
    <w:rsid w:val="006F40FA"/>
    <w:rsid w:val="006F4F76"/>
    <w:rsid w:val="006F5840"/>
    <w:rsid w:val="006F5BC4"/>
    <w:rsid w:val="006F63C0"/>
    <w:rsid w:val="00700A2E"/>
    <w:rsid w:val="007030CC"/>
    <w:rsid w:val="00703210"/>
    <w:rsid w:val="0070561B"/>
    <w:rsid w:val="007071CD"/>
    <w:rsid w:val="00707762"/>
    <w:rsid w:val="00707EFE"/>
    <w:rsid w:val="00712021"/>
    <w:rsid w:val="00712399"/>
    <w:rsid w:val="0071336E"/>
    <w:rsid w:val="0071371B"/>
    <w:rsid w:val="00714936"/>
    <w:rsid w:val="00715552"/>
    <w:rsid w:val="007157B7"/>
    <w:rsid w:val="00720CEE"/>
    <w:rsid w:val="007230A4"/>
    <w:rsid w:val="00724F56"/>
    <w:rsid w:val="0072756E"/>
    <w:rsid w:val="007329CC"/>
    <w:rsid w:val="00733D96"/>
    <w:rsid w:val="0073600A"/>
    <w:rsid w:val="00737057"/>
    <w:rsid w:val="007376BB"/>
    <w:rsid w:val="00737879"/>
    <w:rsid w:val="0074338F"/>
    <w:rsid w:val="00743C03"/>
    <w:rsid w:val="00743F26"/>
    <w:rsid w:val="00744308"/>
    <w:rsid w:val="00744B7E"/>
    <w:rsid w:val="0074732A"/>
    <w:rsid w:val="00752AE9"/>
    <w:rsid w:val="00752E68"/>
    <w:rsid w:val="007557F2"/>
    <w:rsid w:val="00757A7D"/>
    <w:rsid w:val="00761597"/>
    <w:rsid w:val="00762E42"/>
    <w:rsid w:val="00763605"/>
    <w:rsid w:val="00766CFD"/>
    <w:rsid w:val="00771611"/>
    <w:rsid w:val="00772A91"/>
    <w:rsid w:val="007737FC"/>
    <w:rsid w:val="0077504C"/>
    <w:rsid w:val="00776D8B"/>
    <w:rsid w:val="00777B9A"/>
    <w:rsid w:val="0078270B"/>
    <w:rsid w:val="00782796"/>
    <w:rsid w:val="007852E7"/>
    <w:rsid w:val="007859C1"/>
    <w:rsid w:val="00787A1A"/>
    <w:rsid w:val="00787A86"/>
    <w:rsid w:val="00790F57"/>
    <w:rsid w:val="00791901"/>
    <w:rsid w:val="00791A76"/>
    <w:rsid w:val="007932D7"/>
    <w:rsid w:val="00793BE1"/>
    <w:rsid w:val="00793E2A"/>
    <w:rsid w:val="00797451"/>
    <w:rsid w:val="007975A0"/>
    <w:rsid w:val="00797D29"/>
    <w:rsid w:val="007A0369"/>
    <w:rsid w:val="007A311E"/>
    <w:rsid w:val="007A5319"/>
    <w:rsid w:val="007A558C"/>
    <w:rsid w:val="007B14C6"/>
    <w:rsid w:val="007B2851"/>
    <w:rsid w:val="007B311E"/>
    <w:rsid w:val="007B5CEB"/>
    <w:rsid w:val="007B7787"/>
    <w:rsid w:val="007C0A73"/>
    <w:rsid w:val="007C51DB"/>
    <w:rsid w:val="007C5778"/>
    <w:rsid w:val="007C6560"/>
    <w:rsid w:val="007C7CFE"/>
    <w:rsid w:val="007D128A"/>
    <w:rsid w:val="007D1A47"/>
    <w:rsid w:val="007D25D2"/>
    <w:rsid w:val="007D2D99"/>
    <w:rsid w:val="007D462A"/>
    <w:rsid w:val="007D537B"/>
    <w:rsid w:val="007D5C05"/>
    <w:rsid w:val="007D678F"/>
    <w:rsid w:val="007D7232"/>
    <w:rsid w:val="007D72CF"/>
    <w:rsid w:val="007D7472"/>
    <w:rsid w:val="007D74C2"/>
    <w:rsid w:val="007E0F59"/>
    <w:rsid w:val="007E44FF"/>
    <w:rsid w:val="007E5352"/>
    <w:rsid w:val="007E57D8"/>
    <w:rsid w:val="007E60A9"/>
    <w:rsid w:val="007F1C9A"/>
    <w:rsid w:val="007F258E"/>
    <w:rsid w:val="007F2868"/>
    <w:rsid w:val="007F4798"/>
    <w:rsid w:val="007F62C9"/>
    <w:rsid w:val="00800875"/>
    <w:rsid w:val="00802698"/>
    <w:rsid w:val="008030DB"/>
    <w:rsid w:val="0080457F"/>
    <w:rsid w:val="008047C9"/>
    <w:rsid w:val="008065CF"/>
    <w:rsid w:val="00811969"/>
    <w:rsid w:val="00811995"/>
    <w:rsid w:val="008124CA"/>
    <w:rsid w:val="00813081"/>
    <w:rsid w:val="008145FB"/>
    <w:rsid w:val="00814AAA"/>
    <w:rsid w:val="00815041"/>
    <w:rsid w:val="00820A07"/>
    <w:rsid w:val="00824520"/>
    <w:rsid w:val="00824C3C"/>
    <w:rsid w:val="00826018"/>
    <w:rsid w:val="008303B5"/>
    <w:rsid w:val="00831B94"/>
    <w:rsid w:val="00833440"/>
    <w:rsid w:val="00834B4F"/>
    <w:rsid w:val="00837FEE"/>
    <w:rsid w:val="00846C07"/>
    <w:rsid w:val="00850CA1"/>
    <w:rsid w:val="00850FB2"/>
    <w:rsid w:val="008511EB"/>
    <w:rsid w:val="00852CF1"/>
    <w:rsid w:val="00856BB7"/>
    <w:rsid w:val="00861B96"/>
    <w:rsid w:val="00862C0D"/>
    <w:rsid w:val="00864004"/>
    <w:rsid w:val="0086465A"/>
    <w:rsid w:val="008651E1"/>
    <w:rsid w:val="0086676A"/>
    <w:rsid w:val="00867D31"/>
    <w:rsid w:val="00867DB3"/>
    <w:rsid w:val="00870657"/>
    <w:rsid w:val="00872F6A"/>
    <w:rsid w:val="00873A6E"/>
    <w:rsid w:val="008752F8"/>
    <w:rsid w:val="00880C79"/>
    <w:rsid w:val="00882907"/>
    <w:rsid w:val="00883490"/>
    <w:rsid w:val="00883616"/>
    <w:rsid w:val="00886488"/>
    <w:rsid w:val="0088685E"/>
    <w:rsid w:val="00890AE6"/>
    <w:rsid w:val="00896AE5"/>
    <w:rsid w:val="008A3320"/>
    <w:rsid w:val="008A54D2"/>
    <w:rsid w:val="008A5BDF"/>
    <w:rsid w:val="008B1B82"/>
    <w:rsid w:val="008B33B6"/>
    <w:rsid w:val="008B3412"/>
    <w:rsid w:val="008B393E"/>
    <w:rsid w:val="008B50C6"/>
    <w:rsid w:val="008B62E7"/>
    <w:rsid w:val="008B67F3"/>
    <w:rsid w:val="008C2E6B"/>
    <w:rsid w:val="008C30B7"/>
    <w:rsid w:val="008C4C0A"/>
    <w:rsid w:val="008C5E3C"/>
    <w:rsid w:val="008C6D7E"/>
    <w:rsid w:val="008C7055"/>
    <w:rsid w:val="008D1FDC"/>
    <w:rsid w:val="008D52A1"/>
    <w:rsid w:val="008D7956"/>
    <w:rsid w:val="008E3F41"/>
    <w:rsid w:val="008E4336"/>
    <w:rsid w:val="008E5566"/>
    <w:rsid w:val="008E7B3C"/>
    <w:rsid w:val="00900B6A"/>
    <w:rsid w:val="00903B24"/>
    <w:rsid w:val="00910031"/>
    <w:rsid w:val="00910AFE"/>
    <w:rsid w:val="00910DA2"/>
    <w:rsid w:val="009111CC"/>
    <w:rsid w:val="009147DA"/>
    <w:rsid w:val="009164EF"/>
    <w:rsid w:val="009173A1"/>
    <w:rsid w:val="00921808"/>
    <w:rsid w:val="00923E80"/>
    <w:rsid w:val="0092606E"/>
    <w:rsid w:val="00926DDF"/>
    <w:rsid w:val="00927675"/>
    <w:rsid w:val="00927E11"/>
    <w:rsid w:val="00930211"/>
    <w:rsid w:val="00931E9D"/>
    <w:rsid w:val="009321FB"/>
    <w:rsid w:val="0093417A"/>
    <w:rsid w:val="00936631"/>
    <w:rsid w:val="009409D9"/>
    <w:rsid w:val="00942C49"/>
    <w:rsid w:val="00943947"/>
    <w:rsid w:val="00944D06"/>
    <w:rsid w:val="00944F30"/>
    <w:rsid w:val="00946662"/>
    <w:rsid w:val="0094761F"/>
    <w:rsid w:val="009476ED"/>
    <w:rsid w:val="00950D3D"/>
    <w:rsid w:val="00951AC8"/>
    <w:rsid w:val="009554A7"/>
    <w:rsid w:val="00957D25"/>
    <w:rsid w:val="0096096C"/>
    <w:rsid w:val="00960F24"/>
    <w:rsid w:val="00961AF2"/>
    <w:rsid w:val="009627B8"/>
    <w:rsid w:val="00964ADF"/>
    <w:rsid w:val="0096582B"/>
    <w:rsid w:val="00966B78"/>
    <w:rsid w:val="0097484D"/>
    <w:rsid w:val="0097495C"/>
    <w:rsid w:val="00974A2F"/>
    <w:rsid w:val="00974B15"/>
    <w:rsid w:val="00980D80"/>
    <w:rsid w:val="0098173B"/>
    <w:rsid w:val="00981EEE"/>
    <w:rsid w:val="00986C75"/>
    <w:rsid w:val="00986D2D"/>
    <w:rsid w:val="009873D7"/>
    <w:rsid w:val="009920BB"/>
    <w:rsid w:val="00994178"/>
    <w:rsid w:val="009A539B"/>
    <w:rsid w:val="009A540F"/>
    <w:rsid w:val="009B0C5D"/>
    <w:rsid w:val="009B2A7F"/>
    <w:rsid w:val="009B2E99"/>
    <w:rsid w:val="009B4090"/>
    <w:rsid w:val="009B4D67"/>
    <w:rsid w:val="009B5619"/>
    <w:rsid w:val="009B6298"/>
    <w:rsid w:val="009C564E"/>
    <w:rsid w:val="009C6885"/>
    <w:rsid w:val="009D4B09"/>
    <w:rsid w:val="009D5034"/>
    <w:rsid w:val="009D586A"/>
    <w:rsid w:val="009D589E"/>
    <w:rsid w:val="009D6D81"/>
    <w:rsid w:val="009E175A"/>
    <w:rsid w:val="009E3112"/>
    <w:rsid w:val="009E4EF7"/>
    <w:rsid w:val="009F033D"/>
    <w:rsid w:val="009F4D3C"/>
    <w:rsid w:val="009F77D7"/>
    <w:rsid w:val="009F7E94"/>
    <w:rsid w:val="00A043F8"/>
    <w:rsid w:val="00A04E33"/>
    <w:rsid w:val="00A070FA"/>
    <w:rsid w:val="00A077FC"/>
    <w:rsid w:val="00A0783B"/>
    <w:rsid w:val="00A126F4"/>
    <w:rsid w:val="00A13071"/>
    <w:rsid w:val="00A142D7"/>
    <w:rsid w:val="00A1488A"/>
    <w:rsid w:val="00A152F2"/>
    <w:rsid w:val="00A15384"/>
    <w:rsid w:val="00A160D5"/>
    <w:rsid w:val="00A20963"/>
    <w:rsid w:val="00A22549"/>
    <w:rsid w:val="00A2437D"/>
    <w:rsid w:val="00A25B61"/>
    <w:rsid w:val="00A2745A"/>
    <w:rsid w:val="00A30A6B"/>
    <w:rsid w:val="00A32483"/>
    <w:rsid w:val="00A350F0"/>
    <w:rsid w:val="00A355A2"/>
    <w:rsid w:val="00A35874"/>
    <w:rsid w:val="00A35A97"/>
    <w:rsid w:val="00A402BE"/>
    <w:rsid w:val="00A403D3"/>
    <w:rsid w:val="00A43CCE"/>
    <w:rsid w:val="00A43EE8"/>
    <w:rsid w:val="00A60C4C"/>
    <w:rsid w:val="00A6143D"/>
    <w:rsid w:val="00A62819"/>
    <w:rsid w:val="00A634A1"/>
    <w:rsid w:val="00A63C39"/>
    <w:rsid w:val="00A650D7"/>
    <w:rsid w:val="00A66295"/>
    <w:rsid w:val="00A66A49"/>
    <w:rsid w:val="00A7088A"/>
    <w:rsid w:val="00A7191F"/>
    <w:rsid w:val="00A735D2"/>
    <w:rsid w:val="00A746C6"/>
    <w:rsid w:val="00A7703F"/>
    <w:rsid w:val="00A77638"/>
    <w:rsid w:val="00A8080D"/>
    <w:rsid w:val="00A82C2C"/>
    <w:rsid w:val="00A85167"/>
    <w:rsid w:val="00A92619"/>
    <w:rsid w:val="00A927FB"/>
    <w:rsid w:val="00A9436D"/>
    <w:rsid w:val="00A94D7B"/>
    <w:rsid w:val="00A95118"/>
    <w:rsid w:val="00A96B11"/>
    <w:rsid w:val="00A9700D"/>
    <w:rsid w:val="00A9710B"/>
    <w:rsid w:val="00A972BD"/>
    <w:rsid w:val="00AA2FFF"/>
    <w:rsid w:val="00AA3CAB"/>
    <w:rsid w:val="00AA557F"/>
    <w:rsid w:val="00AB072D"/>
    <w:rsid w:val="00AB1AC8"/>
    <w:rsid w:val="00AB57B7"/>
    <w:rsid w:val="00AB6AFA"/>
    <w:rsid w:val="00AB6B71"/>
    <w:rsid w:val="00AC71C8"/>
    <w:rsid w:val="00AD1F2C"/>
    <w:rsid w:val="00AD2CBA"/>
    <w:rsid w:val="00AD5D3C"/>
    <w:rsid w:val="00AE3550"/>
    <w:rsid w:val="00AE67B8"/>
    <w:rsid w:val="00AF1D01"/>
    <w:rsid w:val="00AF2022"/>
    <w:rsid w:val="00AF213E"/>
    <w:rsid w:val="00AF3F4F"/>
    <w:rsid w:val="00AF5AFB"/>
    <w:rsid w:val="00AF6C06"/>
    <w:rsid w:val="00AF7E50"/>
    <w:rsid w:val="00B020C4"/>
    <w:rsid w:val="00B03C19"/>
    <w:rsid w:val="00B06C81"/>
    <w:rsid w:val="00B06E9B"/>
    <w:rsid w:val="00B07AEE"/>
    <w:rsid w:val="00B07C96"/>
    <w:rsid w:val="00B12538"/>
    <w:rsid w:val="00B1271B"/>
    <w:rsid w:val="00B159BD"/>
    <w:rsid w:val="00B15AE6"/>
    <w:rsid w:val="00B15E29"/>
    <w:rsid w:val="00B1674C"/>
    <w:rsid w:val="00B169A1"/>
    <w:rsid w:val="00B216B0"/>
    <w:rsid w:val="00B24BFB"/>
    <w:rsid w:val="00B26546"/>
    <w:rsid w:val="00B26E0D"/>
    <w:rsid w:val="00B272DD"/>
    <w:rsid w:val="00B2736A"/>
    <w:rsid w:val="00B273EC"/>
    <w:rsid w:val="00B31986"/>
    <w:rsid w:val="00B32553"/>
    <w:rsid w:val="00B32FEE"/>
    <w:rsid w:val="00B40329"/>
    <w:rsid w:val="00B410A2"/>
    <w:rsid w:val="00B41386"/>
    <w:rsid w:val="00B4258E"/>
    <w:rsid w:val="00B43525"/>
    <w:rsid w:val="00B4537E"/>
    <w:rsid w:val="00B50C5B"/>
    <w:rsid w:val="00B5139C"/>
    <w:rsid w:val="00B53E36"/>
    <w:rsid w:val="00B552F8"/>
    <w:rsid w:val="00B602A0"/>
    <w:rsid w:val="00B612C9"/>
    <w:rsid w:val="00B62DDD"/>
    <w:rsid w:val="00B63EE1"/>
    <w:rsid w:val="00B65268"/>
    <w:rsid w:val="00B67D0F"/>
    <w:rsid w:val="00B70FCE"/>
    <w:rsid w:val="00B71042"/>
    <w:rsid w:val="00B72304"/>
    <w:rsid w:val="00B743F0"/>
    <w:rsid w:val="00B7478A"/>
    <w:rsid w:val="00B756FC"/>
    <w:rsid w:val="00B75E6B"/>
    <w:rsid w:val="00B8185B"/>
    <w:rsid w:val="00B82405"/>
    <w:rsid w:val="00B86864"/>
    <w:rsid w:val="00B86AC4"/>
    <w:rsid w:val="00B872DF"/>
    <w:rsid w:val="00B9143B"/>
    <w:rsid w:val="00B91908"/>
    <w:rsid w:val="00B91B30"/>
    <w:rsid w:val="00B92434"/>
    <w:rsid w:val="00B9268A"/>
    <w:rsid w:val="00B92F68"/>
    <w:rsid w:val="00B95D81"/>
    <w:rsid w:val="00B95EC5"/>
    <w:rsid w:val="00B97E54"/>
    <w:rsid w:val="00BA079B"/>
    <w:rsid w:val="00BA0A1C"/>
    <w:rsid w:val="00BA18B2"/>
    <w:rsid w:val="00BA4C8F"/>
    <w:rsid w:val="00BA6E46"/>
    <w:rsid w:val="00BA7B0C"/>
    <w:rsid w:val="00BB108B"/>
    <w:rsid w:val="00BB42F2"/>
    <w:rsid w:val="00BB43DB"/>
    <w:rsid w:val="00BB6558"/>
    <w:rsid w:val="00BB6CAA"/>
    <w:rsid w:val="00BC463B"/>
    <w:rsid w:val="00BD0A46"/>
    <w:rsid w:val="00BD220F"/>
    <w:rsid w:val="00BD3983"/>
    <w:rsid w:val="00BD4619"/>
    <w:rsid w:val="00BD743F"/>
    <w:rsid w:val="00BD7BE6"/>
    <w:rsid w:val="00BD7E4E"/>
    <w:rsid w:val="00BE1DC8"/>
    <w:rsid w:val="00BE2027"/>
    <w:rsid w:val="00BE337E"/>
    <w:rsid w:val="00BE5BD0"/>
    <w:rsid w:val="00BE6CDF"/>
    <w:rsid w:val="00BF0026"/>
    <w:rsid w:val="00BF0B7D"/>
    <w:rsid w:val="00BF2A87"/>
    <w:rsid w:val="00BF2AC1"/>
    <w:rsid w:val="00BF39CD"/>
    <w:rsid w:val="00BF3EAA"/>
    <w:rsid w:val="00C03C2A"/>
    <w:rsid w:val="00C040C4"/>
    <w:rsid w:val="00C04E03"/>
    <w:rsid w:val="00C11ECA"/>
    <w:rsid w:val="00C128E8"/>
    <w:rsid w:val="00C12C3A"/>
    <w:rsid w:val="00C13404"/>
    <w:rsid w:val="00C15B0C"/>
    <w:rsid w:val="00C22585"/>
    <w:rsid w:val="00C23B01"/>
    <w:rsid w:val="00C249BC"/>
    <w:rsid w:val="00C2532C"/>
    <w:rsid w:val="00C26E3C"/>
    <w:rsid w:val="00C274A9"/>
    <w:rsid w:val="00C300A8"/>
    <w:rsid w:val="00C31191"/>
    <w:rsid w:val="00C31E89"/>
    <w:rsid w:val="00C32688"/>
    <w:rsid w:val="00C360DD"/>
    <w:rsid w:val="00C374EE"/>
    <w:rsid w:val="00C400F6"/>
    <w:rsid w:val="00C419D4"/>
    <w:rsid w:val="00C42D47"/>
    <w:rsid w:val="00C436B4"/>
    <w:rsid w:val="00C43AA0"/>
    <w:rsid w:val="00C44235"/>
    <w:rsid w:val="00C45546"/>
    <w:rsid w:val="00C4686E"/>
    <w:rsid w:val="00C52DD4"/>
    <w:rsid w:val="00C5598D"/>
    <w:rsid w:val="00C60D03"/>
    <w:rsid w:val="00C64402"/>
    <w:rsid w:val="00C64D91"/>
    <w:rsid w:val="00C665D5"/>
    <w:rsid w:val="00C667FE"/>
    <w:rsid w:val="00C6784C"/>
    <w:rsid w:val="00C67AB9"/>
    <w:rsid w:val="00C67C08"/>
    <w:rsid w:val="00C67E1A"/>
    <w:rsid w:val="00C705E9"/>
    <w:rsid w:val="00C71C63"/>
    <w:rsid w:val="00C72DD6"/>
    <w:rsid w:val="00C74C05"/>
    <w:rsid w:val="00C76339"/>
    <w:rsid w:val="00C77D4E"/>
    <w:rsid w:val="00C831EF"/>
    <w:rsid w:val="00C84320"/>
    <w:rsid w:val="00C849E1"/>
    <w:rsid w:val="00C864BD"/>
    <w:rsid w:val="00C86A09"/>
    <w:rsid w:val="00C87327"/>
    <w:rsid w:val="00C8757A"/>
    <w:rsid w:val="00C90597"/>
    <w:rsid w:val="00C94A12"/>
    <w:rsid w:val="00C9784B"/>
    <w:rsid w:val="00CA287E"/>
    <w:rsid w:val="00CA3472"/>
    <w:rsid w:val="00CA3ECB"/>
    <w:rsid w:val="00CA5DAF"/>
    <w:rsid w:val="00CA6245"/>
    <w:rsid w:val="00CB4722"/>
    <w:rsid w:val="00CC7D6D"/>
    <w:rsid w:val="00CD0AE1"/>
    <w:rsid w:val="00CD3BA5"/>
    <w:rsid w:val="00CD48FA"/>
    <w:rsid w:val="00CD4C49"/>
    <w:rsid w:val="00CD5144"/>
    <w:rsid w:val="00CD6993"/>
    <w:rsid w:val="00CE2EF1"/>
    <w:rsid w:val="00CE7969"/>
    <w:rsid w:val="00CF0592"/>
    <w:rsid w:val="00CF110E"/>
    <w:rsid w:val="00CF27A0"/>
    <w:rsid w:val="00CF2DE5"/>
    <w:rsid w:val="00CF6DEA"/>
    <w:rsid w:val="00D0074F"/>
    <w:rsid w:val="00D024CD"/>
    <w:rsid w:val="00D028C6"/>
    <w:rsid w:val="00D03513"/>
    <w:rsid w:val="00D07103"/>
    <w:rsid w:val="00D1026C"/>
    <w:rsid w:val="00D122A9"/>
    <w:rsid w:val="00D13EEA"/>
    <w:rsid w:val="00D1421A"/>
    <w:rsid w:val="00D14F46"/>
    <w:rsid w:val="00D169D5"/>
    <w:rsid w:val="00D20970"/>
    <w:rsid w:val="00D21CAF"/>
    <w:rsid w:val="00D249AC"/>
    <w:rsid w:val="00D25532"/>
    <w:rsid w:val="00D25D59"/>
    <w:rsid w:val="00D32B1A"/>
    <w:rsid w:val="00D34C35"/>
    <w:rsid w:val="00D34E38"/>
    <w:rsid w:val="00D34F0D"/>
    <w:rsid w:val="00D41E90"/>
    <w:rsid w:val="00D427F6"/>
    <w:rsid w:val="00D44170"/>
    <w:rsid w:val="00D45080"/>
    <w:rsid w:val="00D4613A"/>
    <w:rsid w:val="00D53917"/>
    <w:rsid w:val="00D53B08"/>
    <w:rsid w:val="00D53EE4"/>
    <w:rsid w:val="00D56D91"/>
    <w:rsid w:val="00D57F89"/>
    <w:rsid w:val="00D618CC"/>
    <w:rsid w:val="00D63B22"/>
    <w:rsid w:val="00D64BFD"/>
    <w:rsid w:val="00D6591B"/>
    <w:rsid w:val="00D67282"/>
    <w:rsid w:val="00D7006F"/>
    <w:rsid w:val="00D71F70"/>
    <w:rsid w:val="00D728B7"/>
    <w:rsid w:val="00D72E66"/>
    <w:rsid w:val="00D72F5C"/>
    <w:rsid w:val="00D74CDA"/>
    <w:rsid w:val="00D75C6D"/>
    <w:rsid w:val="00D763AC"/>
    <w:rsid w:val="00D76FF5"/>
    <w:rsid w:val="00D80B00"/>
    <w:rsid w:val="00D81EE7"/>
    <w:rsid w:val="00D8352F"/>
    <w:rsid w:val="00D860AC"/>
    <w:rsid w:val="00D876CE"/>
    <w:rsid w:val="00D952F5"/>
    <w:rsid w:val="00D977AA"/>
    <w:rsid w:val="00DA200E"/>
    <w:rsid w:val="00DA3290"/>
    <w:rsid w:val="00DA36B1"/>
    <w:rsid w:val="00DA5628"/>
    <w:rsid w:val="00DA606E"/>
    <w:rsid w:val="00DB01AC"/>
    <w:rsid w:val="00DB0E39"/>
    <w:rsid w:val="00DB4F0C"/>
    <w:rsid w:val="00DB5536"/>
    <w:rsid w:val="00DB73E5"/>
    <w:rsid w:val="00DC0E5F"/>
    <w:rsid w:val="00DC1326"/>
    <w:rsid w:val="00DC196A"/>
    <w:rsid w:val="00DC406C"/>
    <w:rsid w:val="00DD0CEE"/>
    <w:rsid w:val="00DD67E4"/>
    <w:rsid w:val="00DD7B7F"/>
    <w:rsid w:val="00DE0CC9"/>
    <w:rsid w:val="00DE0FF6"/>
    <w:rsid w:val="00DE13EC"/>
    <w:rsid w:val="00DE145B"/>
    <w:rsid w:val="00DE3EF1"/>
    <w:rsid w:val="00DE5485"/>
    <w:rsid w:val="00DE5F14"/>
    <w:rsid w:val="00DF032F"/>
    <w:rsid w:val="00DF0E31"/>
    <w:rsid w:val="00DF3FC6"/>
    <w:rsid w:val="00DF3FE4"/>
    <w:rsid w:val="00DF53C8"/>
    <w:rsid w:val="00DF762C"/>
    <w:rsid w:val="00DF7912"/>
    <w:rsid w:val="00E033BD"/>
    <w:rsid w:val="00E03B58"/>
    <w:rsid w:val="00E046E0"/>
    <w:rsid w:val="00E11D38"/>
    <w:rsid w:val="00E144CC"/>
    <w:rsid w:val="00E17BD0"/>
    <w:rsid w:val="00E17E63"/>
    <w:rsid w:val="00E20359"/>
    <w:rsid w:val="00E22084"/>
    <w:rsid w:val="00E23E36"/>
    <w:rsid w:val="00E26EF9"/>
    <w:rsid w:val="00E27C25"/>
    <w:rsid w:val="00E32307"/>
    <w:rsid w:val="00E3243D"/>
    <w:rsid w:val="00E56FE5"/>
    <w:rsid w:val="00E6077E"/>
    <w:rsid w:val="00E61BA6"/>
    <w:rsid w:val="00E6318D"/>
    <w:rsid w:val="00E6374D"/>
    <w:rsid w:val="00E63AAE"/>
    <w:rsid w:val="00E735F9"/>
    <w:rsid w:val="00E73EF3"/>
    <w:rsid w:val="00E828DC"/>
    <w:rsid w:val="00E836D7"/>
    <w:rsid w:val="00E847DF"/>
    <w:rsid w:val="00E8694E"/>
    <w:rsid w:val="00E90AA4"/>
    <w:rsid w:val="00E936ED"/>
    <w:rsid w:val="00E93AE3"/>
    <w:rsid w:val="00E94284"/>
    <w:rsid w:val="00E9674E"/>
    <w:rsid w:val="00E96D78"/>
    <w:rsid w:val="00EA05C1"/>
    <w:rsid w:val="00EA0F78"/>
    <w:rsid w:val="00EA2386"/>
    <w:rsid w:val="00EA2BDB"/>
    <w:rsid w:val="00EA3390"/>
    <w:rsid w:val="00EA382D"/>
    <w:rsid w:val="00EA3E4D"/>
    <w:rsid w:val="00EA47CD"/>
    <w:rsid w:val="00EA4A97"/>
    <w:rsid w:val="00EA4B73"/>
    <w:rsid w:val="00EA4CDA"/>
    <w:rsid w:val="00EA4E33"/>
    <w:rsid w:val="00EB03E9"/>
    <w:rsid w:val="00EB0546"/>
    <w:rsid w:val="00EB3D50"/>
    <w:rsid w:val="00EB426F"/>
    <w:rsid w:val="00EB4597"/>
    <w:rsid w:val="00EB473C"/>
    <w:rsid w:val="00EC147F"/>
    <w:rsid w:val="00EC38C2"/>
    <w:rsid w:val="00EC463C"/>
    <w:rsid w:val="00EC4FD1"/>
    <w:rsid w:val="00EC54D8"/>
    <w:rsid w:val="00EC7BB3"/>
    <w:rsid w:val="00ED0EB5"/>
    <w:rsid w:val="00ED112D"/>
    <w:rsid w:val="00ED13CF"/>
    <w:rsid w:val="00ED1A91"/>
    <w:rsid w:val="00ED1F32"/>
    <w:rsid w:val="00ED2482"/>
    <w:rsid w:val="00ED340F"/>
    <w:rsid w:val="00ED3C9B"/>
    <w:rsid w:val="00EE106C"/>
    <w:rsid w:val="00EE2260"/>
    <w:rsid w:val="00EE429F"/>
    <w:rsid w:val="00EE4BD7"/>
    <w:rsid w:val="00EE5512"/>
    <w:rsid w:val="00EE57D6"/>
    <w:rsid w:val="00EE6D04"/>
    <w:rsid w:val="00EF14C7"/>
    <w:rsid w:val="00EF312B"/>
    <w:rsid w:val="00EF323E"/>
    <w:rsid w:val="00EF3BE4"/>
    <w:rsid w:val="00EF5C19"/>
    <w:rsid w:val="00EF64C0"/>
    <w:rsid w:val="00F00EF5"/>
    <w:rsid w:val="00F01485"/>
    <w:rsid w:val="00F027AB"/>
    <w:rsid w:val="00F0476B"/>
    <w:rsid w:val="00F04E61"/>
    <w:rsid w:val="00F07CDE"/>
    <w:rsid w:val="00F07D76"/>
    <w:rsid w:val="00F10B05"/>
    <w:rsid w:val="00F116C3"/>
    <w:rsid w:val="00F11D47"/>
    <w:rsid w:val="00F15262"/>
    <w:rsid w:val="00F17698"/>
    <w:rsid w:val="00F21060"/>
    <w:rsid w:val="00F231F6"/>
    <w:rsid w:val="00F23781"/>
    <w:rsid w:val="00F2788A"/>
    <w:rsid w:val="00F31F25"/>
    <w:rsid w:val="00F33AA2"/>
    <w:rsid w:val="00F356DE"/>
    <w:rsid w:val="00F359FD"/>
    <w:rsid w:val="00F36EE9"/>
    <w:rsid w:val="00F37BD4"/>
    <w:rsid w:val="00F4375C"/>
    <w:rsid w:val="00F448E0"/>
    <w:rsid w:val="00F515CB"/>
    <w:rsid w:val="00F52854"/>
    <w:rsid w:val="00F52BBE"/>
    <w:rsid w:val="00F54C27"/>
    <w:rsid w:val="00F55173"/>
    <w:rsid w:val="00F5517F"/>
    <w:rsid w:val="00F61812"/>
    <w:rsid w:val="00F66A11"/>
    <w:rsid w:val="00F70B3B"/>
    <w:rsid w:val="00F72E88"/>
    <w:rsid w:val="00F72EB3"/>
    <w:rsid w:val="00F73601"/>
    <w:rsid w:val="00F77B4A"/>
    <w:rsid w:val="00F85021"/>
    <w:rsid w:val="00F93668"/>
    <w:rsid w:val="00F96110"/>
    <w:rsid w:val="00F97E13"/>
    <w:rsid w:val="00FA0CD5"/>
    <w:rsid w:val="00FA4259"/>
    <w:rsid w:val="00FB01F9"/>
    <w:rsid w:val="00FB095A"/>
    <w:rsid w:val="00FB2686"/>
    <w:rsid w:val="00FB5CE0"/>
    <w:rsid w:val="00FC123D"/>
    <w:rsid w:val="00FC1775"/>
    <w:rsid w:val="00FC2566"/>
    <w:rsid w:val="00FC41BC"/>
    <w:rsid w:val="00FC79F8"/>
    <w:rsid w:val="00FD6B1F"/>
    <w:rsid w:val="00FE1F5B"/>
    <w:rsid w:val="00FE2DE8"/>
    <w:rsid w:val="00FE4530"/>
    <w:rsid w:val="00FE5A2D"/>
    <w:rsid w:val="00FE760C"/>
    <w:rsid w:val="00FF0E31"/>
    <w:rsid w:val="00FF1C53"/>
    <w:rsid w:val="00FF7603"/>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3442E"/>
  <w15:docId w15:val="{65D389BD-899E-4508-8445-39E8063C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4CDA"/>
    <w:pPr>
      <w:spacing w:after="200" w:line="276" w:lineRule="auto"/>
    </w:pPr>
    <w:rPr>
      <w:sz w:val="22"/>
      <w:szCs w:val="22"/>
      <w:lang w:eastAsia="en-US"/>
    </w:rPr>
  </w:style>
  <w:style w:type="paragraph" w:styleId="12">
    <w:name w:val="heading 1"/>
    <w:aliases w:val="Заголовок 1_стандарта"/>
    <w:basedOn w:val="a3"/>
    <w:next w:val="a3"/>
    <w:link w:val="13"/>
    <w:uiPriority w:val="9"/>
    <w:qFormat/>
    <w:rsid w:val="00B72304"/>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0">
    <w:name w:val="heading 2"/>
    <w:basedOn w:val="a3"/>
    <w:next w:val="a3"/>
    <w:link w:val="21"/>
    <w:uiPriority w:val="9"/>
    <w:unhideWhenUsed/>
    <w:qFormat/>
    <w:rsid w:val="00B72304"/>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1">
    <w:name w:val="heading 3"/>
    <w:basedOn w:val="a3"/>
    <w:next w:val="a3"/>
    <w:link w:val="32"/>
    <w:qFormat/>
    <w:rsid w:val="00B72304"/>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3"/>
    <w:next w:val="a3"/>
    <w:link w:val="40"/>
    <w:qFormat/>
    <w:rsid w:val="00B72304"/>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3"/>
    <w:next w:val="a3"/>
    <w:link w:val="50"/>
    <w:qFormat/>
    <w:rsid w:val="00B26546"/>
    <w:pPr>
      <w:keepNext/>
      <w:tabs>
        <w:tab w:val="num" w:pos="1008"/>
      </w:tabs>
      <w:suppressAutoHyphens/>
      <w:spacing w:before="60" w:after="0" w:line="360" w:lineRule="auto"/>
      <w:ind w:left="1008" w:hanging="432"/>
      <w:jc w:val="both"/>
      <w:outlineLvl w:val="4"/>
    </w:pPr>
    <w:rPr>
      <w:b/>
      <w:sz w:val="26"/>
      <w:szCs w:val="20"/>
    </w:rPr>
  </w:style>
  <w:style w:type="paragraph" w:styleId="6">
    <w:name w:val="heading 6"/>
    <w:basedOn w:val="a3"/>
    <w:next w:val="a3"/>
    <w:link w:val="60"/>
    <w:qFormat/>
    <w:rsid w:val="00B72304"/>
    <w:pPr>
      <w:spacing w:before="240" w:after="60" w:line="240" w:lineRule="auto"/>
      <w:outlineLvl w:val="5"/>
    </w:pPr>
    <w:rPr>
      <w:rFonts w:ascii="Arial" w:eastAsia="Times New Roman" w:hAnsi="Arial"/>
      <w:b/>
      <w:bCs/>
      <w:sz w:val="20"/>
      <w:szCs w:val="20"/>
      <w:lang w:eastAsia="ru-RU"/>
    </w:rPr>
  </w:style>
  <w:style w:type="paragraph" w:styleId="7">
    <w:name w:val="heading 7"/>
    <w:basedOn w:val="a3"/>
    <w:next w:val="a3"/>
    <w:link w:val="70"/>
    <w:qFormat/>
    <w:rsid w:val="00B72304"/>
    <w:pPr>
      <w:keepNext/>
      <w:spacing w:after="0" w:line="240" w:lineRule="auto"/>
      <w:ind w:left="2127" w:firstLine="709"/>
      <w:jc w:val="center"/>
      <w:outlineLvl w:val="6"/>
    </w:pPr>
    <w:rPr>
      <w:rFonts w:ascii="FreeSetCTT" w:eastAsia="Times New Roman" w:hAnsi="FreeSetCTT"/>
      <w:b/>
      <w:bCs/>
      <w:sz w:val="24"/>
      <w:szCs w:val="24"/>
      <w:lang w:eastAsia="ru-RU"/>
    </w:rPr>
  </w:style>
  <w:style w:type="paragraph" w:styleId="8">
    <w:name w:val="heading 8"/>
    <w:basedOn w:val="a3"/>
    <w:next w:val="a3"/>
    <w:link w:val="80"/>
    <w:unhideWhenUsed/>
    <w:qFormat/>
    <w:rsid w:val="00B72304"/>
    <w:pPr>
      <w:keepNext/>
      <w:keepLines/>
      <w:spacing w:before="200" w:after="0" w:line="240" w:lineRule="auto"/>
      <w:outlineLvl w:val="7"/>
    </w:pPr>
    <w:rPr>
      <w:rFonts w:ascii="Cambria" w:eastAsia="Times New Roman" w:hAnsi="Cambria"/>
      <w:color w:val="404040"/>
      <w:sz w:val="20"/>
      <w:szCs w:val="20"/>
      <w:lang w:eastAsia="ru-RU"/>
    </w:rPr>
  </w:style>
  <w:style w:type="paragraph" w:styleId="9">
    <w:name w:val="heading 9"/>
    <w:basedOn w:val="a3"/>
    <w:next w:val="a3"/>
    <w:link w:val="90"/>
    <w:qFormat/>
    <w:rsid w:val="00B72304"/>
    <w:pPr>
      <w:spacing w:before="240" w:after="60" w:line="240" w:lineRule="auto"/>
      <w:outlineLvl w:val="8"/>
    </w:pPr>
    <w:rPr>
      <w:rFonts w:ascii="Arial" w:eastAsia="Times New Roman" w:hAnsi="Arial"/>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_стандарта Знак"/>
    <w:link w:val="12"/>
    <w:uiPriority w:val="9"/>
    <w:rsid w:val="00B72304"/>
    <w:rPr>
      <w:rFonts w:ascii="Cambria" w:eastAsia="Times New Roman" w:hAnsi="Cambria" w:cs="Times New Roman"/>
      <w:b/>
      <w:bCs/>
      <w:color w:val="365F91"/>
      <w:sz w:val="28"/>
      <w:szCs w:val="28"/>
      <w:lang w:eastAsia="ru-RU"/>
    </w:rPr>
  </w:style>
  <w:style w:type="character" w:customStyle="1" w:styleId="21">
    <w:name w:val="Заголовок 2 Знак"/>
    <w:link w:val="20"/>
    <w:uiPriority w:val="9"/>
    <w:rsid w:val="00B72304"/>
    <w:rPr>
      <w:rFonts w:ascii="Cambria" w:eastAsia="Times New Roman" w:hAnsi="Cambria" w:cs="Times New Roman"/>
      <w:b/>
      <w:bCs/>
      <w:color w:val="4F81BD"/>
      <w:sz w:val="26"/>
      <w:szCs w:val="26"/>
      <w:lang w:eastAsia="ru-RU"/>
    </w:rPr>
  </w:style>
  <w:style w:type="character" w:customStyle="1" w:styleId="32">
    <w:name w:val="Заголовок 3 Знак"/>
    <w:link w:val="31"/>
    <w:rsid w:val="00B72304"/>
    <w:rPr>
      <w:rFonts w:ascii="Arial" w:eastAsia="Times New Roman" w:hAnsi="Arial" w:cs="Arial"/>
      <w:b/>
      <w:bCs/>
      <w:sz w:val="26"/>
      <w:szCs w:val="26"/>
      <w:lang w:eastAsia="ru-RU"/>
    </w:rPr>
  </w:style>
  <w:style w:type="character" w:customStyle="1" w:styleId="40">
    <w:name w:val="Заголовок 4 Знак"/>
    <w:link w:val="4"/>
    <w:rsid w:val="00B72304"/>
    <w:rPr>
      <w:rFonts w:ascii="Times New Roman" w:eastAsia="Times New Roman" w:hAnsi="Times New Roman" w:cs="Times New Roman"/>
      <w:b/>
      <w:bCs/>
      <w:sz w:val="28"/>
      <w:szCs w:val="28"/>
      <w:lang w:eastAsia="ru-RU"/>
    </w:rPr>
  </w:style>
  <w:style w:type="character" w:customStyle="1" w:styleId="60">
    <w:name w:val="Заголовок 6 Знак"/>
    <w:link w:val="6"/>
    <w:rsid w:val="00B72304"/>
    <w:rPr>
      <w:rFonts w:ascii="Arial" w:eastAsia="Times New Roman" w:hAnsi="Arial" w:cs="Times New Roman"/>
      <w:b/>
      <w:bCs/>
      <w:lang w:eastAsia="ru-RU"/>
    </w:rPr>
  </w:style>
  <w:style w:type="character" w:customStyle="1" w:styleId="70">
    <w:name w:val="Заголовок 7 Знак"/>
    <w:link w:val="7"/>
    <w:rsid w:val="00B72304"/>
    <w:rPr>
      <w:rFonts w:ascii="FreeSetCTT" w:eastAsia="Times New Roman" w:hAnsi="FreeSetCTT" w:cs="Times New Roman"/>
      <w:b/>
      <w:bCs/>
      <w:sz w:val="24"/>
      <w:szCs w:val="24"/>
      <w:lang w:eastAsia="ru-RU"/>
    </w:rPr>
  </w:style>
  <w:style w:type="character" w:customStyle="1" w:styleId="80">
    <w:name w:val="Заголовок 8 Знак"/>
    <w:link w:val="8"/>
    <w:rsid w:val="00B72304"/>
    <w:rPr>
      <w:rFonts w:ascii="Cambria" w:eastAsia="Times New Roman" w:hAnsi="Cambria" w:cs="Times New Roman"/>
      <w:color w:val="404040"/>
      <w:sz w:val="20"/>
      <w:szCs w:val="20"/>
      <w:lang w:eastAsia="ru-RU"/>
    </w:rPr>
  </w:style>
  <w:style w:type="character" w:customStyle="1" w:styleId="90">
    <w:name w:val="Заголовок 9 Знак"/>
    <w:link w:val="9"/>
    <w:rsid w:val="00B72304"/>
    <w:rPr>
      <w:rFonts w:ascii="Arial" w:eastAsia="Times New Roman" w:hAnsi="Arial" w:cs="Arial"/>
      <w:lang w:eastAsia="ru-RU"/>
    </w:rPr>
  </w:style>
  <w:style w:type="paragraph" w:customStyle="1" w:styleId="14">
    <w:name w:val="Обычный1"/>
    <w:rsid w:val="00B72304"/>
    <w:pPr>
      <w:spacing w:before="100" w:after="100"/>
    </w:pPr>
    <w:rPr>
      <w:rFonts w:ascii="Times New Roman" w:hAnsi="Times New Roman"/>
      <w:sz w:val="24"/>
    </w:rPr>
  </w:style>
  <w:style w:type="paragraph" w:styleId="33">
    <w:name w:val="Body Text Indent 3"/>
    <w:basedOn w:val="a3"/>
    <w:link w:val="34"/>
    <w:rsid w:val="00B72304"/>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link w:val="33"/>
    <w:rsid w:val="00B72304"/>
    <w:rPr>
      <w:rFonts w:ascii="Times New Roman" w:eastAsia="Calibri" w:hAnsi="Times New Roman" w:cs="Times New Roman"/>
      <w:sz w:val="16"/>
      <w:szCs w:val="16"/>
      <w:lang w:eastAsia="ru-RU"/>
    </w:rPr>
  </w:style>
  <w:style w:type="paragraph" w:styleId="a7">
    <w:name w:val="Title"/>
    <w:basedOn w:val="a3"/>
    <w:link w:val="a8"/>
    <w:qFormat/>
    <w:rsid w:val="00B72304"/>
    <w:pPr>
      <w:spacing w:after="0" w:line="240" w:lineRule="auto"/>
      <w:jc w:val="center"/>
    </w:pPr>
    <w:rPr>
      <w:rFonts w:ascii="Times New Roman" w:eastAsia="Times New Roman" w:hAnsi="Times New Roman"/>
      <w:b/>
      <w:bCs/>
      <w:sz w:val="28"/>
      <w:szCs w:val="24"/>
      <w:lang w:eastAsia="ru-RU"/>
    </w:rPr>
  </w:style>
  <w:style w:type="character" w:customStyle="1" w:styleId="a8">
    <w:name w:val="Заголовок Знак"/>
    <w:link w:val="a7"/>
    <w:rsid w:val="00B72304"/>
    <w:rPr>
      <w:rFonts w:ascii="Times New Roman" w:eastAsia="Times New Roman" w:hAnsi="Times New Roman" w:cs="Times New Roman"/>
      <w:b/>
      <w:bCs/>
      <w:sz w:val="28"/>
      <w:szCs w:val="24"/>
      <w:lang w:eastAsia="ru-RU"/>
    </w:rPr>
  </w:style>
  <w:style w:type="paragraph" w:styleId="a9">
    <w:name w:val="annotation text"/>
    <w:basedOn w:val="a3"/>
    <w:link w:val="aa"/>
    <w:semiHidden/>
    <w:unhideWhenUsed/>
    <w:rsid w:val="00B72304"/>
    <w:pPr>
      <w:spacing w:after="0" w:line="240" w:lineRule="auto"/>
    </w:pPr>
    <w:rPr>
      <w:rFonts w:ascii="Times New Roman" w:hAnsi="Times New Roman"/>
      <w:sz w:val="20"/>
      <w:szCs w:val="20"/>
      <w:lang w:eastAsia="ru-RU"/>
    </w:rPr>
  </w:style>
  <w:style w:type="character" w:customStyle="1" w:styleId="aa">
    <w:name w:val="Текст примечания Знак"/>
    <w:link w:val="a9"/>
    <w:semiHidden/>
    <w:rsid w:val="00B72304"/>
    <w:rPr>
      <w:rFonts w:ascii="Times New Roman" w:eastAsia="Calibri" w:hAnsi="Times New Roman" w:cs="Times New Roman"/>
      <w:sz w:val="20"/>
      <w:szCs w:val="20"/>
      <w:lang w:eastAsia="ru-RU"/>
    </w:rPr>
  </w:style>
  <w:style w:type="paragraph" w:styleId="ab">
    <w:name w:val="annotation subject"/>
    <w:basedOn w:val="a9"/>
    <w:next w:val="a9"/>
    <w:link w:val="ac"/>
    <w:semiHidden/>
    <w:rsid w:val="00B72304"/>
    <w:rPr>
      <w:rFonts w:eastAsia="Times New Roman"/>
      <w:b/>
      <w:bCs/>
    </w:rPr>
  </w:style>
  <w:style w:type="character" w:customStyle="1" w:styleId="ac">
    <w:name w:val="Тема примечания Знак"/>
    <w:link w:val="ab"/>
    <w:semiHidden/>
    <w:rsid w:val="00B72304"/>
    <w:rPr>
      <w:rFonts w:ascii="Times New Roman" w:eastAsia="Times New Roman" w:hAnsi="Times New Roman" w:cs="Times New Roman"/>
      <w:b/>
      <w:bCs/>
      <w:sz w:val="20"/>
      <w:szCs w:val="20"/>
      <w:lang w:eastAsia="ru-RU"/>
    </w:rPr>
  </w:style>
  <w:style w:type="paragraph" w:styleId="15">
    <w:name w:val="toc 1"/>
    <w:basedOn w:val="a3"/>
    <w:next w:val="a3"/>
    <w:autoRedefine/>
    <w:uiPriority w:val="39"/>
    <w:qFormat/>
    <w:rsid w:val="00B72304"/>
    <w:pPr>
      <w:tabs>
        <w:tab w:val="left" w:pos="480"/>
        <w:tab w:val="right" w:leader="dot" w:pos="9345"/>
      </w:tabs>
      <w:spacing w:after="0" w:line="240" w:lineRule="auto"/>
      <w:ind w:left="482" w:hanging="482"/>
    </w:pPr>
    <w:rPr>
      <w:rFonts w:ascii="Times New Roman" w:eastAsia="Times New Roman" w:hAnsi="Times New Roman"/>
      <w:sz w:val="24"/>
      <w:szCs w:val="24"/>
      <w:lang w:eastAsia="ru-RU"/>
    </w:rPr>
  </w:style>
  <w:style w:type="character" w:styleId="ad">
    <w:name w:val="Hyperlink"/>
    <w:uiPriority w:val="99"/>
    <w:rsid w:val="00B72304"/>
    <w:rPr>
      <w:rFonts w:cs="Times New Roman"/>
      <w:color w:val="0000FF"/>
      <w:u w:val="single"/>
    </w:rPr>
  </w:style>
  <w:style w:type="paragraph" w:styleId="ae">
    <w:name w:val="header"/>
    <w:basedOn w:val="a3"/>
    <w:link w:val="af"/>
    <w:unhideWhenUsed/>
    <w:rsid w:val="00B7230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link w:val="ae"/>
    <w:rsid w:val="00B72304"/>
    <w:rPr>
      <w:rFonts w:ascii="Times New Roman" w:eastAsia="Times New Roman" w:hAnsi="Times New Roman" w:cs="Times New Roman"/>
      <w:sz w:val="24"/>
      <w:szCs w:val="24"/>
      <w:lang w:eastAsia="ru-RU"/>
    </w:rPr>
  </w:style>
  <w:style w:type="paragraph" w:styleId="af0">
    <w:name w:val="footer"/>
    <w:basedOn w:val="a3"/>
    <w:link w:val="af1"/>
    <w:uiPriority w:val="99"/>
    <w:unhideWhenUsed/>
    <w:rsid w:val="00B7230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Нижний колонтитул Знак"/>
    <w:link w:val="af0"/>
    <w:uiPriority w:val="99"/>
    <w:rsid w:val="00B72304"/>
    <w:rPr>
      <w:rFonts w:ascii="Times New Roman" w:eastAsia="Times New Roman" w:hAnsi="Times New Roman" w:cs="Times New Roman"/>
      <w:sz w:val="24"/>
      <w:szCs w:val="24"/>
      <w:lang w:eastAsia="ru-RU"/>
    </w:rPr>
  </w:style>
  <w:style w:type="paragraph" w:customStyle="1" w:styleId="11">
    <w:name w:val="Стиль1"/>
    <w:basedOn w:val="12"/>
    <w:link w:val="16"/>
    <w:rsid w:val="00B72304"/>
    <w:pPr>
      <w:keepLines w:val="0"/>
      <w:numPr>
        <w:numId w:val="1"/>
      </w:numPr>
      <w:tabs>
        <w:tab w:val="left" w:pos="540"/>
      </w:tabs>
      <w:spacing w:before="240" w:after="60"/>
    </w:pPr>
    <w:rPr>
      <w:rFonts w:ascii="Arial" w:hAnsi="Arial"/>
      <w:color w:val="auto"/>
      <w:kern w:val="32"/>
      <w:sz w:val="24"/>
      <w:szCs w:val="24"/>
    </w:rPr>
  </w:style>
  <w:style w:type="paragraph" w:customStyle="1" w:styleId="2">
    <w:name w:val="Стиль2"/>
    <w:basedOn w:val="20"/>
    <w:rsid w:val="00B72304"/>
    <w:pPr>
      <w:keepLines w:val="0"/>
      <w:numPr>
        <w:ilvl w:val="1"/>
        <w:numId w:val="1"/>
      </w:numPr>
      <w:tabs>
        <w:tab w:val="clear" w:pos="576"/>
        <w:tab w:val="num" w:pos="360"/>
        <w:tab w:val="num" w:pos="1134"/>
      </w:tabs>
      <w:spacing w:before="240" w:after="60"/>
      <w:ind w:left="1134" w:hanging="1134"/>
    </w:pPr>
    <w:rPr>
      <w:rFonts w:ascii="Arial" w:hAnsi="Arial"/>
      <w:b w:val="0"/>
      <w:bCs w:val="0"/>
      <w:color w:val="auto"/>
      <w:sz w:val="28"/>
      <w:szCs w:val="28"/>
    </w:rPr>
  </w:style>
  <w:style w:type="table" w:styleId="af2">
    <w:name w:val="Table Grid"/>
    <w:basedOn w:val="a5"/>
    <w:uiPriority w:val="59"/>
    <w:rsid w:val="00B72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3"/>
    <w:link w:val="af4"/>
    <w:uiPriority w:val="34"/>
    <w:qFormat/>
    <w:rsid w:val="00B72304"/>
    <w:pPr>
      <w:spacing w:after="0" w:line="240" w:lineRule="auto"/>
      <w:ind w:left="720"/>
      <w:contextualSpacing/>
    </w:pPr>
    <w:rPr>
      <w:rFonts w:ascii="Times New Roman" w:eastAsia="Times New Roman" w:hAnsi="Times New Roman"/>
      <w:sz w:val="24"/>
      <w:szCs w:val="24"/>
    </w:rPr>
  </w:style>
  <w:style w:type="paragraph" w:styleId="af5">
    <w:name w:val="Balloon Text"/>
    <w:basedOn w:val="a3"/>
    <w:link w:val="af6"/>
    <w:uiPriority w:val="99"/>
    <w:semiHidden/>
    <w:unhideWhenUsed/>
    <w:rsid w:val="00B72304"/>
    <w:pPr>
      <w:spacing w:after="0" w:line="240" w:lineRule="auto"/>
    </w:pPr>
    <w:rPr>
      <w:rFonts w:ascii="Tahoma" w:hAnsi="Tahoma"/>
      <w:sz w:val="16"/>
      <w:szCs w:val="16"/>
      <w:lang w:eastAsia="ru-RU"/>
    </w:rPr>
  </w:style>
  <w:style w:type="character" w:customStyle="1" w:styleId="af6">
    <w:name w:val="Текст выноски Знак"/>
    <w:link w:val="af5"/>
    <w:uiPriority w:val="99"/>
    <w:semiHidden/>
    <w:rsid w:val="00B72304"/>
    <w:rPr>
      <w:rFonts w:ascii="Tahoma" w:eastAsia="Calibri" w:hAnsi="Tahoma" w:cs="Tahoma"/>
      <w:sz w:val="16"/>
      <w:szCs w:val="16"/>
      <w:lang w:eastAsia="ru-RU"/>
    </w:rPr>
  </w:style>
  <w:style w:type="paragraph" w:customStyle="1" w:styleId="Default">
    <w:name w:val="Default"/>
    <w:rsid w:val="00B72304"/>
    <w:pPr>
      <w:autoSpaceDE w:val="0"/>
      <w:autoSpaceDN w:val="0"/>
      <w:adjustRightInd w:val="0"/>
    </w:pPr>
    <w:rPr>
      <w:rFonts w:ascii="Cambria" w:hAnsi="Cambria" w:cs="Cambria"/>
      <w:color w:val="000000"/>
      <w:sz w:val="24"/>
      <w:szCs w:val="24"/>
      <w:lang w:eastAsia="en-US"/>
    </w:rPr>
  </w:style>
  <w:style w:type="numbering" w:customStyle="1" w:styleId="17">
    <w:name w:val="Нет списка1"/>
    <w:next w:val="a6"/>
    <w:uiPriority w:val="99"/>
    <w:semiHidden/>
    <w:unhideWhenUsed/>
    <w:rsid w:val="00B72304"/>
  </w:style>
  <w:style w:type="paragraph" w:styleId="af7">
    <w:name w:val="Body Text"/>
    <w:basedOn w:val="a3"/>
    <w:link w:val="af8"/>
    <w:rsid w:val="00B72304"/>
    <w:pPr>
      <w:spacing w:after="120" w:line="240" w:lineRule="auto"/>
    </w:pPr>
    <w:rPr>
      <w:rFonts w:ascii="Times New Roman" w:eastAsia="Times New Roman" w:hAnsi="Times New Roman"/>
      <w:sz w:val="24"/>
      <w:szCs w:val="24"/>
      <w:lang w:eastAsia="ru-RU"/>
    </w:rPr>
  </w:style>
  <w:style w:type="character" w:customStyle="1" w:styleId="af8">
    <w:name w:val="Основной текст Знак"/>
    <w:link w:val="af7"/>
    <w:rsid w:val="00B72304"/>
    <w:rPr>
      <w:rFonts w:ascii="Times New Roman" w:eastAsia="Times New Roman" w:hAnsi="Times New Roman" w:cs="Times New Roman"/>
      <w:sz w:val="24"/>
      <w:szCs w:val="24"/>
      <w:lang w:eastAsia="ru-RU"/>
    </w:rPr>
  </w:style>
  <w:style w:type="paragraph" w:styleId="af9">
    <w:name w:val="Body Text Indent"/>
    <w:basedOn w:val="a3"/>
    <w:link w:val="afa"/>
    <w:rsid w:val="00B72304"/>
    <w:pPr>
      <w:spacing w:after="120" w:line="240" w:lineRule="auto"/>
      <w:ind w:left="283"/>
    </w:pPr>
    <w:rPr>
      <w:rFonts w:ascii="Times New Roman" w:eastAsia="Times New Roman" w:hAnsi="Times New Roman"/>
      <w:sz w:val="24"/>
      <w:szCs w:val="24"/>
      <w:lang w:eastAsia="ru-RU"/>
    </w:rPr>
  </w:style>
  <w:style w:type="character" w:customStyle="1" w:styleId="afa">
    <w:name w:val="Основной текст с отступом Знак"/>
    <w:link w:val="af9"/>
    <w:rsid w:val="00B72304"/>
    <w:rPr>
      <w:rFonts w:ascii="Times New Roman" w:eastAsia="Times New Roman" w:hAnsi="Times New Roman" w:cs="Times New Roman"/>
      <w:sz w:val="24"/>
      <w:szCs w:val="24"/>
      <w:lang w:eastAsia="ru-RU"/>
    </w:rPr>
  </w:style>
  <w:style w:type="paragraph" w:styleId="afb">
    <w:name w:val="Document Map"/>
    <w:basedOn w:val="a3"/>
    <w:link w:val="afc"/>
    <w:semiHidden/>
    <w:rsid w:val="00B72304"/>
    <w:pPr>
      <w:shd w:val="clear" w:color="auto" w:fill="000080"/>
      <w:spacing w:after="0" w:line="240" w:lineRule="auto"/>
    </w:pPr>
    <w:rPr>
      <w:rFonts w:ascii="Tahoma" w:eastAsia="Times New Roman" w:hAnsi="Tahoma"/>
      <w:sz w:val="20"/>
      <w:szCs w:val="20"/>
      <w:lang w:val="en-US"/>
    </w:rPr>
  </w:style>
  <w:style w:type="character" w:customStyle="1" w:styleId="afc">
    <w:name w:val="Схема документа Знак"/>
    <w:link w:val="afb"/>
    <w:semiHidden/>
    <w:rsid w:val="00B72304"/>
    <w:rPr>
      <w:rFonts w:ascii="Tahoma" w:eastAsia="Times New Roman" w:hAnsi="Tahoma" w:cs="Tahoma"/>
      <w:sz w:val="20"/>
      <w:szCs w:val="20"/>
      <w:shd w:val="clear" w:color="auto" w:fill="000080"/>
      <w:lang w:val="en-US"/>
    </w:rPr>
  </w:style>
  <w:style w:type="table" w:customStyle="1" w:styleId="18">
    <w:name w:val="Сетка таблицы1"/>
    <w:basedOn w:val="a5"/>
    <w:next w:val="af2"/>
    <w:uiPriority w:val="99"/>
    <w:rsid w:val="00B723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rsid w:val="00B72304"/>
    <w:rPr>
      <w:rFonts w:cs="Times New Roman"/>
    </w:rPr>
  </w:style>
  <w:style w:type="paragraph" w:customStyle="1" w:styleId="116">
    <w:name w:val="Стиль Заголовок 1 + кернинг от 16 пт"/>
    <w:basedOn w:val="12"/>
    <w:next w:val="a3"/>
    <w:autoRedefine/>
    <w:rsid w:val="00B72304"/>
    <w:pPr>
      <w:keepNext w:val="0"/>
      <w:keepLines w:val="0"/>
      <w:numPr>
        <w:numId w:val="2"/>
      </w:numPr>
      <w:spacing w:before="120" w:after="120"/>
    </w:pPr>
    <w:rPr>
      <w:rFonts w:ascii="Times New Roman" w:hAnsi="Times New Roman" w:cs="Arial"/>
      <w:color w:val="auto"/>
      <w:kern w:val="32"/>
      <w:sz w:val="24"/>
      <w:szCs w:val="24"/>
    </w:rPr>
  </w:style>
  <w:style w:type="paragraph" w:customStyle="1" w:styleId="1-">
    <w:name w:val="Ст1-осн.текст"/>
    <w:basedOn w:val="af9"/>
    <w:uiPriority w:val="99"/>
    <w:rsid w:val="00B72304"/>
    <w:pPr>
      <w:spacing w:after="240"/>
      <w:ind w:left="0"/>
      <w:jc w:val="both"/>
    </w:pPr>
    <w:rPr>
      <w:rFonts w:ascii="Arial" w:hAnsi="Arial"/>
      <w:szCs w:val="20"/>
      <w:lang w:eastAsia="en-US"/>
    </w:rPr>
  </w:style>
  <w:style w:type="paragraph" w:customStyle="1" w:styleId="Arial0">
    <w:name w:val="Стиль Рег_текст + Arial"/>
    <w:basedOn w:val="a3"/>
    <w:link w:val="Arial1"/>
    <w:uiPriority w:val="99"/>
    <w:rsid w:val="00B72304"/>
    <w:pPr>
      <w:spacing w:before="120" w:after="0" w:line="240" w:lineRule="auto"/>
      <w:jc w:val="both"/>
    </w:pPr>
    <w:rPr>
      <w:rFonts w:ascii="Arial" w:eastAsia="Times New Roman" w:hAnsi="Arial"/>
      <w:sz w:val="24"/>
      <w:szCs w:val="24"/>
    </w:rPr>
  </w:style>
  <w:style w:type="paragraph" w:styleId="afe">
    <w:name w:val="footnote text"/>
    <w:aliases w:val="Текст сноски Знак1,Текст сноски Знак Знак,Текст сноски Знак Знак Знак Знак,Текст сноски Знак Знак1,Footnote Text Char2,Footnote Text Char Char1,Footnote Text Char3 Char Char,Footnote Text Char2 Char Char1 Char"/>
    <w:basedOn w:val="a3"/>
    <w:link w:val="aff"/>
    <w:semiHidden/>
    <w:rsid w:val="00B72304"/>
    <w:pPr>
      <w:spacing w:after="0" w:line="240" w:lineRule="auto"/>
    </w:pPr>
    <w:rPr>
      <w:rFonts w:ascii="Arial" w:eastAsia="Times New Roman" w:hAnsi="Arial"/>
      <w:sz w:val="20"/>
      <w:szCs w:val="20"/>
      <w:lang w:eastAsia="ru-RU"/>
    </w:rPr>
  </w:style>
  <w:style w:type="character" w:customStyle="1" w:styleId="aff">
    <w:name w:val="Текст сноски Знак"/>
    <w:aliases w:val="Текст сноски Знак1 Знак,Текст сноски Знак Знак Знак,Текст сноски Знак Знак Знак Знак Знак,Текст сноски Знак Знак1 Знак,Footnote Text Char2 Знак,Footnote Text Char Char1 Знак,Footnote Text Char3 Char Char Знак"/>
    <w:link w:val="afe"/>
    <w:semiHidden/>
    <w:rsid w:val="00B72304"/>
    <w:rPr>
      <w:rFonts w:ascii="Arial" w:eastAsia="Times New Roman" w:hAnsi="Arial" w:cs="Times New Roman"/>
      <w:sz w:val="20"/>
      <w:szCs w:val="20"/>
      <w:lang w:eastAsia="ru-RU"/>
    </w:rPr>
  </w:style>
  <w:style w:type="character" w:styleId="aff0">
    <w:name w:val="footnote reference"/>
    <w:rsid w:val="00B72304"/>
    <w:rPr>
      <w:rFonts w:cs="Times New Roman"/>
      <w:vertAlign w:val="superscript"/>
    </w:rPr>
  </w:style>
  <w:style w:type="paragraph" w:styleId="aff1">
    <w:name w:val="Normal (Web)"/>
    <w:basedOn w:val="a3"/>
    <w:rsid w:val="00B72304"/>
    <w:pPr>
      <w:spacing w:before="100" w:beforeAutospacing="1" w:after="100" w:afterAutospacing="1" w:line="240" w:lineRule="auto"/>
    </w:pPr>
    <w:rPr>
      <w:rFonts w:ascii="Times New Roman" w:eastAsia="Arial Unicode MS" w:hAnsi="Times New Roman"/>
      <w:color w:val="000000"/>
      <w:sz w:val="27"/>
      <w:szCs w:val="27"/>
      <w:lang w:eastAsia="ru-RU"/>
    </w:rPr>
  </w:style>
  <w:style w:type="paragraph" w:customStyle="1" w:styleId="NRUS">
    <w:name w:val="N_RUS"/>
    <w:basedOn w:val="a3"/>
    <w:rsid w:val="00B72304"/>
    <w:pPr>
      <w:autoSpaceDE w:val="0"/>
      <w:autoSpaceDN w:val="0"/>
      <w:spacing w:after="0" w:line="240" w:lineRule="auto"/>
      <w:jc w:val="both"/>
    </w:pPr>
    <w:rPr>
      <w:rFonts w:ascii="Antiqua" w:eastAsia="Times New Roman" w:hAnsi="Antiqua"/>
      <w:sz w:val="24"/>
      <w:szCs w:val="24"/>
      <w:lang w:eastAsia="ru-RU"/>
    </w:rPr>
  </w:style>
  <w:style w:type="paragraph" w:customStyle="1" w:styleId="112">
    <w:name w:val="Стиль Заголовок 1 + 12 пт"/>
    <w:basedOn w:val="12"/>
    <w:rsid w:val="00B72304"/>
    <w:pPr>
      <w:keepLines w:val="0"/>
      <w:spacing w:before="240" w:after="60"/>
      <w:jc w:val="center"/>
    </w:pPr>
    <w:rPr>
      <w:rFonts w:ascii="Arial" w:hAnsi="Arial" w:cs="Arial"/>
      <w:color w:val="auto"/>
      <w:kern w:val="32"/>
      <w:sz w:val="24"/>
      <w:szCs w:val="32"/>
    </w:rPr>
  </w:style>
  <w:style w:type="paragraph" w:styleId="35">
    <w:name w:val="Body Text 3"/>
    <w:basedOn w:val="a3"/>
    <w:link w:val="36"/>
    <w:rsid w:val="00B72304"/>
    <w:pPr>
      <w:spacing w:after="120" w:line="240" w:lineRule="auto"/>
    </w:pPr>
    <w:rPr>
      <w:rFonts w:ascii="Arial" w:eastAsia="Times New Roman" w:hAnsi="Arial"/>
      <w:sz w:val="16"/>
      <w:szCs w:val="16"/>
      <w:lang w:eastAsia="ru-RU"/>
    </w:rPr>
  </w:style>
  <w:style w:type="character" w:customStyle="1" w:styleId="36">
    <w:name w:val="Основной текст 3 Знак"/>
    <w:link w:val="35"/>
    <w:rsid w:val="00B72304"/>
    <w:rPr>
      <w:rFonts w:ascii="Arial" w:eastAsia="Times New Roman" w:hAnsi="Arial" w:cs="Times New Roman"/>
      <w:sz w:val="16"/>
      <w:szCs w:val="16"/>
      <w:lang w:eastAsia="ru-RU"/>
    </w:rPr>
  </w:style>
  <w:style w:type="paragraph" w:styleId="22">
    <w:name w:val="Body Text Indent 2"/>
    <w:basedOn w:val="a3"/>
    <w:link w:val="23"/>
    <w:rsid w:val="00B72304"/>
    <w:pPr>
      <w:spacing w:after="120" w:line="480" w:lineRule="auto"/>
      <w:ind w:left="283"/>
    </w:pPr>
    <w:rPr>
      <w:rFonts w:ascii="Arial" w:eastAsia="Times New Roman" w:hAnsi="Arial"/>
      <w:sz w:val="24"/>
      <w:szCs w:val="24"/>
      <w:lang w:eastAsia="ru-RU"/>
    </w:rPr>
  </w:style>
  <w:style w:type="character" w:customStyle="1" w:styleId="23">
    <w:name w:val="Основной текст с отступом 2 Знак"/>
    <w:link w:val="22"/>
    <w:rsid w:val="00B72304"/>
    <w:rPr>
      <w:rFonts w:ascii="Arial" w:eastAsia="Times New Roman" w:hAnsi="Arial" w:cs="Times New Roman"/>
      <w:sz w:val="24"/>
      <w:szCs w:val="24"/>
      <w:lang w:eastAsia="ru-RU"/>
    </w:rPr>
  </w:style>
  <w:style w:type="paragraph" w:customStyle="1" w:styleId="37">
    <w:name w:val="заголовок 3"/>
    <w:basedOn w:val="a3"/>
    <w:next w:val="a3"/>
    <w:rsid w:val="00B72304"/>
    <w:pPr>
      <w:keepNext/>
      <w:autoSpaceDE w:val="0"/>
      <w:autoSpaceDN w:val="0"/>
      <w:spacing w:after="0" w:line="240" w:lineRule="auto"/>
    </w:pPr>
    <w:rPr>
      <w:rFonts w:ascii="Arial" w:eastAsia="Times New Roman" w:hAnsi="Arial" w:cs="Arial"/>
      <w:b/>
      <w:bCs/>
      <w:sz w:val="18"/>
      <w:szCs w:val="24"/>
      <w:lang w:eastAsia="ru-RU"/>
    </w:rPr>
  </w:style>
  <w:style w:type="paragraph" w:customStyle="1" w:styleId="61">
    <w:name w:val="заголовок 6"/>
    <w:basedOn w:val="a3"/>
    <w:next w:val="a3"/>
    <w:rsid w:val="00B72304"/>
    <w:pPr>
      <w:keepNext/>
      <w:autoSpaceDE w:val="0"/>
      <w:autoSpaceDN w:val="0"/>
      <w:spacing w:after="0" w:line="240" w:lineRule="auto"/>
      <w:jc w:val="center"/>
    </w:pPr>
    <w:rPr>
      <w:rFonts w:ascii="Arial" w:eastAsia="Times New Roman" w:hAnsi="Arial"/>
      <w:i/>
      <w:iCs/>
      <w:sz w:val="24"/>
      <w:szCs w:val="24"/>
      <w:lang w:eastAsia="ru-RU"/>
    </w:rPr>
  </w:style>
  <w:style w:type="character" w:customStyle="1" w:styleId="aff2">
    <w:name w:val="номер страницы"/>
    <w:rsid w:val="00B72304"/>
    <w:rPr>
      <w:rFonts w:cs="Times New Roman"/>
    </w:rPr>
  </w:style>
  <w:style w:type="paragraph" w:styleId="24">
    <w:name w:val="Body Text 2"/>
    <w:basedOn w:val="a3"/>
    <w:link w:val="25"/>
    <w:rsid w:val="00B72304"/>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sid w:val="00B72304"/>
    <w:rPr>
      <w:rFonts w:ascii="Times New Roman" w:eastAsia="Times New Roman" w:hAnsi="Times New Roman" w:cs="Times New Roman"/>
      <w:sz w:val="24"/>
      <w:szCs w:val="24"/>
      <w:lang w:eastAsia="ru-RU"/>
    </w:rPr>
  </w:style>
  <w:style w:type="character" w:styleId="aff3">
    <w:name w:val="FollowedHyperlink"/>
    <w:rsid w:val="00B72304"/>
    <w:rPr>
      <w:rFonts w:cs="Times New Roman"/>
      <w:color w:val="800080"/>
      <w:u w:val="single"/>
    </w:rPr>
  </w:style>
  <w:style w:type="character" w:customStyle="1" w:styleId="defaultlabelstyle1">
    <w:name w:val="defaultlabelstyle1"/>
    <w:uiPriority w:val="99"/>
    <w:rsid w:val="00B72304"/>
    <w:rPr>
      <w:rFonts w:ascii="Verdana" w:hAnsi="Verdana" w:cs="Times New Roman"/>
      <w:color w:val="333333"/>
    </w:rPr>
  </w:style>
  <w:style w:type="paragraph" w:styleId="38">
    <w:name w:val="toc 3"/>
    <w:basedOn w:val="a3"/>
    <w:next w:val="a3"/>
    <w:autoRedefine/>
    <w:uiPriority w:val="39"/>
    <w:qFormat/>
    <w:rsid w:val="00B72304"/>
    <w:pPr>
      <w:spacing w:after="0" w:line="240" w:lineRule="auto"/>
      <w:ind w:left="480"/>
    </w:pPr>
    <w:rPr>
      <w:rFonts w:ascii="Times New Roman" w:eastAsia="Times New Roman" w:hAnsi="Times New Roman"/>
      <w:sz w:val="24"/>
      <w:szCs w:val="24"/>
      <w:lang w:val="en-US"/>
    </w:rPr>
  </w:style>
  <w:style w:type="character" w:styleId="aff4">
    <w:name w:val="annotation reference"/>
    <w:semiHidden/>
    <w:unhideWhenUsed/>
    <w:rsid w:val="00B72304"/>
    <w:rPr>
      <w:sz w:val="16"/>
      <w:szCs w:val="16"/>
    </w:rPr>
  </w:style>
  <w:style w:type="character" w:customStyle="1" w:styleId="cname1">
    <w:name w:val="cname1"/>
    <w:rsid w:val="00B72304"/>
    <w:rPr>
      <w:sz w:val="28"/>
      <w:szCs w:val="28"/>
    </w:rPr>
  </w:style>
  <w:style w:type="character" w:styleId="aff5">
    <w:name w:val="Emphasis"/>
    <w:qFormat/>
    <w:rsid w:val="00B72304"/>
    <w:rPr>
      <w:b/>
      <w:bCs/>
      <w:i w:val="0"/>
      <w:iCs w:val="0"/>
    </w:rPr>
  </w:style>
  <w:style w:type="paragraph" w:customStyle="1" w:styleId="19">
    <w:name w:val="Абзац списка1"/>
    <w:basedOn w:val="a3"/>
    <w:rsid w:val="00B72304"/>
    <w:pPr>
      <w:spacing w:after="0" w:line="360" w:lineRule="auto"/>
      <w:ind w:left="708" w:firstLine="567"/>
      <w:jc w:val="both"/>
    </w:pPr>
    <w:rPr>
      <w:rFonts w:ascii="Times New Roman" w:hAnsi="Times New Roman"/>
      <w:sz w:val="28"/>
      <w:szCs w:val="20"/>
      <w:lang w:eastAsia="ru-RU"/>
    </w:rPr>
  </w:style>
  <w:style w:type="numbering" w:customStyle="1" w:styleId="26">
    <w:name w:val="Нет списка2"/>
    <w:next w:val="a6"/>
    <w:uiPriority w:val="99"/>
    <w:semiHidden/>
    <w:unhideWhenUsed/>
    <w:rsid w:val="00B72304"/>
  </w:style>
  <w:style w:type="table" w:customStyle="1" w:styleId="27">
    <w:name w:val="Сетка таблицы2"/>
    <w:basedOn w:val="a5"/>
    <w:next w:val="af2"/>
    <w:uiPriority w:val="99"/>
    <w:rsid w:val="00B723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3"/>
    <w:rsid w:val="00B72304"/>
    <w:pPr>
      <w:spacing w:after="0" w:line="360" w:lineRule="auto"/>
      <w:ind w:left="708" w:firstLine="567"/>
      <w:jc w:val="both"/>
    </w:pPr>
    <w:rPr>
      <w:rFonts w:ascii="Times New Roman" w:hAnsi="Times New Roman"/>
      <w:sz w:val="28"/>
      <w:szCs w:val="20"/>
      <w:lang w:eastAsia="ru-RU"/>
    </w:rPr>
  </w:style>
  <w:style w:type="paragraph" w:styleId="aff6">
    <w:name w:val="Revision"/>
    <w:hidden/>
    <w:uiPriority w:val="99"/>
    <w:semiHidden/>
    <w:rsid w:val="00B72304"/>
    <w:rPr>
      <w:rFonts w:ascii="Times New Roman" w:hAnsi="Times New Roman"/>
      <w:sz w:val="24"/>
      <w:szCs w:val="24"/>
    </w:rPr>
  </w:style>
  <w:style w:type="numbering" w:customStyle="1" w:styleId="39">
    <w:name w:val="Нет списка3"/>
    <w:next w:val="a6"/>
    <w:uiPriority w:val="99"/>
    <w:semiHidden/>
    <w:unhideWhenUsed/>
    <w:rsid w:val="006B0593"/>
  </w:style>
  <w:style w:type="table" w:customStyle="1" w:styleId="3a">
    <w:name w:val="Сетка таблицы3"/>
    <w:basedOn w:val="a5"/>
    <w:next w:val="af2"/>
    <w:uiPriority w:val="99"/>
    <w:rsid w:val="006B05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Lis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link w:val="aff8"/>
    <w:rsid w:val="006B0593"/>
    <w:pPr>
      <w:widowControl w:val="0"/>
      <w:adjustRightInd w:val="0"/>
      <w:spacing w:before="60" w:after="60" w:line="288" w:lineRule="auto"/>
      <w:ind w:left="357" w:firstLine="352"/>
      <w:jc w:val="both"/>
      <w:textAlignment w:val="baseline"/>
    </w:pPr>
    <w:rPr>
      <w:rFonts w:ascii="Arial" w:eastAsia="Times New Roman" w:hAnsi="Arial"/>
      <w:sz w:val="24"/>
      <w:szCs w:val="24"/>
    </w:rPr>
  </w:style>
  <w:style w:type="character" w:customStyle="1" w:styleId="aff8">
    <w:name w:val="Список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7"/>
    <w:rsid w:val="006B0593"/>
    <w:rPr>
      <w:rFonts w:ascii="Arial" w:eastAsia="Times New Roman" w:hAnsi="Arial" w:cs="Arial"/>
      <w:sz w:val="24"/>
      <w:szCs w:val="24"/>
    </w:rPr>
  </w:style>
  <w:style w:type="character" w:customStyle="1" w:styleId="aff9">
    <w:name w:val="Текст таблицы Знак"/>
    <w:link w:val="affa"/>
    <w:uiPriority w:val="99"/>
    <w:locked/>
    <w:rsid w:val="006B0593"/>
    <w:rPr>
      <w:rFonts w:ascii="Arial" w:hAnsi="Arial" w:cs="Arial"/>
      <w:sz w:val="16"/>
    </w:rPr>
  </w:style>
  <w:style w:type="paragraph" w:customStyle="1" w:styleId="affa">
    <w:name w:val="Текст таблицы"/>
    <w:basedOn w:val="a3"/>
    <w:link w:val="aff9"/>
    <w:uiPriority w:val="99"/>
    <w:rsid w:val="006B0593"/>
    <w:pPr>
      <w:spacing w:before="40" w:after="60" w:line="240" w:lineRule="auto"/>
    </w:pPr>
    <w:rPr>
      <w:rFonts w:ascii="Arial" w:hAnsi="Arial"/>
      <w:sz w:val="16"/>
      <w:szCs w:val="20"/>
    </w:rPr>
  </w:style>
  <w:style w:type="table" w:customStyle="1" w:styleId="41">
    <w:name w:val="Сетка таблицы4"/>
    <w:basedOn w:val="a5"/>
    <w:next w:val="af2"/>
    <w:uiPriority w:val="59"/>
    <w:rsid w:val="00B272D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f2"/>
    <w:uiPriority w:val="59"/>
    <w:rsid w:val="006913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toc 2"/>
    <w:basedOn w:val="a3"/>
    <w:next w:val="a3"/>
    <w:autoRedefine/>
    <w:uiPriority w:val="39"/>
    <w:unhideWhenUsed/>
    <w:qFormat/>
    <w:rsid w:val="00B26546"/>
    <w:pPr>
      <w:ind w:left="220"/>
    </w:pPr>
  </w:style>
  <w:style w:type="character" w:customStyle="1" w:styleId="50">
    <w:name w:val="Заголовок 5 Знак"/>
    <w:link w:val="5"/>
    <w:rsid w:val="00B26546"/>
    <w:rPr>
      <w:b/>
      <w:sz w:val="26"/>
      <w:lang w:eastAsia="en-US"/>
    </w:rPr>
  </w:style>
  <w:style w:type="numbering" w:customStyle="1" w:styleId="42">
    <w:name w:val="Нет списка4"/>
    <w:next w:val="a6"/>
    <w:uiPriority w:val="99"/>
    <w:semiHidden/>
    <w:unhideWhenUsed/>
    <w:rsid w:val="00B26546"/>
  </w:style>
  <w:style w:type="numbering" w:customStyle="1" w:styleId="110">
    <w:name w:val="Нет списка11"/>
    <w:next w:val="a6"/>
    <w:uiPriority w:val="99"/>
    <w:semiHidden/>
    <w:unhideWhenUsed/>
    <w:rsid w:val="00B26546"/>
  </w:style>
  <w:style w:type="character" w:customStyle="1" w:styleId="220">
    <w:name w:val="Заголовок 2 Знак2"/>
    <w:locked/>
    <w:rsid w:val="00B26546"/>
    <w:rPr>
      <w:rFonts w:ascii="Arial" w:eastAsia="Calibri" w:hAnsi="Arial" w:cs="Times New Roman"/>
      <w:b/>
      <w:bCs/>
      <w:i/>
      <w:iCs/>
      <w:sz w:val="28"/>
      <w:szCs w:val="28"/>
    </w:rPr>
  </w:style>
  <w:style w:type="paragraph" w:customStyle="1" w:styleId="affb">
    <w:name w:val="Пункт Знак"/>
    <w:basedOn w:val="a3"/>
    <w:rsid w:val="00B26546"/>
    <w:pPr>
      <w:tabs>
        <w:tab w:val="num" w:pos="360"/>
        <w:tab w:val="left" w:pos="851"/>
        <w:tab w:val="left" w:pos="1134"/>
      </w:tabs>
      <w:spacing w:after="0" w:line="360" w:lineRule="auto"/>
      <w:ind w:left="360" w:hanging="360"/>
      <w:jc w:val="both"/>
    </w:pPr>
    <w:rPr>
      <w:rFonts w:ascii="Times New Roman" w:hAnsi="Times New Roman"/>
      <w:sz w:val="28"/>
      <w:szCs w:val="20"/>
      <w:lang w:eastAsia="ru-RU"/>
    </w:rPr>
  </w:style>
  <w:style w:type="paragraph" w:customStyle="1" w:styleId="affc">
    <w:name w:val="Подпункт"/>
    <w:basedOn w:val="affb"/>
    <w:link w:val="affd"/>
    <w:rsid w:val="00B26546"/>
    <w:pPr>
      <w:numPr>
        <w:ilvl w:val="2"/>
      </w:numPr>
      <w:tabs>
        <w:tab w:val="clear" w:pos="1134"/>
        <w:tab w:val="num" w:pos="360"/>
        <w:tab w:val="num" w:pos="1419"/>
      </w:tabs>
      <w:ind w:left="1419" w:hanging="851"/>
    </w:pPr>
    <w:rPr>
      <w:rFonts w:ascii="Calibri" w:hAnsi="Calibri"/>
    </w:rPr>
  </w:style>
  <w:style w:type="paragraph" w:customStyle="1" w:styleId="affe">
    <w:name w:val="Подподпункт"/>
    <w:basedOn w:val="affc"/>
    <w:link w:val="afff"/>
    <w:rsid w:val="00B26546"/>
    <w:pPr>
      <w:numPr>
        <w:ilvl w:val="3"/>
      </w:numPr>
      <w:tabs>
        <w:tab w:val="clear" w:pos="1419"/>
        <w:tab w:val="num" w:pos="360"/>
        <w:tab w:val="left" w:pos="1134"/>
        <w:tab w:val="left" w:pos="1418"/>
      </w:tabs>
      <w:ind w:left="1419" w:hanging="851"/>
    </w:pPr>
  </w:style>
  <w:style w:type="paragraph" w:customStyle="1" w:styleId="afff0">
    <w:name w:val="Подподподпункт"/>
    <w:basedOn w:val="a3"/>
    <w:rsid w:val="00B26546"/>
    <w:pPr>
      <w:tabs>
        <w:tab w:val="num" w:pos="360"/>
        <w:tab w:val="left" w:pos="1134"/>
        <w:tab w:val="left" w:pos="1701"/>
      </w:tabs>
      <w:spacing w:after="0" w:line="360" w:lineRule="auto"/>
      <w:ind w:left="360" w:hanging="360"/>
      <w:jc w:val="both"/>
    </w:pPr>
    <w:rPr>
      <w:rFonts w:ascii="Times New Roman" w:hAnsi="Times New Roman"/>
      <w:sz w:val="28"/>
      <w:szCs w:val="20"/>
      <w:lang w:eastAsia="ru-RU"/>
    </w:rPr>
  </w:style>
  <w:style w:type="paragraph" w:customStyle="1" w:styleId="1a">
    <w:name w:val="Пункт1"/>
    <w:basedOn w:val="a3"/>
    <w:rsid w:val="00B26546"/>
    <w:pPr>
      <w:tabs>
        <w:tab w:val="num" w:pos="567"/>
      </w:tabs>
      <w:spacing w:before="240" w:after="0" w:line="360" w:lineRule="auto"/>
      <w:ind w:left="567" w:hanging="279"/>
      <w:jc w:val="center"/>
    </w:pPr>
    <w:rPr>
      <w:rFonts w:ascii="Arial" w:hAnsi="Arial"/>
      <w:b/>
      <w:sz w:val="28"/>
      <w:szCs w:val="28"/>
      <w:lang w:eastAsia="ru-RU"/>
    </w:rPr>
  </w:style>
  <w:style w:type="table" w:customStyle="1" w:styleId="62">
    <w:name w:val="Сетка таблицы6"/>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3"/>
    <w:next w:val="a3"/>
    <w:autoRedefine/>
    <w:uiPriority w:val="39"/>
    <w:rsid w:val="00B26546"/>
    <w:pPr>
      <w:spacing w:after="0" w:line="240" w:lineRule="auto"/>
      <w:ind w:left="720"/>
    </w:pPr>
    <w:rPr>
      <w:rFonts w:ascii="Arial" w:hAnsi="Arial"/>
      <w:sz w:val="20"/>
      <w:szCs w:val="20"/>
      <w:lang w:eastAsia="ru-RU"/>
    </w:rPr>
  </w:style>
  <w:style w:type="paragraph" w:styleId="52">
    <w:name w:val="toc 5"/>
    <w:basedOn w:val="a3"/>
    <w:next w:val="a3"/>
    <w:autoRedefine/>
    <w:uiPriority w:val="39"/>
    <w:rsid w:val="00B26546"/>
    <w:pPr>
      <w:spacing w:after="0" w:line="240" w:lineRule="auto"/>
      <w:ind w:left="960"/>
    </w:pPr>
    <w:rPr>
      <w:rFonts w:ascii="Times New Roman" w:hAnsi="Times New Roman"/>
      <w:sz w:val="20"/>
      <w:szCs w:val="20"/>
      <w:lang w:eastAsia="ru-RU"/>
    </w:rPr>
  </w:style>
  <w:style w:type="paragraph" w:styleId="63">
    <w:name w:val="toc 6"/>
    <w:basedOn w:val="a3"/>
    <w:next w:val="a3"/>
    <w:autoRedefine/>
    <w:uiPriority w:val="39"/>
    <w:rsid w:val="00B26546"/>
    <w:pPr>
      <w:spacing w:after="0" w:line="240" w:lineRule="auto"/>
      <w:ind w:left="1200"/>
    </w:pPr>
    <w:rPr>
      <w:rFonts w:ascii="Times New Roman" w:hAnsi="Times New Roman"/>
      <w:sz w:val="20"/>
      <w:szCs w:val="20"/>
      <w:lang w:eastAsia="ru-RU"/>
    </w:rPr>
  </w:style>
  <w:style w:type="paragraph" w:styleId="71">
    <w:name w:val="toc 7"/>
    <w:basedOn w:val="a3"/>
    <w:next w:val="a3"/>
    <w:autoRedefine/>
    <w:uiPriority w:val="39"/>
    <w:rsid w:val="00B26546"/>
    <w:pPr>
      <w:spacing w:after="0" w:line="240" w:lineRule="auto"/>
      <w:ind w:left="1440"/>
    </w:pPr>
    <w:rPr>
      <w:rFonts w:ascii="Times New Roman" w:hAnsi="Times New Roman"/>
      <w:sz w:val="20"/>
      <w:szCs w:val="20"/>
      <w:lang w:eastAsia="ru-RU"/>
    </w:rPr>
  </w:style>
  <w:style w:type="paragraph" w:styleId="81">
    <w:name w:val="toc 8"/>
    <w:basedOn w:val="a3"/>
    <w:next w:val="a3"/>
    <w:autoRedefine/>
    <w:uiPriority w:val="39"/>
    <w:rsid w:val="00B26546"/>
    <w:pPr>
      <w:spacing w:after="0" w:line="240" w:lineRule="auto"/>
      <w:ind w:left="1680"/>
    </w:pPr>
    <w:rPr>
      <w:rFonts w:ascii="Times New Roman" w:hAnsi="Times New Roman"/>
      <w:sz w:val="20"/>
      <w:szCs w:val="20"/>
      <w:lang w:eastAsia="ru-RU"/>
    </w:rPr>
  </w:style>
  <w:style w:type="paragraph" w:styleId="91">
    <w:name w:val="toc 9"/>
    <w:basedOn w:val="a3"/>
    <w:next w:val="a3"/>
    <w:autoRedefine/>
    <w:uiPriority w:val="39"/>
    <w:rsid w:val="00B26546"/>
    <w:pPr>
      <w:spacing w:after="0" w:line="240" w:lineRule="auto"/>
      <w:ind w:left="1920"/>
    </w:pPr>
    <w:rPr>
      <w:rFonts w:ascii="Times New Roman" w:hAnsi="Times New Roman"/>
      <w:sz w:val="20"/>
      <w:szCs w:val="20"/>
      <w:lang w:eastAsia="ru-RU"/>
    </w:rPr>
  </w:style>
  <w:style w:type="paragraph" w:customStyle="1" w:styleId="Arial126">
    <w:name w:val="Стиль Название + Arial 12 пт По левому краю Перед:  6 пт После:..."/>
    <w:basedOn w:val="12"/>
    <w:rsid w:val="00B26546"/>
    <w:pPr>
      <w:keepNext w:val="0"/>
      <w:keepLines w:val="0"/>
      <w:tabs>
        <w:tab w:val="num" w:pos="1800"/>
      </w:tabs>
      <w:spacing w:before="120" w:after="120"/>
    </w:pPr>
    <w:rPr>
      <w:rFonts w:ascii="Arial" w:eastAsia="Calibri" w:hAnsi="Arial"/>
      <w:color w:val="auto"/>
      <w:sz w:val="24"/>
      <w:szCs w:val="20"/>
    </w:rPr>
  </w:style>
  <w:style w:type="paragraph" w:customStyle="1" w:styleId="auto">
    <w:name w:val="auto"/>
    <w:basedOn w:val="a3"/>
    <w:rsid w:val="00B26546"/>
    <w:pPr>
      <w:spacing w:after="0" w:line="240" w:lineRule="auto"/>
    </w:pPr>
    <w:rPr>
      <w:rFonts w:ascii="Arial" w:hAnsi="Arial" w:cs="Arial"/>
      <w:sz w:val="24"/>
      <w:szCs w:val="24"/>
      <w:lang w:eastAsia="ru-RU"/>
    </w:rPr>
  </w:style>
  <w:style w:type="paragraph" w:customStyle="1" w:styleId="10">
    <w:name w:val="Заголовок1"/>
    <w:basedOn w:val="12"/>
    <w:next w:val="a3"/>
    <w:rsid w:val="00B26546"/>
    <w:pPr>
      <w:keepLines w:val="0"/>
      <w:numPr>
        <w:numId w:val="8"/>
      </w:numPr>
      <w:spacing w:before="120" w:after="120"/>
      <w:ind w:left="714" w:hanging="357"/>
    </w:pPr>
    <w:rPr>
      <w:rFonts w:ascii="Arial" w:eastAsia="Calibri" w:hAnsi="Arial"/>
      <w:color w:val="003366"/>
      <w:sz w:val="24"/>
      <w:szCs w:val="24"/>
    </w:rPr>
  </w:style>
  <w:style w:type="paragraph" w:customStyle="1" w:styleId="ConsPlusNormal">
    <w:name w:val="ConsPlusNormal"/>
    <w:rsid w:val="00B26546"/>
    <w:pPr>
      <w:autoSpaceDE w:val="0"/>
      <w:autoSpaceDN w:val="0"/>
      <w:adjustRightInd w:val="0"/>
      <w:ind w:firstLine="720"/>
    </w:pPr>
    <w:rPr>
      <w:rFonts w:ascii="Arial" w:hAnsi="Arial" w:cs="Arial"/>
    </w:rPr>
  </w:style>
  <w:style w:type="character" w:customStyle="1" w:styleId="16">
    <w:name w:val="Стиль1 Знак"/>
    <w:link w:val="11"/>
    <w:locked/>
    <w:rsid w:val="00B26546"/>
    <w:rPr>
      <w:rFonts w:ascii="Arial" w:eastAsia="Times New Roman" w:hAnsi="Arial"/>
      <w:b/>
      <w:bCs/>
      <w:kern w:val="32"/>
      <w:sz w:val="24"/>
      <w:szCs w:val="24"/>
    </w:rPr>
  </w:style>
  <w:style w:type="paragraph" w:customStyle="1" w:styleId="afff1">
    <w:name w:val="мой осн"/>
    <w:basedOn w:val="a3"/>
    <w:rsid w:val="00B26546"/>
    <w:pPr>
      <w:spacing w:after="0" w:line="240" w:lineRule="auto"/>
      <w:ind w:firstLine="709"/>
      <w:jc w:val="both"/>
    </w:pPr>
    <w:rPr>
      <w:rFonts w:ascii="Arial" w:hAnsi="Arial" w:cs="Arial"/>
      <w:sz w:val="24"/>
      <w:szCs w:val="24"/>
      <w:lang w:eastAsia="ru-RU"/>
    </w:rPr>
  </w:style>
  <w:style w:type="paragraph" w:customStyle="1" w:styleId="3b">
    <w:name w:val="Пункт_3"/>
    <w:basedOn w:val="a3"/>
    <w:rsid w:val="00B26546"/>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1160">
    <w:name w:val="Стиль Пункт1 + 16 пт"/>
    <w:basedOn w:val="a3"/>
    <w:autoRedefine/>
    <w:rsid w:val="00B26546"/>
    <w:pPr>
      <w:tabs>
        <w:tab w:val="num" w:pos="568"/>
      </w:tabs>
      <w:spacing w:before="240" w:after="0" w:line="360" w:lineRule="auto"/>
      <w:ind w:left="568" w:hanging="568"/>
    </w:pPr>
    <w:rPr>
      <w:rFonts w:ascii="Arial" w:hAnsi="Arial"/>
      <w:b/>
      <w:bCs/>
      <w:sz w:val="24"/>
      <w:szCs w:val="28"/>
      <w:lang w:eastAsia="ru-RU"/>
    </w:rPr>
  </w:style>
  <w:style w:type="character" w:customStyle="1" w:styleId="afff2">
    <w:name w:val="Текст таблицы Знак Знак"/>
    <w:locked/>
    <w:rsid w:val="00B26546"/>
    <w:rPr>
      <w:rFonts w:ascii="Trebuchet MS" w:eastAsia="Calibri" w:hAnsi="Trebuchet MS" w:cs="Times New Roman"/>
      <w:sz w:val="24"/>
      <w:szCs w:val="20"/>
      <w:lang w:eastAsia="ru-RU"/>
    </w:rPr>
  </w:style>
  <w:style w:type="paragraph" w:customStyle="1" w:styleId="Arial66">
    <w:name w:val="Стиль Пункт Знак + Arial Перед:  6 пт После:  6 пт Междустр.инте..."/>
    <w:basedOn w:val="affb"/>
    <w:autoRedefine/>
    <w:rsid w:val="00B26546"/>
    <w:pPr>
      <w:tabs>
        <w:tab w:val="clear" w:pos="360"/>
        <w:tab w:val="clear" w:pos="851"/>
        <w:tab w:val="clear" w:pos="1134"/>
        <w:tab w:val="left" w:pos="-2520"/>
        <w:tab w:val="num" w:pos="705"/>
      </w:tabs>
      <w:spacing w:before="120" w:after="120" w:line="240" w:lineRule="auto"/>
      <w:ind w:left="705" w:hanging="705"/>
    </w:pPr>
    <w:rPr>
      <w:rFonts w:ascii="Arial" w:hAnsi="Arial"/>
      <w:b/>
      <w:bCs/>
      <w:sz w:val="24"/>
      <w:szCs w:val="24"/>
    </w:rPr>
  </w:style>
  <w:style w:type="paragraph" w:customStyle="1" w:styleId="afff3">
    <w:name w:val="Примечание"/>
    <w:basedOn w:val="a3"/>
    <w:rsid w:val="00B26546"/>
    <w:pPr>
      <w:numPr>
        <w:ilvl w:val="1"/>
      </w:numPr>
      <w:spacing w:before="120" w:after="240" w:line="360" w:lineRule="auto"/>
      <w:ind w:left="1701" w:right="567"/>
      <w:jc w:val="both"/>
    </w:pPr>
    <w:rPr>
      <w:rFonts w:ascii="Times New Roman" w:hAnsi="Times New Roman"/>
      <w:spacing w:val="20"/>
      <w:sz w:val="20"/>
      <w:szCs w:val="20"/>
      <w:lang w:eastAsia="ru-RU"/>
    </w:rPr>
  </w:style>
  <w:style w:type="paragraph" w:customStyle="1" w:styleId="afff4">
    <w:name w:val="Пункт б/н"/>
    <w:basedOn w:val="a3"/>
    <w:rsid w:val="00B26546"/>
    <w:pPr>
      <w:spacing w:after="0" w:line="360" w:lineRule="auto"/>
      <w:ind w:left="1134"/>
      <w:jc w:val="both"/>
    </w:pPr>
    <w:rPr>
      <w:rFonts w:ascii="Times New Roman" w:hAnsi="Times New Roman"/>
      <w:sz w:val="28"/>
      <w:szCs w:val="20"/>
      <w:lang w:eastAsia="ru-RU"/>
    </w:rPr>
  </w:style>
  <w:style w:type="paragraph" w:customStyle="1" w:styleId="3Arial6">
    <w:name w:val="Стиль Пункт_3 + Arial После:  6 пт Междустр.интервал:  одинарный"/>
    <w:basedOn w:val="3b"/>
    <w:autoRedefine/>
    <w:rsid w:val="00B26546"/>
    <w:pPr>
      <w:spacing w:after="120" w:line="240" w:lineRule="auto"/>
    </w:pPr>
    <w:rPr>
      <w:rFonts w:ascii="Arial" w:hAnsi="Arial"/>
    </w:rPr>
  </w:style>
  <w:style w:type="paragraph" w:customStyle="1" w:styleId="2a">
    <w:name w:val="Обычный2"/>
    <w:rsid w:val="00B26546"/>
    <w:pPr>
      <w:ind w:firstLine="720"/>
      <w:jc w:val="both"/>
    </w:pPr>
    <w:rPr>
      <w:rFonts w:ascii="Times New Roman" w:hAnsi="Times New Roman"/>
      <w:sz w:val="28"/>
    </w:rPr>
  </w:style>
  <w:style w:type="paragraph" w:customStyle="1" w:styleId="a">
    <w:name w:val="маркированный"/>
    <w:basedOn w:val="a3"/>
    <w:rsid w:val="00B26546"/>
    <w:pPr>
      <w:numPr>
        <w:numId w:val="10"/>
      </w:numPr>
      <w:tabs>
        <w:tab w:val="clear" w:pos="1134"/>
        <w:tab w:val="num" w:pos="432"/>
      </w:tabs>
      <w:spacing w:after="0" w:line="360" w:lineRule="auto"/>
      <w:ind w:left="432" w:hanging="432"/>
      <w:jc w:val="both"/>
    </w:pPr>
    <w:rPr>
      <w:rFonts w:ascii="Times New Roman" w:hAnsi="Times New Roman"/>
      <w:sz w:val="28"/>
      <w:szCs w:val="20"/>
      <w:lang w:eastAsia="ru-RU"/>
    </w:rPr>
  </w:style>
  <w:style w:type="paragraph" w:customStyle="1" w:styleId="afff5">
    <w:name w:val="нумерованный"/>
    <w:basedOn w:val="a3"/>
    <w:rsid w:val="00B26546"/>
    <w:pPr>
      <w:spacing w:after="0" w:line="360" w:lineRule="auto"/>
      <w:jc w:val="both"/>
    </w:pPr>
    <w:rPr>
      <w:rFonts w:ascii="Times New Roman" w:hAnsi="Times New Roman"/>
      <w:sz w:val="28"/>
      <w:szCs w:val="20"/>
      <w:lang w:eastAsia="ru-RU"/>
    </w:rPr>
  </w:style>
  <w:style w:type="paragraph" w:customStyle="1" w:styleId="afff6">
    <w:name w:val="Таблица шапка"/>
    <w:basedOn w:val="a3"/>
    <w:rsid w:val="00B26546"/>
    <w:pPr>
      <w:keepNext/>
      <w:spacing w:before="40" w:after="40" w:line="240" w:lineRule="auto"/>
      <w:ind w:left="57" w:right="57"/>
    </w:pPr>
    <w:rPr>
      <w:rFonts w:ascii="Times New Roman" w:hAnsi="Times New Roman"/>
      <w:szCs w:val="20"/>
      <w:lang w:eastAsia="ru-RU"/>
    </w:rPr>
  </w:style>
  <w:style w:type="paragraph" w:customStyle="1" w:styleId="1b">
    <w:name w:val="Цитата 1"/>
    <w:basedOn w:val="a3"/>
    <w:semiHidden/>
    <w:rsid w:val="00B26546"/>
    <w:pPr>
      <w:spacing w:after="0" w:line="360" w:lineRule="auto"/>
      <w:ind w:left="567" w:right="567" w:firstLine="851"/>
      <w:jc w:val="both"/>
    </w:pPr>
    <w:rPr>
      <w:rFonts w:ascii="Courier New" w:hAnsi="Courier New"/>
      <w:sz w:val="24"/>
      <w:szCs w:val="20"/>
      <w:lang w:eastAsia="ru-RU"/>
    </w:rPr>
  </w:style>
  <w:style w:type="paragraph" w:customStyle="1" w:styleId="1c">
    <w:name w:val="Цитата 1 заголовок"/>
    <w:basedOn w:val="a3"/>
    <w:next w:val="1b"/>
    <w:semiHidden/>
    <w:rsid w:val="00B26546"/>
    <w:pPr>
      <w:keepNext/>
      <w:spacing w:before="240" w:after="120" w:line="240" w:lineRule="auto"/>
      <w:ind w:left="567" w:right="567" w:firstLine="851"/>
      <w:jc w:val="both"/>
    </w:pPr>
    <w:rPr>
      <w:rFonts w:ascii="Courier New" w:hAnsi="Courier New"/>
      <w:b/>
      <w:sz w:val="24"/>
      <w:szCs w:val="20"/>
      <w:lang w:eastAsia="ru-RU"/>
    </w:rPr>
  </w:style>
  <w:style w:type="paragraph" w:customStyle="1" w:styleId="1d">
    <w:name w:val="Цитата 1 маркированный"/>
    <w:basedOn w:val="1b"/>
    <w:semiHidden/>
    <w:rsid w:val="00B26546"/>
    <w:pPr>
      <w:tabs>
        <w:tab w:val="num" w:pos="432"/>
      </w:tabs>
      <w:ind w:left="432" w:hanging="432"/>
    </w:pPr>
  </w:style>
  <w:style w:type="paragraph" w:customStyle="1" w:styleId="1e">
    <w:name w:val="Текст выноски1"/>
    <w:basedOn w:val="a3"/>
    <w:semiHidden/>
    <w:rsid w:val="00B26546"/>
    <w:pPr>
      <w:spacing w:after="0" w:line="360" w:lineRule="auto"/>
      <w:ind w:firstLine="851"/>
      <w:jc w:val="both"/>
    </w:pPr>
    <w:rPr>
      <w:rFonts w:ascii="Tahoma" w:hAnsi="Tahoma" w:cs="Tahoma"/>
      <w:sz w:val="16"/>
      <w:szCs w:val="16"/>
      <w:lang w:eastAsia="ru-RU"/>
    </w:rPr>
  </w:style>
  <w:style w:type="paragraph" w:styleId="afff7">
    <w:name w:val="List Number"/>
    <w:basedOn w:val="af7"/>
    <w:rsid w:val="00B26546"/>
    <w:pPr>
      <w:widowControl w:val="0"/>
      <w:tabs>
        <w:tab w:val="num" w:pos="1620"/>
      </w:tabs>
      <w:autoSpaceDE w:val="0"/>
      <w:autoSpaceDN w:val="0"/>
      <w:spacing w:before="120" w:after="0"/>
      <w:ind w:left="360" w:firstLine="720"/>
      <w:jc w:val="both"/>
    </w:pPr>
    <w:rPr>
      <w:rFonts w:eastAsia="Calibri"/>
      <w:sz w:val="20"/>
    </w:rPr>
  </w:style>
  <w:style w:type="character" w:customStyle="1" w:styleId="afff8">
    <w:name w:val="комментарий"/>
    <w:rsid w:val="00B26546"/>
    <w:rPr>
      <w:b/>
      <w:i/>
      <w:sz w:val="28"/>
    </w:rPr>
  </w:style>
  <w:style w:type="paragraph" w:customStyle="1" w:styleId="afff9">
    <w:name w:val="Подподподподпункт"/>
    <w:basedOn w:val="a3"/>
    <w:rsid w:val="00B26546"/>
    <w:pPr>
      <w:tabs>
        <w:tab w:val="num" w:pos="2835"/>
      </w:tabs>
      <w:spacing w:after="0" w:line="360" w:lineRule="auto"/>
      <w:ind w:left="2835" w:hanging="567"/>
      <w:jc w:val="both"/>
    </w:pPr>
    <w:rPr>
      <w:rFonts w:ascii="Times New Roman" w:hAnsi="Times New Roman"/>
      <w:sz w:val="28"/>
      <w:szCs w:val="20"/>
      <w:lang w:eastAsia="ru-RU"/>
    </w:rPr>
  </w:style>
  <w:style w:type="paragraph" w:customStyle="1" w:styleId="127">
    <w:name w:val="Стиль полужирный курсив Первая строка:  127 см"/>
    <w:basedOn w:val="a3"/>
    <w:rsid w:val="00B26546"/>
    <w:pPr>
      <w:spacing w:after="0" w:line="360" w:lineRule="auto"/>
      <w:ind w:firstLine="851"/>
      <w:jc w:val="both"/>
    </w:pPr>
    <w:rPr>
      <w:rFonts w:ascii="Times New Roman" w:hAnsi="Times New Roman"/>
      <w:b/>
      <w:bCs/>
      <w:i/>
      <w:iCs/>
      <w:sz w:val="28"/>
      <w:szCs w:val="20"/>
      <w:lang w:eastAsia="ru-RU"/>
    </w:rPr>
  </w:style>
  <w:style w:type="paragraph" w:customStyle="1" w:styleId="afffa">
    <w:name w:val="Пункт"/>
    <w:basedOn w:val="a3"/>
    <w:rsid w:val="00B26546"/>
    <w:pPr>
      <w:tabs>
        <w:tab w:val="num" w:pos="851"/>
        <w:tab w:val="left" w:pos="1134"/>
      </w:tabs>
      <w:spacing w:after="0" w:line="360" w:lineRule="auto"/>
      <w:ind w:left="851" w:hanging="851"/>
      <w:jc w:val="both"/>
    </w:pPr>
    <w:rPr>
      <w:rFonts w:ascii="Times New Roman" w:hAnsi="Times New Roman"/>
      <w:sz w:val="28"/>
      <w:szCs w:val="20"/>
      <w:lang w:eastAsia="ru-RU"/>
    </w:rPr>
  </w:style>
  <w:style w:type="paragraph" w:customStyle="1" w:styleId="-2">
    <w:name w:val="Пункт-2"/>
    <w:basedOn w:val="afffa"/>
    <w:rsid w:val="00B26546"/>
    <w:pPr>
      <w:keepNext/>
      <w:spacing w:before="360" w:after="120"/>
      <w:outlineLvl w:val="2"/>
    </w:pPr>
    <w:rPr>
      <w:b/>
    </w:rPr>
  </w:style>
  <w:style w:type="paragraph" w:customStyle="1" w:styleId="111pt">
    <w:name w:val="Стиль Заголовок 1 + 11 pt"/>
    <w:basedOn w:val="12"/>
    <w:rsid w:val="00B26546"/>
    <w:pPr>
      <w:tabs>
        <w:tab w:val="left" w:pos="567"/>
        <w:tab w:val="num" w:pos="1800"/>
      </w:tabs>
      <w:suppressAutoHyphens/>
      <w:spacing w:after="240"/>
      <w:ind w:left="567" w:hanging="279"/>
    </w:pPr>
    <w:rPr>
      <w:rFonts w:ascii="Arial" w:eastAsia="Calibri" w:hAnsi="Arial"/>
      <w:color w:val="auto"/>
      <w:kern w:val="28"/>
      <w:sz w:val="22"/>
      <w:szCs w:val="20"/>
    </w:rPr>
  </w:style>
  <w:style w:type="paragraph" w:customStyle="1" w:styleId="afffb">
    <w:name w:val="Стиль Пункт Знак + Междустр.интервал:  одинарный"/>
    <w:basedOn w:val="affb"/>
    <w:next w:val="affc"/>
    <w:rsid w:val="00B26546"/>
    <w:pPr>
      <w:tabs>
        <w:tab w:val="clear" w:pos="360"/>
        <w:tab w:val="clear" w:pos="851"/>
        <w:tab w:val="clear" w:pos="1134"/>
        <w:tab w:val="left" w:pos="-2520"/>
        <w:tab w:val="num" w:pos="990"/>
      </w:tabs>
      <w:spacing w:before="240" w:after="120" w:line="240" w:lineRule="auto"/>
      <w:ind w:left="990" w:hanging="720"/>
    </w:pPr>
    <w:rPr>
      <w:b/>
    </w:rPr>
  </w:style>
  <w:style w:type="paragraph" w:customStyle="1" w:styleId="2b">
    <w:name w:val="Пункт_2_заглав"/>
    <w:basedOn w:val="a3"/>
    <w:next w:val="a3"/>
    <w:rsid w:val="00B26546"/>
    <w:pPr>
      <w:keepNext/>
      <w:suppressAutoHyphens/>
      <w:spacing w:before="360" w:after="120" w:line="360" w:lineRule="auto"/>
      <w:jc w:val="both"/>
      <w:outlineLvl w:val="1"/>
    </w:pPr>
    <w:rPr>
      <w:rFonts w:ascii="Times New Roman" w:hAnsi="Times New Roman"/>
      <w:b/>
      <w:sz w:val="28"/>
      <w:szCs w:val="20"/>
      <w:lang w:eastAsia="ru-RU"/>
    </w:rPr>
  </w:style>
  <w:style w:type="paragraph" w:customStyle="1" w:styleId="2c">
    <w:name w:val="Пункт_2"/>
    <w:basedOn w:val="a3"/>
    <w:rsid w:val="00B26546"/>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44">
    <w:name w:val="Пункт_4"/>
    <w:basedOn w:val="3b"/>
    <w:rsid w:val="00B26546"/>
    <w:pPr>
      <w:ind w:hanging="1134"/>
    </w:pPr>
  </w:style>
  <w:style w:type="paragraph" w:customStyle="1" w:styleId="5ABCD">
    <w:name w:val="Пункт_5_ABCD"/>
    <w:basedOn w:val="a3"/>
    <w:rsid w:val="00B26546"/>
    <w:pPr>
      <w:tabs>
        <w:tab w:val="num" w:pos="1701"/>
      </w:tabs>
      <w:spacing w:after="0" w:line="360" w:lineRule="auto"/>
      <w:ind w:left="1701" w:hanging="567"/>
      <w:jc w:val="both"/>
    </w:pPr>
    <w:rPr>
      <w:rFonts w:ascii="Times New Roman" w:hAnsi="Times New Roman"/>
      <w:sz w:val="28"/>
      <w:szCs w:val="20"/>
      <w:lang w:eastAsia="ru-RU"/>
    </w:rPr>
  </w:style>
  <w:style w:type="paragraph" w:customStyle="1" w:styleId="1f">
    <w:name w:val="Пункт_1"/>
    <w:basedOn w:val="a3"/>
    <w:rsid w:val="00B26546"/>
    <w:pPr>
      <w:keepNext/>
      <w:tabs>
        <w:tab w:val="num" w:pos="568"/>
      </w:tabs>
      <w:spacing w:before="480" w:after="240" w:line="240" w:lineRule="auto"/>
      <w:ind w:left="567" w:hanging="567"/>
      <w:jc w:val="center"/>
      <w:outlineLvl w:val="0"/>
    </w:pPr>
    <w:rPr>
      <w:rFonts w:ascii="Arial" w:hAnsi="Arial"/>
      <w:b/>
      <w:sz w:val="32"/>
      <w:szCs w:val="28"/>
      <w:lang w:eastAsia="ru-RU"/>
    </w:rPr>
  </w:style>
  <w:style w:type="paragraph" w:customStyle="1" w:styleId="afffc">
    <w:name w:val="Пункт_б/н"/>
    <w:basedOn w:val="a3"/>
    <w:rsid w:val="00B26546"/>
    <w:pPr>
      <w:spacing w:after="0" w:line="360" w:lineRule="auto"/>
      <w:ind w:left="1134"/>
      <w:jc w:val="both"/>
    </w:pPr>
    <w:rPr>
      <w:rFonts w:ascii="Times New Roman" w:hAnsi="Times New Roman"/>
      <w:sz w:val="28"/>
      <w:szCs w:val="28"/>
      <w:lang w:eastAsia="ru-RU"/>
    </w:rPr>
  </w:style>
  <w:style w:type="paragraph" w:customStyle="1" w:styleId="3c">
    <w:name w:val="Пункт_3_заглав"/>
    <w:basedOn w:val="3b"/>
    <w:rsid w:val="00B26546"/>
    <w:pPr>
      <w:keepNext/>
      <w:tabs>
        <w:tab w:val="clear" w:pos="1134"/>
      </w:tabs>
      <w:spacing w:before="240" w:after="120" w:line="240" w:lineRule="auto"/>
      <w:ind w:left="0" w:firstLine="0"/>
      <w:outlineLvl w:val="2"/>
    </w:pPr>
    <w:rPr>
      <w:b/>
    </w:rPr>
  </w:style>
  <w:style w:type="paragraph" w:customStyle="1" w:styleId="afffd">
    <w:name w:val="Знак"/>
    <w:basedOn w:val="a3"/>
    <w:rsid w:val="00B26546"/>
    <w:pPr>
      <w:spacing w:after="160" w:line="240" w:lineRule="exact"/>
    </w:pPr>
    <w:rPr>
      <w:rFonts w:ascii="Verdana" w:hAnsi="Verdana" w:cs="Verdana"/>
      <w:sz w:val="20"/>
      <w:szCs w:val="20"/>
      <w:lang w:val="en-US"/>
    </w:rPr>
  </w:style>
  <w:style w:type="paragraph" w:customStyle="1" w:styleId="regl12">
    <w:name w:val="regl_12"/>
    <w:basedOn w:val="a3"/>
    <w:rsid w:val="00B26546"/>
    <w:pPr>
      <w:numPr>
        <w:ilvl w:val="1"/>
        <w:numId w:val="11"/>
      </w:numPr>
      <w:spacing w:after="0" w:line="240" w:lineRule="auto"/>
      <w:jc w:val="both"/>
    </w:pPr>
    <w:rPr>
      <w:rFonts w:ascii="Times New Roman" w:hAnsi="Times New Roman"/>
      <w:sz w:val="24"/>
      <w:szCs w:val="24"/>
      <w:lang w:eastAsia="ru-RU"/>
    </w:rPr>
  </w:style>
  <w:style w:type="paragraph" w:customStyle="1" w:styleId="regl1">
    <w:name w:val="regl_1"/>
    <w:basedOn w:val="a3"/>
    <w:rsid w:val="00B26546"/>
    <w:pPr>
      <w:numPr>
        <w:numId w:val="11"/>
      </w:numPr>
      <w:spacing w:after="0" w:line="240" w:lineRule="auto"/>
      <w:jc w:val="both"/>
    </w:pPr>
    <w:rPr>
      <w:rFonts w:ascii="Times New Roman" w:hAnsi="Times New Roman"/>
      <w:b/>
      <w:sz w:val="24"/>
      <w:szCs w:val="24"/>
      <w:lang w:eastAsia="ru-RU"/>
    </w:rPr>
  </w:style>
  <w:style w:type="paragraph" w:customStyle="1" w:styleId="regl123">
    <w:name w:val="regl_123"/>
    <w:basedOn w:val="a3"/>
    <w:rsid w:val="00B26546"/>
    <w:pPr>
      <w:numPr>
        <w:ilvl w:val="2"/>
        <w:numId w:val="11"/>
      </w:numPr>
      <w:spacing w:after="0" w:line="240" w:lineRule="auto"/>
      <w:jc w:val="both"/>
    </w:pPr>
    <w:rPr>
      <w:rFonts w:ascii="Times New Roman" w:hAnsi="Times New Roman"/>
      <w:sz w:val="24"/>
      <w:szCs w:val="24"/>
      <w:lang w:eastAsia="ru-RU"/>
    </w:rPr>
  </w:style>
  <w:style w:type="paragraph" w:customStyle="1" w:styleId="regl1234">
    <w:name w:val="regl_1234"/>
    <w:basedOn w:val="a3"/>
    <w:rsid w:val="00B26546"/>
    <w:pPr>
      <w:numPr>
        <w:ilvl w:val="3"/>
        <w:numId w:val="11"/>
      </w:numPr>
      <w:spacing w:after="0" w:line="240" w:lineRule="auto"/>
      <w:jc w:val="both"/>
    </w:pPr>
    <w:rPr>
      <w:rFonts w:ascii="Times New Roman" w:hAnsi="Times New Roman"/>
      <w:sz w:val="24"/>
      <w:szCs w:val="24"/>
      <w:lang w:eastAsia="ru-RU"/>
    </w:rPr>
  </w:style>
  <w:style w:type="paragraph" w:customStyle="1" w:styleId="100">
    <w:name w:val="Стиль Пункт1 + По левому краю Перед:  0 пт Междустр.интервал:  од..."/>
    <w:basedOn w:val="1a"/>
    <w:autoRedefine/>
    <w:rsid w:val="00B26546"/>
    <w:pPr>
      <w:numPr>
        <w:numId w:val="6"/>
      </w:numPr>
      <w:spacing w:before="0" w:line="240" w:lineRule="auto"/>
      <w:ind w:hanging="425"/>
      <w:jc w:val="left"/>
    </w:pPr>
    <w:rPr>
      <w:bCs/>
      <w:szCs w:val="20"/>
    </w:rPr>
  </w:style>
  <w:style w:type="paragraph" w:customStyle="1" w:styleId="101">
    <w:name w:val="Стиль Пункт1 + Перед:  0 пт Междустр.интервал:  одинарный"/>
    <w:basedOn w:val="1a"/>
    <w:autoRedefine/>
    <w:rsid w:val="00B26546"/>
    <w:pPr>
      <w:tabs>
        <w:tab w:val="clear" w:pos="567"/>
        <w:tab w:val="num" w:pos="705"/>
      </w:tabs>
      <w:spacing w:before="120" w:after="120" w:line="240" w:lineRule="auto"/>
      <w:ind w:left="340" w:hanging="340"/>
    </w:pPr>
    <w:rPr>
      <w:bCs/>
      <w:szCs w:val="20"/>
    </w:rPr>
  </w:style>
  <w:style w:type="paragraph" w:customStyle="1" w:styleId="Arial2">
    <w:name w:val="Стиль Подпункт + Arial Междустр.интервал:  одинарный"/>
    <w:basedOn w:val="affc"/>
    <w:autoRedefine/>
    <w:rsid w:val="00B26546"/>
    <w:pPr>
      <w:numPr>
        <w:ilvl w:val="0"/>
      </w:numPr>
      <w:tabs>
        <w:tab w:val="left" w:pos="-4678"/>
        <w:tab w:val="left" w:pos="-2520"/>
        <w:tab w:val="num" w:pos="360"/>
        <w:tab w:val="left" w:pos="567"/>
      </w:tabs>
      <w:spacing w:before="120" w:after="120" w:line="240" w:lineRule="auto"/>
      <w:ind w:left="709" w:hanging="709"/>
    </w:pPr>
    <w:rPr>
      <w:rFonts w:ascii="Arial" w:hAnsi="Arial"/>
      <w:b/>
      <w:bCs/>
      <w:sz w:val="24"/>
      <w:szCs w:val="24"/>
    </w:rPr>
  </w:style>
  <w:style w:type="paragraph" w:customStyle="1" w:styleId="Arial12pt6">
    <w:name w:val="Стиль Подподпункт + Arial 12 pt не полужирный После:  6 пт Межд..."/>
    <w:basedOn w:val="affe"/>
    <w:rsid w:val="00B26546"/>
    <w:pPr>
      <w:numPr>
        <w:numId w:val="7"/>
      </w:numPr>
      <w:tabs>
        <w:tab w:val="clear" w:pos="851"/>
        <w:tab w:val="clear" w:pos="1134"/>
        <w:tab w:val="clear" w:pos="1418"/>
        <w:tab w:val="clear" w:pos="2880"/>
        <w:tab w:val="left" w:pos="-2520"/>
        <w:tab w:val="num" w:pos="864"/>
      </w:tabs>
      <w:spacing w:after="120" w:line="240" w:lineRule="auto"/>
      <w:ind w:left="864" w:hanging="864"/>
    </w:pPr>
    <w:rPr>
      <w:rFonts w:ascii="Arial" w:hAnsi="Arial"/>
      <w:sz w:val="24"/>
    </w:rPr>
  </w:style>
  <w:style w:type="paragraph" w:customStyle="1" w:styleId="Arial12pt60">
    <w:name w:val="Стиль Стиль Подподпункт + Arial 12 pt не полужирный После:  6 пт Ме..."/>
    <w:basedOn w:val="Arial12pt6"/>
    <w:autoRedefine/>
    <w:rsid w:val="00B26546"/>
    <w:pPr>
      <w:ind w:left="1276"/>
    </w:pPr>
  </w:style>
  <w:style w:type="paragraph" w:customStyle="1" w:styleId="3">
    <w:name w:val="Стиль3"/>
    <w:basedOn w:val="Arial0"/>
    <w:link w:val="3d"/>
    <w:qFormat/>
    <w:rsid w:val="00B26546"/>
    <w:pPr>
      <w:numPr>
        <w:ilvl w:val="1"/>
        <w:numId w:val="9"/>
      </w:numPr>
      <w:spacing w:after="120"/>
      <w:ind w:left="709" w:hanging="709"/>
    </w:pPr>
    <w:rPr>
      <w:rFonts w:ascii="Calibri" w:eastAsia="Calibri" w:hAnsi="Calibri"/>
      <w:sz w:val="28"/>
      <w:szCs w:val="28"/>
    </w:rPr>
  </w:style>
  <w:style w:type="character" w:customStyle="1" w:styleId="Arial1">
    <w:name w:val="Стиль Рег_текст + Arial Знак"/>
    <w:link w:val="Arial0"/>
    <w:uiPriority w:val="99"/>
    <w:locked/>
    <w:rsid w:val="00B26546"/>
    <w:rPr>
      <w:rFonts w:ascii="Arial" w:eastAsia="Times New Roman" w:hAnsi="Arial"/>
      <w:sz w:val="24"/>
      <w:szCs w:val="24"/>
    </w:rPr>
  </w:style>
  <w:style w:type="character" w:customStyle="1" w:styleId="3d">
    <w:name w:val="Стиль3 Знак"/>
    <w:link w:val="3"/>
    <w:locked/>
    <w:rsid w:val="00B26546"/>
    <w:rPr>
      <w:sz w:val="28"/>
      <w:szCs w:val="28"/>
    </w:rPr>
  </w:style>
  <w:style w:type="paragraph" w:customStyle="1" w:styleId="afffe">
    <w:name w:val="Таблица текст"/>
    <w:basedOn w:val="a3"/>
    <w:rsid w:val="00B26546"/>
    <w:pPr>
      <w:spacing w:before="40" w:after="40" w:line="240" w:lineRule="auto"/>
      <w:ind w:left="57" w:right="57"/>
    </w:pPr>
    <w:rPr>
      <w:rFonts w:ascii="Times New Roman" w:hAnsi="Times New Roman"/>
      <w:sz w:val="28"/>
      <w:szCs w:val="20"/>
      <w:lang w:eastAsia="ru-RU"/>
    </w:rPr>
  </w:style>
  <w:style w:type="paragraph" w:styleId="affff">
    <w:name w:val="caption"/>
    <w:basedOn w:val="a3"/>
    <w:next w:val="a3"/>
    <w:qFormat/>
    <w:rsid w:val="00B26546"/>
    <w:pPr>
      <w:pageBreakBefore/>
      <w:suppressAutoHyphens/>
      <w:spacing w:before="120" w:after="120" w:line="240" w:lineRule="auto"/>
      <w:jc w:val="both"/>
    </w:pPr>
    <w:rPr>
      <w:rFonts w:ascii="Times New Roman" w:hAnsi="Times New Roman"/>
      <w:bCs/>
      <w:i/>
      <w:sz w:val="24"/>
      <w:szCs w:val="20"/>
      <w:lang w:eastAsia="ru-RU"/>
    </w:rPr>
  </w:style>
  <w:style w:type="paragraph" w:customStyle="1" w:styleId="affff0">
    <w:name w:val="Служебный"/>
    <w:basedOn w:val="affff1"/>
    <w:rsid w:val="00B26546"/>
  </w:style>
  <w:style w:type="paragraph" w:customStyle="1" w:styleId="a0">
    <w:name w:val="Структура"/>
    <w:basedOn w:val="a3"/>
    <w:rsid w:val="00B26546"/>
    <w:pPr>
      <w:pageBreakBefore/>
      <w:numPr>
        <w:numId w:val="13"/>
      </w:numPr>
      <w:pBdr>
        <w:bottom w:val="thinThickSmallGap" w:sz="24" w:space="1" w:color="auto"/>
      </w:pBdr>
      <w:tabs>
        <w:tab w:val="left" w:pos="851"/>
      </w:tabs>
      <w:suppressAutoHyphens/>
      <w:spacing w:before="480" w:after="240" w:line="240" w:lineRule="auto"/>
      <w:ind w:right="2835"/>
      <w:outlineLvl w:val="0"/>
    </w:pPr>
    <w:rPr>
      <w:rFonts w:ascii="Arial" w:hAnsi="Arial" w:cs="Arial"/>
      <w:b/>
      <w:caps/>
      <w:sz w:val="36"/>
      <w:szCs w:val="36"/>
      <w:lang w:eastAsia="ru-RU"/>
    </w:rPr>
  </w:style>
  <w:style w:type="character" w:customStyle="1" w:styleId="210">
    <w:name w:val="Заголовок 2 Знак1"/>
    <w:rsid w:val="00B26546"/>
    <w:rPr>
      <w:rFonts w:ascii="Times New Roman" w:eastAsia="Calibri" w:hAnsi="Times New Roman" w:cs="Times New Roman"/>
      <w:b/>
      <w:snapToGrid w:val="0"/>
      <w:sz w:val="28"/>
      <w:szCs w:val="24"/>
      <w:lang w:val="ru-RU" w:eastAsia="ru-RU"/>
    </w:rPr>
  </w:style>
  <w:style w:type="character" w:customStyle="1" w:styleId="affff2">
    <w:name w:val="Основной текст Знак Знак"/>
    <w:rsid w:val="00B26546"/>
    <w:rPr>
      <w:sz w:val="28"/>
      <w:lang w:val="ru-RU" w:eastAsia="ru-RU"/>
    </w:rPr>
  </w:style>
  <w:style w:type="paragraph" w:customStyle="1" w:styleId="affff1">
    <w:name w:val="Главы"/>
    <w:basedOn w:val="a0"/>
    <w:next w:val="af7"/>
    <w:rsid w:val="00B26546"/>
    <w:pPr>
      <w:numPr>
        <w:numId w:val="0"/>
      </w:numPr>
      <w:pBdr>
        <w:bottom w:val="none" w:sz="0" w:space="0" w:color="auto"/>
      </w:pBdr>
      <w:spacing w:before="1440" w:after="720" w:line="360" w:lineRule="auto"/>
      <w:ind w:right="0"/>
      <w:jc w:val="center"/>
    </w:pPr>
    <w:rPr>
      <w:spacing w:val="40"/>
      <w:sz w:val="44"/>
      <w:szCs w:val="44"/>
    </w:rPr>
  </w:style>
  <w:style w:type="paragraph" w:styleId="a2">
    <w:name w:val="List Bullet"/>
    <w:basedOn w:val="a3"/>
    <w:autoRedefine/>
    <w:rsid w:val="00B26546"/>
    <w:pPr>
      <w:numPr>
        <w:numId w:val="12"/>
      </w:numPr>
      <w:tabs>
        <w:tab w:val="num" w:pos="360"/>
      </w:tabs>
      <w:spacing w:after="0" w:line="360" w:lineRule="auto"/>
      <w:ind w:left="360" w:hanging="360"/>
      <w:jc w:val="both"/>
    </w:pPr>
    <w:rPr>
      <w:rFonts w:ascii="Times New Roman" w:hAnsi="Times New Roman"/>
      <w:sz w:val="28"/>
      <w:szCs w:val="20"/>
      <w:lang w:eastAsia="ru-RU"/>
    </w:rPr>
  </w:style>
  <w:style w:type="paragraph" w:customStyle="1" w:styleId="160">
    <w:name w:val="Дашковщина 16"/>
    <w:basedOn w:val="a3"/>
    <w:rsid w:val="00B26546"/>
    <w:pPr>
      <w:spacing w:after="0" w:line="360" w:lineRule="auto"/>
      <w:ind w:firstLine="567"/>
      <w:jc w:val="center"/>
    </w:pPr>
    <w:rPr>
      <w:rFonts w:ascii="Times New Roman" w:hAnsi="Times New Roman"/>
      <w:b/>
      <w:bCs/>
      <w:sz w:val="32"/>
      <w:szCs w:val="28"/>
      <w:lang w:eastAsia="ru-RU"/>
    </w:rPr>
  </w:style>
  <w:style w:type="paragraph" w:styleId="affff3">
    <w:name w:val="Plain Text"/>
    <w:basedOn w:val="a3"/>
    <w:link w:val="affff4"/>
    <w:rsid w:val="00B26546"/>
    <w:pPr>
      <w:spacing w:after="0" w:line="240" w:lineRule="auto"/>
      <w:ind w:firstLine="709"/>
      <w:jc w:val="both"/>
    </w:pPr>
    <w:rPr>
      <w:rFonts w:ascii="Times New Roman" w:hAnsi="Times New Roman"/>
      <w:sz w:val="20"/>
      <w:szCs w:val="20"/>
    </w:rPr>
  </w:style>
  <w:style w:type="character" w:customStyle="1" w:styleId="affff4">
    <w:name w:val="Текст Знак"/>
    <w:link w:val="affff3"/>
    <w:rsid w:val="00B26546"/>
    <w:rPr>
      <w:rFonts w:ascii="Times New Roman" w:hAnsi="Times New Roman"/>
    </w:rPr>
  </w:style>
  <w:style w:type="paragraph" w:customStyle="1" w:styleId="111pt12126">
    <w:name w:val="Стиль Стиль Заголовок 1 + 11 pt + 12 пт Перед:  12 пт После:  6 пт"/>
    <w:basedOn w:val="111pt"/>
    <w:autoRedefine/>
    <w:rsid w:val="00B26546"/>
    <w:pPr>
      <w:tabs>
        <w:tab w:val="num" w:pos="1134"/>
      </w:tabs>
      <w:spacing w:before="240" w:after="120"/>
      <w:ind w:left="1134" w:hanging="567"/>
    </w:pPr>
    <w:rPr>
      <w:sz w:val="28"/>
    </w:rPr>
  </w:style>
  <w:style w:type="character" w:customStyle="1" w:styleId="1f0">
    <w:name w:val="Пункт Знак1"/>
    <w:rsid w:val="00B26546"/>
    <w:rPr>
      <w:sz w:val="28"/>
      <w:lang w:val="ru-RU" w:eastAsia="ru-RU"/>
    </w:rPr>
  </w:style>
  <w:style w:type="paragraph" w:customStyle="1" w:styleId="-1">
    <w:name w:val="Контракт-подпункт"/>
    <w:basedOn w:val="affc"/>
    <w:semiHidden/>
    <w:rsid w:val="00B26546"/>
    <w:pPr>
      <w:numPr>
        <w:numId w:val="15"/>
      </w:numPr>
      <w:tabs>
        <w:tab w:val="clear" w:pos="851"/>
        <w:tab w:val="clear" w:pos="1134"/>
        <w:tab w:val="num" w:pos="2160"/>
      </w:tabs>
      <w:ind w:left="2160" w:hanging="180"/>
    </w:pPr>
  </w:style>
  <w:style w:type="paragraph" w:customStyle="1" w:styleId="-0">
    <w:name w:val="Контракт-пункт"/>
    <w:basedOn w:val="afffa"/>
    <w:semiHidden/>
    <w:rsid w:val="00B26546"/>
    <w:pPr>
      <w:numPr>
        <w:ilvl w:val="1"/>
        <w:numId w:val="15"/>
      </w:numPr>
      <w:tabs>
        <w:tab w:val="clear" w:pos="1134"/>
      </w:tabs>
    </w:pPr>
  </w:style>
  <w:style w:type="paragraph" w:customStyle="1" w:styleId="-">
    <w:name w:val="Контракт-раздел"/>
    <w:semiHidden/>
    <w:rsid w:val="00B26546"/>
    <w:pPr>
      <w:keepNext/>
      <w:numPr>
        <w:numId w:val="15"/>
      </w:numPr>
      <w:tabs>
        <w:tab w:val="left" w:pos="540"/>
      </w:tabs>
      <w:suppressAutoHyphens/>
      <w:spacing w:before="360" w:after="120"/>
      <w:jc w:val="center"/>
      <w:outlineLvl w:val="0"/>
    </w:pPr>
    <w:rPr>
      <w:rFonts w:ascii="Times New Roman" w:hAnsi="Times New Roman"/>
      <w:b/>
      <w:bCs/>
      <w:caps/>
      <w:smallCaps/>
      <w:sz w:val="28"/>
      <w:szCs w:val="24"/>
    </w:rPr>
  </w:style>
  <w:style w:type="paragraph" w:styleId="2d">
    <w:name w:val="List Number 2"/>
    <w:basedOn w:val="a3"/>
    <w:rsid w:val="00B26546"/>
    <w:pPr>
      <w:spacing w:before="60" w:after="0" w:line="360" w:lineRule="auto"/>
      <w:jc w:val="both"/>
      <w:outlineLvl w:val="1"/>
    </w:pPr>
    <w:rPr>
      <w:rFonts w:ascii="Times New Roman" w:hAnsi="Times New Roman"/>
      <w:kern w:val="20"/>
      <w:sz w:val="28"/>
      <w:szCs w:val="20"/>
      <w:lang w:eastAsia="ru-RU"/>
    </w:rPr>
  </w:style>
  <w:style w:type="paragraph" w:customStyle="1" w:styleId="affff5">
    <w:name w:val="Отчет"/>
    <w:basedOn w:val="a3"/>
    <w:semiHidden/>
    <w:rsid w:val="00B26546"/>
    <w:pPr>
      <w:tabs>
        <w:tab w:val="num" w:pos="1701"/>
      </w:tabs>
      <w:spacing w:after="0" w:line="360" w:lineRule="auto"/>
      <w:jc w:val="both"/>
    </w:pPr>
    <w:rPr>
      <w:rFonts w:ascii="Times New Roman" w:hAnsi="Times New Roman"/>
      <w:sz w:val="28"/>
      <w:szCs w:val="20"/>
      <w:lang w:eastAsia="ru-RU"/>
    </w:rPr>
  </w:style>
  <w:style w:type="paragraph" w:customStyle="1" w:styleId="affff6">
    <w:name w:val="Подраздел"/>
    <w:basedOn w:val="afffa"/>
    <w:rsid w:val="00B26546"/>
    <w:pPr>
      <w:keepNext/>
      <w:numPr>
        <w:ilvl w:val="1"/>
      </w:numPr>
      <w:tabs>
        <w:tab w:val="num" w:pos="851"/>
        <w:tab w:val="num" w:pos="1134"/>
      </w:tabs>
      <w:spacing w:before="360" w:after="120" w:line="240" w:lineRule="auto"/>
      <w:ind w:left="851" w:hanging="851"/>
      <w:outlineLvl w:val="1"/>
    </w:pPr>
    <w:rPr>
      <w:b/>
    </w:rPr>
  </w:style>
  <w:style w:type="paragraph" w:customStyle="1" w:styleId="Arial3">
    <w:name w:val="Стиль Пункт + Arial"/>
    <w:basedOn w:val="afffa"/>
    <w:link w:val="Arial4"/>
    <w:autoRedefine/>
    <w:rsid w:val="00B26546"/>
    <w:pPr>
      <w:numPr>
        <w:ilvl w:val="1"/>
      </w:numPr>
      <w:tabs>
        <w:tab w:val="num" w:pos="851"/>
        <w:tab w:val="num" w:pos="1134"/>
      </w:tabs>
      <w:ind w:left="851" w:hanging="851"/>
    </w:pPr>
    <w:rPr>
      <w:rFonts w:ascii="Arial" w:hAnsi="Arial"/>
      <w:sz w:val="24"/>
    </w:rPr>
  </w:style>
  <w:style w:type="character" w:customStyle="1" w:styleId="Arial4">
    <w:name w:val="Стиль Пункт + Arial Знак"/>
    <w:link w:val="Arial3"/>
    <w:locked/>
    <w:rsid w:val="00B26546"/>
    <w:rPr>
      <w:rFonts w:ascii="Arial" w:hAnsi="Arial"/>
      <w:sz w:val="24"/>
    </w:rPr>
  </w:style>
  <w:style w:type="paragraph" w:customStyle="1" w:styleId="Arial">
    <w:name w:val="Стиль Подподпункт + Arial"/>
    <w:basedOn w:val="affe"/>
    <w:link w:val="Arial5"/>
    <w:autoRedefine/>
    <w:rsid w:val="00B26546"/>
    <w:pPr>
      <w:numPr>
        <w:numId w:val="14"/>
      </w:numPr>
      <w:tabs>
        <w:tab w:val="clear" w:pos="851"/>
        <w:tab w:val="clear" w:pos="1134"/>
        <w:tab w:val="clear" w:pos="1418"/>
      </w:tabs>
      <w:spacing w:before="120" w:after="120" w:line="240" w:lineRule="atLeast"/>
    </w:pPr>
    <w:rPr>
      <w:rFonts w:ascii="Arial" w:hAnsi="Arial"/>
      <w:sz w:val="24"/>
    </w:rPr>
  </w:style>
  <w:style w:type="character" w:customStyle="1" w:styleId="affd">
    <w:name w:val="Подпункт Знак"/>
    <w:link w:val="affc"/>
    <w:locked/>
    <w:rsid w:val="00B26546"/>
    <w:rPr>
      <w:sz w:val="28"/>
    </w:rPr>
  </w:style>
  <w:style w:type="character" w:customStyle="1" w:styleId="afff">
    <w:name w:val="Подподпункт Знак"/>
    <w:link w:val="affe"/>
    <w:locked/>
    <w:rsid w:val="00B26546"/>
    <w:rPr>
      <w:sz w:val="28"/>
    </w:rPr>
  </w:style>
  <w:style w:type="character" w:customStyle="1" w:styleId="Arial5">
    <w:name w:val="Стиль Подподпункт + Arial Знак"/>
    <w:link w:val="Arial"/>
    <w:locked/>
    <w:rsid w:val="00B26546"/>
    <w:rPr>
      <w:rFonts w:ascii="Arial" w:hAnsi="Arial"/>
      <w:sz w:val="24"/>
    </w:rPr>
  </w:style>
  <w:style w:type="paragraph" w:customStyle="1" w:styleId="200">
    <w:name w:val="20"/>
    <w:basedOn w:val="a3"/>
    <w:rsid w:val="00B26546"/>
    <w:pPr>
      <w:spacing w:before="100" w:beforeAutospacing="1" w:after="100" w:afterAutospacing="1" w:line="240" w:lineRule="auto"/>
    </w:pPr>
    <w:rPr>
      <w:rFonts w:ascii="Times New Roman" w:hAnsi="Times New Roman"/>
      <w:sz w:val="24"/>
      <w:szCs w:val="24"/>
      <w:lang w:eastAsia="ru-RU"/>
    </w:rPr>
  </w:style>
  <w:style w:type="numbering" w:styleId="111111">
    <w:name w:val="Outline List 2"/>
    <w:basedOn w:val="a6"/>
    <w:rsid w:val="00B26546"/>
    <w:pPr>
      <w:numPr>
        <w:numId w:val="17"/>
      </w:numPr>
    </w:pPr>
  </w:style>
  <w:style w:type="paragraph" w:customStyle="1" w:styleId="300">
    <w:name w:val="30"/>
    <w:basedOn w:val="a3"/>
    <w:rsid w:val="00B26546"/>
    <w:pPr>
      <w:spacing w:before="100" w:beforeAutospacing="1" w:after="100" w:afterAutospacing="1" w:line="240" w:lineRule="auto"/>
    </w:pPr>
    <w:rPr>
      <w:rFonts w:ascii="Times New Roman" w:hAnsi="Times New Roman"/>
      <w:sz w:val="24"/>
      <w:szCs w:val="24"/>
      <w:lang w:eastAsia="ru-RU"/>
    </w:rPr>
  </w:style>
  <w:style w:type="paragraph" w:customStyle="1" w:styleId="-3">
    <w:name w:val="Пункт-3"/>
    <w:basedOn w:val="a3"/>
    <w:rsid w:val="00B26546"/>
    <w:pPr>
      <w:spacing w:after="0" w:line="288" w:lineRule="auto"/>
      <w:jc w:val="both"/>
    </w:pPr>
    <w:rPr>
      <w:rFonts w:ascii="Times New Roman" w:hAnsi="Times New Roman"/>
      <w:sz w:val="28"/>
      <w:szCs w:val="24"/>
      <w:lang w:eastAsia="ru-RU"/>
    </w:rPr>
  </w:style>
  <w:style w:type="paragraph" w:customStyle="1" w:styleId="-4">
    <w:name w:val="Пункт-4"/>
    <w:basedOn w:val="a3"/>
    <w:rsid w:val="00B26546"/>
    <w:pPr>
      <w:spacing w:after="0" w:line="288" w:lineRule="auto"/>
      <w:jc w:val="both"/>
    </w:pPr>
    <w:rPr>
      <w:rFonts w:ascii="Times New Roman" w:hAnsi="Times New Roman"/>
      <w:sz w:val="28"/>
      <w:szCs w:val="24"/>
      <w:lang w:eastAsia="ru-RU"/>
    </w:rPr>
  </w:style>
  <w:style w:type="paragraph" w:customStyle="1" w:styleId="affff7">
    <w:name w:val="Часть"/>
    <w:basedOn w:val="a3"/>
    <w:link w:val="affff8"/>
    <w:rsid w:val="00B26546"/>
    <w:pPr>
      <w:tabs>
        <w:tab w:val="num" w:pos="1134"/>
      </w:tabs>
      <w:spacing w:after="0" w:line="288" w:lineRule="auto"/>
      <w:ind w:firstLine="567"/>
      <w:jc w:val="both"/>
    </w:pPr>
    <w:rPr>
      <w:rFonts w:ascii="Times New Roman" w:hAnsi="Times New Roman"/>
      <w:sz w:val="28"/>
      <w:szCs w:val="24"/>
    </w:rPr>
  </w:style>
  <w:style w:type="character" w:customStyle="1" w:styleId="affff8">
    <w:name w:val="Часть Знак"/>
    <w:link w:val="affff7"/>
    <w:locked/>
    <w:rsid w:val="00B26546"/>
    <w:rPr>
      <w:rFonts w:ascii="Times New Roman" w:hAnsi="Times New Roman"/>
      <w:sz w:val="28"/>
      <w:szCs w:val="24"/>
      <w:lang w:eastAsia="en-US"/>
    </w:rPr>
  </w:style>
  <w:style w:type="paragraph" w:customStyle="1" w:styleId="-30">
    <w:name w:val="пункт-3"/>
    <w:basedOn w:val="a3"/>
    <w:link w:val="-31"/>
    <w:rsid w:val="00B26546"/>
    <w:pPr>
      <w:tabs>
        <w:tab w:val="num" w:pos="1701"/>
      </w:tabs>
      <w:spacing w:after="0" w:line="288" w:lineRule="auto"/>
      <w:ind w:firstLine="567"/>
      <w:jc w:val="both"/>
    </w:pPr>
    <w:rPr>
      <w:rFonts w:ascii="Times New Roman" w:eastAsia="Times New Roman" w:hAnsi="Times New Roman"/>
      <w:sz w:val="28"/>
      <w:szCs w:val="28"/>
    </w:rPr>
  </w:style>
  <w:style w:type="character" w:customStyle="1" w:styleId="-31">
    <w:name w:val="пункт-3 Знак"/>
    <w:link w:val="-30"/>
    <w:locked/>
    <w:rsid w:val="00B26546"/>
    <w:rPr>
      <w:rFonts w:ascii="Times New Roman" w:eastAsia="Times New Roman" w:hAnsi="Times New Roman"/>
      <w:sz w:val="28"/>
      <w:szCs w:val="28"/>
      <w:lang w:eastAsia="en-US"/>
    </w:rPr>
  </w:style>
  <w:style w:type="paragraph" w:customStyle="1" w:styleId="ConsPlusNonformat">
    <w:name w:val="ConsPlusNonformat"/>
    <w:uiPriority w:val="99"/>
    <w:rsid w:val="00B26546"/>
    <w:pPr>
      <w:widowControl w:val="0"/>
      <w:autoSpaceDE w:val="0"/>
      <w:autoSpaceDN w:val="0"/>
      <w:adjustRightInd w:val="0"/>
    </w:pPr>
    <w:rPr>
      <w:rFonts w:ascii="Courier New" w:eastAsia="Times New Roman" w:hAnsi="Courier New" w:cs="Courier New"/>
    </w:rPr>
  </w:style>
  <w:style w:type="paragraph" w:customStyle="1" w:styleId="111">
    <w:name w:val="Абзац списка11"/>
    <w:basedOn w:val="a3"/>
    <w:rsid w:val="00B26546"/>
    <w:pPr>
      <w:ind w:left="720"/>
    </w:pPr>
    <w:rPr>
      <w:rFonts w:eastAsia="Times New Roman"/>
    </w:rPr>
  </w:style>
  <w:style w:type="paragraph" w:customStyle="1" w:styleId="-6">
    <w:name w:val="пункт-6"/>
    <w:basedOn w:val="a3"/>
    <w:rsid w:val="00B26546"/>
    <w:pPr>
      <w:numPr>
        <w:numId w:val="19"/>
      </w:numPr>
      <w:tabs>
        <w:tab w:val="clear" w:pos="1430"/>
        <w:tab w:val="num" w:pos="1701"/>
      </w:tabs>
      <w:spacing w:after="0" w:line="288" w:lineRule="auto"/>
      <w:ind w:left="0" w:firstLine="567"/>
      <w:jc w:val="both"/>
    </w:pPr>
    <w:rPr>
      <w:rFonts w:ascii="Times New Roman" w:eastAsia="Times New Roman" w:hAnsi="Times New Roman"/>
      <w:sz w:val="28"/>
      <w:szCs w:val="28"/>
      <w:lang w:eastAsia="ru-RU"/>
    </w:rPr>
  </w:style>
  <w:style w:type="character" w:customStyle="1" w:styleId="FootnoteTextChar">
    <w:name w:val="Footnote Text Char"/>
    <w:semiHidden/>
    <w:locked/>
    <w:rsid w:val="00B26546"/>
    <w:rPr>
      <w:rFonts w:ascii="Calibri" w:hAnsi="Calibri" w:cs="Times New Roman"/>
      <w:sz w:val="20"/>
    </w:rPr>
  </w:style>
  <w:style w:type="character" w:customStyle="1" w:styleId="TitleChar">
    <w:name w:val="Title Char"/>
    <w:locked/>
    <w:rsid w:val="00B26546"/>
    <w:rPr>
      <w:rFonts w:ascii="Times New Roman" w:hAnsi="Times New Roman" w:cs="Times New Roman"/>
      <w:b/>
      <w:bCs/>
      <w:sz w:val="24"/>
      <w:szCs w:val="24"/>
      <w:lang w:eastAsia="ru-RU"/>
    </w:rPr>
  </w:style>
  <w:style w:type="paragraph" w:styleId="30">
    <w:name w:val="List Continue 3"/>
    <w:basedOn w:val="a3"/>
    <w:rsid w:val="00B26546"/>
    <w:pPr>
      <w:numPr>
        <w:numId w:val="20"/>
      </w:numPr>
      <w:tabs>
        <w:tab w:val="clear" w:pos="1209"/>
      </w:tabs>
      <w:spacing w:after="120" w:line="240" w:lineRule="auto"/>
      <w:ind w:left="849" w:firstLine="0"/>
    </w:pPr>
    <w:rPr>
      <w:rFonts w:ascii="Times New Roman" w:hAnsi="Times New Roman"/>
      <w:sz w:val="24"/>
      <w:szCs w:val="24"/>
      <w:lang w:eastAsia="ru-RU"/>
    </w:rPr>
  </w:style>
  <w:style w:type="character" w:customStyle="1" w:styleId="Heading1Char">
    <w:name w:val="Heading 1 Char"/>
    <w:aliases w:val="Заголовок 1_стандарта Char"/>
    <w:locked/>
    <w:rsid w:val="00B26546"/>
    <w:rPr>
      <w:rFonts w:ascii="Arial" w:hAnsi="Arial"/>
      <w:b/>
      <w:sz w:val="28"/>
      <w:lang w:val="ru-RU" w:eastAsia="ru-RU" w:bidi="ar-SA"/>
    </w:rPr>
  </w:style>
  <w:style w:type="character" w:customStyle="1" w:styleId="Heading2Char">
    <w:name w:val="Heading 2 Char"/>
    <w:aliases w:val="Заголовок 2 Знак Char"/>
    <w:semiHidden/>
    <w:locked/>
    <w:rsid w:val="00B26546"/>
    <w:rPr>
      <w:rFonts w:ascii="Arial" w:hAnsi="Arial"/>
      <w:b/>
      <w:bCs/>
      <w:sz w:val="24"/>
      <w:lang w:val="ru-RU" w:eastAsia="ru-RU" w:bidi="ar-SA"/>
    </w:rPr>
  </w:style>
  <w:style w:type="character" w:customStyle="1" w:styleId="Heading3Char">
    <w:name w:val="Heading 3 Char"/>
    <w:semiHidden/>
    <w:locked/>
    <w:rsid w:val="00B26546"/>
    <w:rPr>
      <w:b/>
      <w:sz w:val="24"/>
      <w:lang w:val="ru-RU" w:eastAsia="ru-RU" w:bidi="ar-SA"/>
    </w:rPr>
  </w:style>
  <w:style w:type="character" w:customStyle="1" w:styleId="Heading4Char">
    <w:name w:val="Heading 4 Char"/>
    <w:semiHidden/>
    <w:locked/>
    <w:rsid w:val="00B26546"/>
    <w:rPr>
      <w:b/>
      <w:sz w:val="24"/>
      <w:lang w:val="ru-RU" w:eastAsia="ru-RU" w:bidi="ar-SA"/>
    </w:rPr>
  </w:style>
  <w:style w:type="character" w:customStyle="1" w:styleId="Heading5Char">
    <w:name w:val="Heading 5 Char"/>
    <w:semiHidden/>
    <w:locked/>
    <w:rsid w:val="00B26546"/>
    <w:rPr>
      <w:b/>
      <w:sz w:val="24"/>
      <w:lang w:val="ru-RU" w:eastAsia="ru-RU" w:bidi="ar-SA"/>
    </w:rPr>
  </w:style>
  <w:style w:type="character" w:customStyle="1" w:styleId="Heading6Char">
    <w:name w:val="Heading 6 Char"/>
    <w:semiHidden/>
    <w:locked/>
    <w:rsid w:val="00B26546"/>
    <w:rPr>
      <w:rFonts w:ascii="Calibri" w:hAnsi="Calibri" w:cs="Times New Roman"/>
      <w:b/>
      <w:bCs/>
    </w:rPr>
  </w:style>
  <w:style w:type="character" w:customStyle="1" w:styleId="Heading7Char">
    <w:name w:val="Heading 7 Char"/>
    <w:semiHidden/>
    <w:locked/>
    <w:rsid w:val="00B26546"/>
    <w:rPr>
      <w:rFonts w:ascii="Calibri" w:hAnsi="Calibri" w:cs="Times New Roman"/>
      <w:sz w:val="24"/>
      <w:szCs w:val="24"/>
    </w:rPr>
  </w:style>
  <w:style w:type="character" w:customStyle="1" w:styleId="Heading8Char">
    <w:name w:val="Heading 8 Char"/>
    <w:semiHidden/>
    <w:locked/>
    <w:rsid w:val="00B26546"/>
    <w:rPr>
      <w:rFonts w:ascii="Calibri" w:hAnsi="Calibri" w:cs="Times New Roman"/>
      <w:i/>
      <w:iCs/>
      <w:sz w:val="24"/>
      <w:szCs w:val="24"/>
    </w:rPr>
  </w:style>
  <w:style w:type="character" w:customStyle="1" w:styleId="Heading9Char">
    <w:name w:val="Heading 9 Char"/>
    <w:semiHidden/>
    <w:locked/>
    <w:rsid w:val="00B26546"/>
    <w:rPr>
      <w:rFonts w:ascii="Cambria" w:hAnsi="Cambria" w:cs="Times New Roman"/>
    </w:rPr>
  </w:style>
  <w:style w:type="character" w:customStyle="1" w:styleId="BalloonTextChar">
    <w:name w:val="Balloon Text Char"/>
    <w:semiHidden/>
    <w:locked/>
    <w:rsid w:val="00B26546"/>
    <w:rPr>
      <w:rFonts w:cs="Times New Roman"/>
      <w:sz w:val="2"/>
    </w:rPr>
  </w:style>
  <w:style w:type="character" w:customStyle="1" w:styleId="HeaderChar">
    <w:name w:val="Header Char"/>
    <w:semiHidden/>
    <w:locked/>
    <w:rsid w:val="00B26546"/>
    <w:rPr>
      <w:rFonts w:cs="Times New Roman"/>
      <w:sz w:val="20"/>
      <w:szCs w:val="20"/>
    </w:rPr>
  </w:style>
  <w:style w:type="character" w:customStyle="1" w:styleId="FooterChar">
    <w:name w:val="Footer Char"/>
    <w:semiHidden/>
    <w:locked/>
    <w:rsid w:val="00B26546"/>
    <w:rPr>
      <w:rFonts w:cs="Times New Roman"/>
      <w:sz w:val="20"/>
      <w:szCs w:val="20"/>
    </w:rPr>
  </w:style>
  <w:style w:type="character" w:customStyle="1" w:styleId="BodyTextChar">
    <w:name w:val="Body Text Char"/>
    <w:semiHidden/>
    <w:locked/>
    <w:rsid w:val="00B26546"/>
    <w:rPr>
      <w:rFonts w:cs="Times New Roman"/>
      <w:sz w:val="20"/>
      <w:szCs w:val="20"/>
    </w:rPr>
  </w:style>
  <w:style w:type="character" w:customStyle="1" w:styleId="BodyTextIndentChar">
    <w:name w:val="Body Text Indent Char"/>
    <w:semiHidden/>
    <w:locked/>
    <w:rsid w:val="00B26546"/>
    <w:rPr>
      <w:rFonts w:cs="Times New Roman"/>
      <w:sz w:val="20"/>
      <w:szCs w:val="20"/>
    </w:rPr>
  </w:style>
  <w:style w:type="character" w:customStyle="1" w:styleId="BodyTextIndent2Char">
    <w:name w:val="Body Text Indent 2 Char"/>
    <w:semiHidden/>
    <w:locked/>
    <w:rsid w:val="00B26546"/>
    <w:rPr>
      <w:rFonts w:cs="Times New Roman"/>
      <w:sz w:val="20"/>
      <w:szCs w:val="20"/>
    </w:rPr>
  </w:style>
  <w:style w:type="character" w:customStyle="1" w:styleId="BodyTextIndent3Char">
    <w:name w:val="Body Text Indent 3 Char"/>
    <w:semiHidden/>
    <w:locked/>
    <w:rsid w:val="00B26546"/>
    <w:rPr>
      <w:rFonts w:cs="Times New Roman"/>
      <w:sz w:val="16"/>
      <w:szCs w:val="16"/>
    </w:rPr>
  </w:style>
  <w:style w:type="paragraph" w:customStyle="1" w:styleId="affff9">
    <w:name w:val="ТекстОтчета"/>
    <w:basedOn w:val="a3"/>
    <w:rsid w:val="00B26546"/>
    <w:pPr>
      <w:tabs>
        <w:tab w:val="left" w:pos="709"/>
        <w:tab w:val="left" w:pos="2126"/>
        <w:tab w:val="left" w:pos="3402"/>
        <w:tab w:val="left" w:pos="4536"/>
        <w:tab w:val="left" w:pos="5670"/>
        <w:tab w:val="left" w:pos="6804"/>
        <w:tab w:val="left" w:pos="7938"/>
      </w:tabs>
      <w:autoSpaceDE w:val="0"/>
      <w:autoSpaceDN w:val="0"/>
      <w:spacing w:before="60" w:after="0" w:line="360" w:lineRule="auto"/>
      <w:ind w:firstLine="709"/>
      <w:jc w:val="both"/>
    </w:pPr>
    <w:rPr>
      <w:rFonts w:ascii="Times New Roman" w:eastAsia="Times New Roman" w:hAnsi="Times New Roman"/>
      <w:sz w:val="20"/>
      <w:szCs w:val="24"/>
      <w:lang w:eastAsia="ru-RU"/>
    </w:rPr>
  </w:style>
  <w:style w:type="paragraph" w:customStyle="1" w:styleId="a1">
    <w:name w:val="МаркСписок"/>
    <w:basedOn w:val="affff9"/>
    <w:rsid w:val="00B26546"/>
    <w:pPr>
      <w:numPr>
        <w:numId w:val="9"/>
      </w:numPr>
      <w:tabs>
        <w:tab w:val="clear" w:pos="360"/>
        <w:tab w:val="clear" w:pos="709"/>
        <w:tab w:val="left" w:pos="993"/>
      </w:tabs>
      <w:spacing w:before="0"/>
      <w:ind w:firstLine="283"/>
    </w:pPr>
  </w:style>
  <w:style w:type="paragraph" w:customStyle="1" w:styleId="1f1">
    <w:name w:val="Обычный маркированный 1"/>
    <w:basedOn w:val="a2"/>
    <w:rsid w:val="00B26546"/>
    <w:pPr>
      <w:numPr>
        <w:numId w:val="0"/>
      </w:numPr>
      <w:suppressAutoHyphens/>
    </w:pPr>
    <w:rPr>
      <w:rFonts w:eastAsia="Times New Roman"/>
    </w:rPr>
  </w:style>
  <w:style w:type="paragraph" w:customStyle="1" w:styleId="affffa">
    <w:name w:val="Обычный нумерованный"/>
    <w:basedOn w:val="a3"/>
    <w:next w:val="a3"/>
    <w:rsid w:val="00B26546"/>
    <w:pPr>
      <w:tabs>
        <w:tab w:val="num" w:pos="851"/>
        <w:tab w:val="num" w:pos="1134"/>
      </w:tabs>
      <w:suppressAutoHyphens/>
      <w:spacing w:after="0" w:line="360" w:lineRule="auto"/>
      <w:ind w:left="1134" w:hanging="567"/>
      <w:jc w:val="both"/>
    </w:pPr>
    <w:rPr>
      <w:rFonts w:ascii="Times New Roman" w:eastAsia="Times New Roman" w:hAnsi="Times New Roman"/>
      <w:sz w:val="28"/>
      <w:szCs w:val="20"/>
      <w:lang w:eastAsia="ru-RU"/>
    </w:rPr>
  </w:style>
  <w:style w:type="paragraph" w:customStyle="1" w:styleId="affffb">
    <w:name w:val="Приложение"/>
    <w:basedOn w:val="12"/>
    <w:rsid w:val="00B26546"/>
    <w:pPr>
      <w:pageBreakBefore/>
      <w:suppressAutoHyphens/>
      <w:spacing w:before="60" w:line="360" w:lineRule="auto"/>
      <w:jc w:val="center"/>
    </w:pPr>
    <w:rPr>
      <w:rFonts w:ascii="Arial" w:hAnsi="Arial" w:cs="Arial"/>
      <w:color w:val="auto"/>
    </w:rPr>
  </w:style>
  <w:style w:type="character" w:customStyle="1" w:styleId="DocumentMapChar">
    <w:name w:val="Document Map Char"/>
    <w:semiHidden/>
    <w:locked/>
    <w:rsid w:val="00B26546"/>
    <w:rPr>
      <w:rFonts w:cs="Times New Roman"/>
      <w:sz w:val="2"/>
    </w:rPr>
  </w:style>
  <w:style w:type="paragraph" w:customStyle="1" w:styleId="ConsNormal">
    <w:name w:val="ConsNormal"/>
    <w:rsid w:val="00B26546"/>
    <w:pPr>
      <w:autoSpaceDE w:val="0"/>
      <w:autoSpaceDN w:val="0"/>
      <w:adjustRightInd w:val="0"/>
      <w:ind w:firstLine="720"/>
    </w:pPr>
    <w:rPr>
      <w:rFonts w:ascii="Arial" w:eastAsia="Times New Roman" w:hAnsi="Arial" w:cs="Arial"/>
    </w:rPr>
  </w:style>
  <w:style w:type="paragraph" w:customStyle="1" w:styleId="ConsTitle">
    <w:name w:val="ConsTitle"/>
    <w:rsid w:val="00B26546"/>
    <w:pPr>
      <w:autoSpaceDE w:val="0"/>
      <w:autoSpaceDN w:val="0"/>
      <w:adjustRightInd w:val="0"/>
    </w:pPr>
    <w:rPr>
      <w:rFonts w:ascii="Arial" w:eastAsia="Times New Roman" w:hAnsi="Arial" w:cs="Arial"/>
      <w:b/>
      <w:bCs/>
      <w:sz w:val="16"/>
      <w:szCs w:val="16"/>
    </w:rPr>
  </w:style>
  <w:style w:type="paragraph" w:customStyle="1" w:styleId="3e">
    <w:name w:val="Абзац списка3"/>
    <w:basedOn w:val="a3"/>
    <w:rsid w:val="00B26546"/>
    <w:pPr>
      <w:spacing w:after="0" w:line="240" w:lineRule="auto"/>
      <w:ind w:left="720"/>
      <w:contextualSpacing/>
    </w:pPr>
    <w:rPr>
      <w:rFonts w:ascii="Times New Roman" w:hAnsi="Times New Roman"/>
      <w:sz w:val="24"/>
      <w:szCs w:val="24"/>
      <w:lang w:eastAsia="ru-RU"/>
    </w:rPr>
  </w:style>
  <w:style w:type="paragraph" w:customStyle="1" w:styleId="1">
    <w:name w:val="Заголвище 1"/>
    <w:basedOn w:val="af3"/>
    <w:qFormat/>
    <w:rsid w:val="00B26546"/>
    <w:pPr>
      <w:pageBreakBefore/>
      <w:numPr>
        <w:numId w:val="21"/>
      </w:numPr>
      <w:tabs>
        <w:tab w:val="num" w:pos="360"/>
      </w:tabs>
      <w:spacing w:beforeLines="60"/>
      <w:ind w:firstLine="0"/>
      <w:jc w:val="both"/>
    </w:pPr>
    <w:rPr>
      <w:rFonts w:ascii="Calibri" w:eastAsia="Calibri" w:hAnsi="Calibri"/>
      <w:b/>
      <w:sz w:val="36"/>
      <w:szCs w:val="28"/>
    </w:rPr>
  </w:style>
  <w:style w:type="paragraph" w:styleId="affffc">
    <w:name w:val="TOC Heading"/>
    <w:basedOn w:val="12"/>
    <w:next w:val="a3"/>
    <w:uiPriority w:val="39"/>
    <w:unhideWhenUsed/>
    <w:qFormat/>
    <w:rsid w:val="00B26546"/>
    <w:pPr>
      <w:outlineLvl w:val="9"/>
    </w:pPr>
  </w:style>
  <w:style w:type="character" w:customStyle="1" w:styleId="af4">
    <w:name w:val="Абзац списка Знак"/>
    <w:link w:val="af3"/>
    <w:uiPriority w:val="34"/>
    <w:rsid w:val="00B26546"/>
    <w:rPr>
      <w:rFonts w:ascii="Times New Roman" w:eastAsia="Times New Roman" w:hAnsi="Times New Roman"/>
      <w:sz w:val="24"/>
      <w:szCs w:val="24"/>
    </w:rPr>
  </w:style>
  <w:style w:type="numbering" w:customStyle="1" w:styleId="1110">
    <w:name w:val="Нет списка111"/>
    <w:next w:val="a6"/>
    <w:uiPriority w:val="99"/>
    <w:semiHidden/>
    <w:unhideWhenUsed/>
    <w:rsid w:val="00B26546"/>
  </w:style>
  <w:style w:type="table" w:customStyle="1" w:styleId="113">
    <w:name w:val="Сетка таблицы11"/>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6"/>
    <w:uiPriority w:val="99"/>
    <w:semiHidden/>
    <w:rsid w:val="00B26546"/>
  </w:style>
  <w:style w:type="paragraph" w:customStyle="1" w:styleId="45">
    <w:name w:val="Абзац списка4"/>
    <w:basedOn w:val="a3"/>
    <w:rsid w:val="00B26546"/>
    <w:pPr>
      <w:spacing w:after="0" w:line="240" w:lineRule="auto"/>
      <w:ind w:left="720"/>
      <w:contextualSpacing/>
    </w:pPr>
    <w:rPr>
      <w:rFonts w:ascii="Times New Roman" w:hAnsi="Times New Roman"/>
      <w:sz w:val="24"/>
      <w:szCs w:val="24"/>
      <w:lang w:eastAsia="ru-RU"/>
    </w:rPr>
  </w:style>
  <w:style w:type="table" w:customStyle="1" w:styleId="212">
    <w:name w:val="Сетка таблицы21"/>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Цветной список — акцент 11"/>
    <w:basedOn w:val="a3"/>
    <w:uiPriority w:val="34"/>
    <w:qFormat/>
    <w:rsid w:val="00B26546"/>
    <w:pPr>
      <w:ind w:left="720"/>
      <w:contextualSpacing/>
    </w:pPr>
  </w:style>
  <w:style w:type="paragraph" w:customStyle="1" w:styleId="115">
    <w:name w:val="Цветная заливка — акцент 11"/>
    <w:hidden/>
    <w:uiPriority w:val="99"/>
    <w:semiHidden/>
    <w:rsid w:val="00B26546"/>
    <w:rPr>
      <w:rFonts w:ascii="Times New Roman" w:hAnsi="Times New Roman"/>
      <w:sz w:val="24"/>
      <w:szCs w:val="24"/>
    </w:rPr>
  </w:style>
  <w:style w:type="character" w:customStyle="1" w:styleId="FontStyle128">
    <w:name w:val="Font Style128"/>
    <w:rsid w:val="00B26546"/>
    <w:rPr>
      <w:rFonts w:ascii="Times New Roman" w:hAnsi="Times New Roman" w:cs="Times New Roman"/>
      <w:color w:val="000000"/>
      <w:sz w:val="26"/>
      <w:szCs w:val="26"/>
    </w:rPr>
  </w:style>
  <w:style w:type="paragraph" w:customStyle="1" w:styleId="Style23">
    <w:name w:val="Style23"/>
    <w:basedOn w:val="a3"/>
    <w:rsid w:val="00B26546"/>
    <w:pPr>
      <w:widowControl w:val="0"/>
      <w:autoSpaceDE w:val="0"/>
      <w:autoSpaceDN w:val="0"/>
      <w:adjustRightInd w:val="0"/>
      <w:spacing w:after="0" w:line="338" w:lineRule="exact"/>
      <w:ind w:firstLine="706"/>
      <w:jc w:val="both"/>
    </w:pPr>
    <w:rPr>
      <w:rFonts w:ascii="Times New Roman" w:eastAsia="Times New Roman" w:hAnsi="Times New Roman"/>
      <w:sz w:val="24"/>
      <w:szCs w:val="24"/>
      <w:lang w:eastAsia="ru-RU"/>
    </w:rPr>
  </w:style>
  <w:style w:type="character" w:customStyle="1" w:styleId="FontStyle20">
    <w:name w:val="Font Style20"/>
    <w:rsid w:val="00B26546"/>
    <w:rPr>
      <w:rFonts w:ascii="Times New Roman" w:hAnsi="Times New Roman" w:cs="Times New Roman"/>
      <w:sz w:val="18"/>
      <w:szCs w:val="18"/>
    </w:rPr>
  </w:style>
  <w:style w:type="numbering" w:customStyle="1" w:styleId="1111">
    <w:name w:val="Нет списка1111"/>
    <w:next w:val="a6"/>
    <w:uiPriority w:val="99"/>
    <w:semiHidden/>
    <w:unhideWhenUsed/>
    <w:rsid w:val="00B26546"/>
  </w:style>
  <w:style w:type="numbering" w:customStyle="1" w:styleId="310">
    <w:name w:val="Нет списка31"/>
    <w:next w:val="a6"/>
    <w:uiPriority w:val="99"/>
    <w:semiHidden/>
    <w:rsid w:val="00B26546"/>
  </w:style>
  <w:style w:type="table" w:customStyle="1" w:styleId="311">
    <w:name w:val="Сетка таблицы31"/>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6"/>
    <w:uiPriority w:val="99"/>
    <w:semiHidden/>
    <w:unhideWhenUsed/>
    <w:rsid w:val="00B26546"/>
  </w:style>
  <w:style w:type="table" w:customStyle="1" w:styleId="121">
    <w:name w:val="Сетка таблицы12"/>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6"/>
    <w:uiPriority w:val="99"/>
    <w:semiHidden/>
    <w:rsid w:val="00B26546"/>
  </w:style>
  <w:style w:type="table" w:customStyle="1" w:styleId="411">
    <w:name w:val="Сетка таблицы41"/>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6"/>
    <w:uiPriority w:val="99"/>
    <w:semiHidden/>
    <w:unhideWhenUsed/>
    <w:rsid w:val="00B26546"/>
  </w:style>
  <w:style w:type="table" w:customStyle="1" w:styleId="131">
    <w:name w:val="Сетка таблицы13"/>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sid w:val="00B26546"/>
    <w:rPr>
      <w:b/>
      <w:bCs/>
    </w:rPr>
  </w:style>
  <w:style w:type="paragraph" w:styleId="affffe">
    <w:name w:val="endnote text"/>
    <w:basedOn w:val="a3"/>
    <w:link w:val="afffff"/>
    <w:uiPriority w:val="99"/>
    <w:unhideWhenUsed/>
    <w:rsid w:val="00B26546"/>
    <w:pPr>
      <w:spacing w:after="0" w:line="240" w:lineRule="auto"/>
    </w:pPr>
    <w:rPr>
      <w:sz w:val="20"/>
      <w:szCs w:val="20"/>
    </w:rPr>
  </w:style>
  <w:style w:type="character" w:customStyle="1" w:styleId="afffff">
    <w:name w:val="Текст концевой сноски Знак"/>
    <w:link w:val="affffe"/>
    <w:uiPriority w:val="99"/>
    <w:rsid w:val="00B26546"/>
    <w:rPr>
      <w:lang w:eastAsia="en-US"/>
    </w:rPr>
  </w:style>
  <w:style w:type="character" w:styleId="afffff0">
    <w:name w:val="endnote reference"/>
    <w:uiPriority w:val="99"/>
    <w:unhideWhenUsed/>
    <w:rsid w:val="00B26546"/>
    <w:rPr>
      <w:vertAlign w:val="superscript"/>
    </w:rPr>
  </w:style>
  <w:style w:type="character" w:customStyle="1" w:styleId="afffff1">
    <w:name w:val="Основной текст_"/>
    <w:link w:val="53"/>
    <w:rsid w:val="00B26546"/>
    <w:rPr>
      <w:rFonts w:ascii="Times New Roman" w:eastAsia="Times New Roman" w:hAnsi="Times New Roman"/>
      <w:sz w:val="26"/>
      <w:szCs w:val="26"/>
      <w:shd w:val="clear" w:color="auto" w:fill="FFFFFF"/>
    </w:rPr>
  </w:style>
  <w:style w:type="character" w:customStyle="1" w:styleId="2e">
    <w:name w:val="Основной текст2"/>
    <w:rsid w:val="00B26546"/>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53">
    <w:name w:val="Основной текст5"/>
    <w:basedOn w:val="a3"/>
    <w:link w:val="afffff1"/>
    <w:rsid w:val="00B26546"/>
    <w:pPr>
      <w:widowControl w:val="0"/>
      <w:shd w:val="clear" w:color="auto" w:fill="FFFFFF"/>
      <w:spacing w:after="0" w:line="322" w:lineRule="exact"/>
      <w:jc w:val="both"/>
    </w:pPr>
    <w:rPr>
      <w:rFonts w:ascii="Times New Roman" w:eastAsia="Times New Roman" w:hAnsi="Times New Roman"/>
      <w:sz w:val="26"/>
      <w:szCs w:val="26"/>
    </w:rPr>
  </w:style>
  <w:style w:type="paragraph" w:customStyle="1" w:styleId="-5">
    <w:name w:val="Пункт-5"/>
    <w:basedOn w:val="a3"/>
    <w:rsid w:val="00B26546"/>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60">
    <w:name w:val="Пункт-6"/>
    <w:basedOn w:val="a3"/>
    <w:rsid w:val="00B26546"/>
    <w:pPr>
      <w:tabs>
        <w:tab w:val="num" w:pos="1986"/>
      </w:tabs>
      <w:spacing w:after="0" w:line="240" w:lineRule="auto"/>
      <w:ind w:left="1" w:firstLine="709"/>
      <w:jc w:val="both"/>
    </w:pPr>
    <w:rPr>
      <w:rFonts w:ascii="Times New Roman" w:eastAsia="Times New Roman" w:hAnsi="Times New Roman"/>
      <w:sz w:val="28"/>
      <w:szCs w:val="24"/>
      <w:lang w:eastAsia="ru-RU"/>
    </w:rPr>
  </w:style>
  <w:style w:type="paragraph" w:customStyle="1" w:styleId="-7">
    <w:name w:val="Пункт-7"/>
    <w:basedOn w:val="a3"/>
    <w:rsid w:val="00B26546"/>
    <w:pPr>
      <w:tabs>
        <w:tab w:val="num" w:pos="360"/>
      </w:tabs>
      <w:spacing w:after="0" w:line="240" w:lineRule="auto"/>
      <w:jc w:val="both"/>
    </w:pPr>
    <w:rPr>
      <w:rFonts w:ascii="Times New Roman" w:eastAsia="Times New Roman" w:hAnsi="Times New Roman"/>
      <w:sz w:val="28"/>
      <w:szCs w:val="24"/>
      <w:lang w:eastAsia="ru-RU"/>
    </w:rPr>
  </w:style>
  <w:style w:type="numbering" w:customStyle="1" w:styleId="54">
    <w:name w:val="Нет списка5"/>
    <w:next w:val="a6"/>
    <w:uiPriority w:val="99"/>
    <w:semiHidden/>
    <w:unhideWhenUsed/>
    <w:rsid w:val="002D543C"/>
  </w:style>
  <w:style w:type="numbering" w:customStyle="1" w:styleId="140">
    <w:name w:val="Нет списка14"/>
    <w:next w:val="a6"/>
    <w:uiPriority w:val="99"/>
    <w:semiHidden/>
    <w:unhideWhenUsed/>
    <w:rsid w:val="002D543C"/>
  </w:style>
  <w:style w:type="table" w:customStyle="1" w:styleId="72">
    <w:name w:val="Сетка таблицы7"/>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6"/>
    <w:next w:val="111111"/>
    <w:rsid w:val="002D543C"/>
  </w:style>
  <w:style w:type="numbering" w:customStyle="1" w:styleId="1120">
    <w:name w:val="Нет списка112"/>
    <w:next w:val="a6"/>
    <w:uiPriority w:val="99"/>
    <w:semiHidden/>
    <w:unhideWhenUsed/>
    <w:rsid w:val="002D543C"/>
  </w:style>
  <w:style w:type="table" w:customStyle="1" w:styleId="141">
    <w:name w:val="Сетка таблицы14"/>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6"/>
    <w:uiPriority w:val="99"/>
    <w:semiHidden/>
    <w:rsid w:val="002D543C"/>
  </w:style>
  <w:style w:type="table" w:customStyle="1" w:styleId="222">
    <w:name w:val="Сетка таблицы22"/>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6"/>
    <w:uiPriority w:val="99"/>
    <w:semiHidden/>
    <w:unhideWhenUsed/>
    <w:rsid w:val="002D543C"/>
  </w:style>
  <w:style w:type="table" w:customStyle="1" w:styleId="1113">
    <w:name w:val="Сетка таблицы111"/>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6"/>
    <w:uiPriority w:val="99"/>
    <w:semiHidden/>
    <w:rsid w:val="002D543C"/>
  </w:style>
  <w:style w:type="table" w:customStyle="1" w:styleId="321">
    <w:name w:val="Сетка таблицы32"/>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6"/>
    <w:uiPriority w:val="99"/>
    <w:semiHidden/>
    <w:unhideWhenUsed/>
    <w:rsid w:val="002D543C"/>
  </w:style>
  <w:style w:type="table" w:customStyle="1" w:styleId="1211">
    <w:name w:val="Сетка таблицы121"/>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6"/>
    <w:uiPriority w:val="99"/>
    <w:semiHidden/>
    <w:rsid w:val="002D543C"/>
  </w:style>
  <w:style w:type="table" w:customStyle="1" w:styleId="421">
    <w:name w:val="Сетка таблицы42"/>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2D543C"/>
  </w:style>
  <w:style w:type="table" w:customStyle="1" w:styleId="1311">
    <w:name w:val="Сетка таблицы131"/>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6"/>
    <w:uiPriority w:val="99"/>
    <w:semiHidden/>
    <w:unhideWhenUsed/>
    <w:rsid w:val="00312E2B"/>
  </w:style>
  <w:style w:type="numbering" w:customStyle="1" w:styleId="150">
    <w:name w:val="Нет списка15"/>
    <w:next w:val="a6"/>
    <w:uiPriority w:val="99"/>
    <w:semiHidden/>
    <w:unhideWhenUsed/>
    <w:rsid w:val="00312E2B"/>
  </w:style>
  <w:style w:type="table" w:customStyle="1" w:styleId="82">
    <w:name w:val="Сетка таблицы8"/>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6"/>
    <w:next w:val="111111"/>
    <w:rsid w:val="00312E2B"/>
    <w:pPr>
      <w:numPr>
        <w:numId w:val="12"/>
      </w:numPr>
    </w:pPr>
  </w:style>
  <w:style w:type="numbering" w:customStyle="1" w:styleId="1130">
    <w:name w:val="Нет списка113"/>
    <w:next w:val="a6"/>
    <w:uiPriority w:val="99"/>
    <w:semiHidden/>
    <w:unhideWhenUsed/>
    <w:rsid w:val="00312E2B"/>
  </w:style>
  <w:style w:type="table" w:customStyle="1" w:styleId="151">
    <w:name w:val="Сетка таблицы15"/>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6"/>
    <w:uiPriority w:val="99"/>
    <w:semiHidden/>
    <w:rsid w:val="00312E2B"/>
  </w:style>
  <w:style w:type="table" w:customStyle="1" w:styleId="231">
    <w:name w:val="Сетка таблицы23"/>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6"/>
    <w:uiPriority w:val="99"/>
    <w:semiHidden/>
    <w:unhideWhenUsed/>
    <w:rsid w:val="00312E2B"/>
  </w:style>
  <w:style w:type="table" w:customStyle="1" w:styleId="1121">
    <w:name w:val="Сетка таблицы112"/>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312E2B"/>
  </w:style>
  <w:style w:type="table" w:customStyle="1" w:styleId="331">
    <w:name w:val="Сетка таблицы33"/>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6"/>
    <w:uiPriority w:val="99"/>
    <w:semiHidden/>
    <w:unhideWhenUsed/>
    <w:rsid w:val="00312E2B"/>
  </w:style>
  <w:style w:type="table" w:customStyle="1" w:styleId="1220">
    <w:name w:val="Сетка таблицы122"/>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6"/>
    <w:uiPriority w:val="99"/>
    <w:semiHidden/>
    <w:rsid w:val="00312E2B"/>
  </w:style>
  <w:style w:type="table" w:customStyle="1" w:styleId="431">
    <w:name w:val="Сетка таблицы43"/>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6"/>
    <w:uiPriority w:val="99"/>
    <w:semiHidden/>
    <w:unhideWhenUsed/>
    <w:rsid w:val="00312E2B"/>
  </w:style>
  <w:style w:type="table" w:customStyle="1" w:styleId="1320">
    <w:name w:val="Сетка таблицы132"/>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mbria14">
    <w:name w:val="Стиль +Заголовки (Cambria) 14 пт полужирный"/>
    <w:qFormat/>
    <w:rsid w:val="00EE5512"/>
    <w:rPr>
      <w:rFonts w:ascii="Cambria" w:hAnsi="Cambria"/>
      <w:b/>
      <w:bCs/>
      <w:sz w:val="28"/>
    </w:rPr>
  </w:style>
  <w:style w:type="paragraph" w:customStyle="1" w:styleId="afffff2">
    <w:name w:val="Стиль Приложение к Правлению"/>
    <w:basedOn w:val="a3"/>
    <w:rsid w:val="00EE5512"/>
    <w:pPr>
      <w:shd w:val="clear" w:color="auto" w:fill="FFFFFF"/>
      <w:spacing w:after="0" w:line="240" w:lineRule="auto"/>
      <w:ind w:left="5528"/>
    </w:pPr>
    <w:rPr>
      <w:rFonts w:ascii="Cambria" w:eastAsia="Times New Roman" w:hAnsi="Cambria"/>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00668">
      <w:bodyDiv w:val="1"/>
      <w:marLeft w:val="0"/>
      <w:marRight w:val="0"/>
      <w:marTop w:val="0"/>
      <w:marBottom w:val="0"/>
      <w:divBdr>
        <w:top w:val="none" w:sz="0" w:space="0" w:color="auto"/>
        <w:left w:val="none" w:sz="0" w:space="0" w:color="auto"/>
        <w:bottom w:val="none" w:sz="0" w:space="0" w:color="auto"/>
        <w:right w:val="none" w:sz="0" w:space="0" w:color="auto"/>
      </w:divBdr>
    </w:div>
    <w:div w:id="137770772">
      <w:bodyDiv w:val="1"/>
      <w:marLeft w:val="0"/>
      <w:marRight w:val="0"/>
      <w:marTop w:val="0"/>
      <w:marBottom w:val="0"/>
      <w:divBdr>
        <w:top w:val="none" w:sz="0" w:space="0" w:color="auto"/>
        <w:left w:val="none" w:sz="0" w:space="0" w:color="auto"/>
        <w:bottom w:val="none" w:sz="0" w:space="0" w:color="auto"/>
        <w:right w:val="none" w:sz="0" w:space="0" w:color="auto"/>
      </w:divBdr>
      <w:divsChild>
        <w:div w:id="1773697633">
          <w:marLeft w:val="547"/>
          <w:marRight w:val="0"/>
          <w:marTop w:val="0"/>
          <w:marBottom w:val="0"/>
          <w:divBdr>
            <w:top w:val="none" w:sz="0" w:space="0" w:color="auto"/>
            <w:left w:val="none" w:sz="0" w:space="0" w:color="auto"/>
            <w:bottom w:val="none" w:sz="0" w:space="0" w:color="auto"/>
            <w:right w:val="none" w:sz="0" w:space="0" w:color="auto"/>
          </w:divBdr>
        </w:div>
      </w:divsChild>
    </w:div>
    <w:div w:id="301470999">
      <w:bodyDiv w:val="1"/>
      <w:marLeft w:val="0"/>
      <w:marRight w:val="0"/>
      <w:marTop w:val="0"/>
      <w:marBottom w:val="0"/>
      <w:divBdr>
        <w:top w:val="none" w:sz="0" w:space="0" w:color="auto"/>
        <w:left w:val="none" w:sz="0" w:space="0" w:color="auto"/>
        <w:bottom w:val="none" w:sz="0" w:space="0" w:color="auto"/>
        <w:right w:val="none" w:sz="0" w:space="0" w:color="auto"/>
      </w:divBdr>
    </w:div>
    <w:div w:id="308634224">
      <w:bodyDiv w:val="1"/>
      <w:marLeft w:val="0"/>
      <w:marRight w:val="0"/>
      <w:marTop w:val="0"/>
      <w:marBottom w:val="0"/>
      <w:divBdr>
        <w:top w:val="none" w:sz="0" w:space="0" w:color="auto"/>
        <w:left w:val="none" w:sz="0" w:space="0" w:color="auto"/>
        <w:bottom w:val="none" w:sz="0" w:space="0" w:color="auto"/>
        <w:right w:val="none" w:sz="0" w:space="0" w:color="auto"/>
      </w:divBdr>
    </w:div>
    <w:div w:id="429812657">
      <w:bodyDiv w:val="1"/>
      <w:marLeft w:val="0"/>
      <w:marRight w:val="0"/>
      <w:marTop w:val="0"/>
      <w:marBottom w:val="0"/>
      <w:divBdr>
        <w:top w:val="none" w:sz="0" w:space="0" w:color="auto"/>
        <w:left w:val="none" w:sz="0" w:space="0" w:color="auto"/>
        <w:bottom w:val="none" w:sz="0" w:space="0" w:color="auto"/>
        <w:right w:val="none" w:sz="0" w:space="0" w:color="auto"/>
      </w:divBdr>
      <w:divsChild>
        <w:div w:id="1052079968">
          <w:marLeft w:val="720"/>
          <w:marRight w:val="0"/>
          <w:marTop w:val="235"/>
          <w:marBottom w:val="0"/>
          <w:divBdr>
            <w:top w:val="none" w:sz="0" w:space="0" w:color="auto"/>
            <w:left w:val="none" w:sz="0" w:space="0" w:color="auto"/>
            <w:bottom w:val="none" w:sz="0" w:space="0" w:color="auto"/>
            <w:right w:val="none" w:sz="0" w:space="0" w:color="auto"/>
          </w:divBdr>
        </w:div>
        <w:div w:id="1154639916">
          <w:marLeft w:val="720"/>
          <w:marRight w:val="0"/>
          <w:marTop w:val="235"/>
          <w:marBottom w:val="0"/>
          <w:divBdr>
            <w:top w:val="none" w:sz="0" w:space="0" w:color="auto"/>
            <w:left w:val="none" w:sz="0" w:space="0" w:color="auto"/>
            <w:bottom w:val="none" w:sz="0" w:space="0" w:color="auto"/>
            <w:right w:val="none" w:sz="0" w:space="0" w:color="auto"/>
          </w:divBdr>
        </w:div>
        <w:div w:id="1428185433">
          <w:marLeft w:val="720"/>
          <w:marRight w:val="0"/>
          <w:marTop w:val="235"/>
          <w:marBottom w:val="0"/>
          <w:divBdr>
            <w:top w:val="none" w:sz="0" w:space="0" w:color="auto"/>
            <w:left w:val="none" w:sz="0" w:space="0" w:color="auto"/>
            <w:bottom w:val="none" w:sz="0" w:space="0" w:color="auto"/>
            <w:right w:val="none" w:sz="0" w:space="0" w:color="auto"/>
          </w:divBdr>
        </w:div>
        <w:div w:id="1618758781">
          <w:marLeft w:val="720"/>
          <w:marRight w:val="0"/>
          <w:marTop w:val="235"/>
          <w:marBottom w:val="0"/>
          <w:divBdr>
            <w:top w:val="none" w:sz="0" w:space="0" w:color="auto"/>
            <w:left w:val="none" w:sz="0" w:space="0" w:color="auto"/>
            <w:bottom w:val="none" w:sz="0" w:space="0" w:color="auto"/>
            <w:right w:val="none" w:sz="0" w:space="0" w:color="auto"/>
          </w:divBdr>
        </w:div>
        <w:div w:id="1725828384">
          <w:marLeft w:val="720"/>
          <w:marRight w:val="0"/>
          <w:marTop w:val="235"/>
          <w:marBottom w:val="0"/>
          <w:divBdr>
            <w:top w:val="none" w:sz="0" w:space="0" w:color="auto"/>
            <w:left w:val="none" w:sz="0" w:space="0" w:color="auto"/>
            <w:bottom w:val="none" w:sz="0" w:space="0" w:color="auto"/>
            <w:right w:val="none" w:sz="0" w:space="0" w:color="auto"/>
          </w:divBdr>
        </w:div>
        <w:div w:id="1848010445">
          <w:marLeft w:val="720"/>
          <w:marRight w:val="0"/>
          <w:marTop w:val="235"/>
          <w:marBottom w:val="0"/>
          <w:divBdr>
            <w:top w:val="none" w:sz="0" w:space="0" w:color="auto"/>
            <w:left w:val="none" w:sz="0" w:space="0" w:color="auto"/>
            <w:bottom w:val="none" w:sz="0" w:space="0" w:color="auto"/>
            <w:right w:val="none" w:sz="0" w:space="0" w:color="auto"/>
          </w:divBdr>
        </w:div>
      </w:divsChild>
    </w:div>
    <w:div w:id="559487802">
      <w:bodyDiv w:val="1"/>
      <w:marLeft w:val="0"/>
      <w:marRight w:val="0"/>
      <w:marTop w:val="0"/>
      <w:marBottom w:val="0"/>
      <w:divBdr>
        <w:top w:val="none" w:sz="0" w:space="0" w:color="auto"/>
        <w:left w:val="none" w:sz="0" w:space="0" w:color="auto"/>
        <w:bottom w:val="none" w:sz="0" w:space="0" w:color="auto"/>
        <w:right w:val="none" w:sz="0" w:space="0" w:color="auto"/>
      </w:divBdr>
    </w:div>
    <w:div w:id="633483894">
      <w:bodyDiv w:val="1"/>
      <w:marLeft w:val="0"/>
      <w:marRight w:val="0"/>
      <w:marTop w:val="0"/>
      <w:marBottom w:val="0"/>
      <w:divBdr>
        <w:top w:val="none" w:sz="0" w:space="0" w:color="auto"/>
        <w:left w:val="none" w:sz="0" w:space="0" w:color="auto"/>
        <w:bottom w:val="none" w:sz="0" w:space="0" w:color="auto"/>
        <w:right w:val="none" w:sz="0" w:space="0" w:color="auto"/>
      </w:divBdr>
      <w:divsChild>
        <w:div w:id="75638014">
          <w:marLeft w:val="446"/>
          <w:marRight w:val="0"/>
          <w:marTop w:val="0"/>
          <w:marBottom w:val="0"/>
          <w:divBdr>
            <w:top w:val="none" w:sz="0" w:space="0" w:color="auto"/>
            <w:left w:val="none" w:sz="0" w:space="0" w:color="auto"/>
            <w:bottom w:val="none" w:sz="0" w:space="0" w:color="auto"/>
            <w:right w:val="none" w:sz="0" w:space="0" w:color="auto"/>
          </w:divBdr>
        </w:div>
        <w:div w:id="516623087">
          <w:marLeft w:val="446"/>
          <w:marRight w:val="0"/>
          <w:marTop w:val="0"/>
          <w:marBottom w:val="0"/>
          <w:divBdr>
            <w:top w:val="none" w:sz="0" w:space="0" w:color="auto"/>
            <w:left w:val="none" w:sz="0" w:space="0" w:color="auto"/>
            <w:bottom w:val="none" w:sz="0" w:space="0" w:color="auto"/>
            <w:right w:val="none" w:sz="0" w:space="0" w:color="auto"/>
          </w:divBdr>
        </w:div>
        <w:div w:id="1040135046">
          <w:marLeft w:val="446"/>
          <w:marRight w:val="0"/>
          <w:marTop w:val="0"/>
          <w:marBottom w:val="0"/>
          <w:divBdr>
            <w:top w:val="none" w:sz="0" w:space="0" w:color="auto"/>
            <w:left w:val="none" w:sz="0" w:space="0" w:color="auto"/>
            <w:bottom w:val="none" w:sz="0" w:space="0" w:color="auto"/>
            <w:right w:val="none" w:sz="0" w:space="0" w:color="auto"/>
          </w:divBdr>
        </w:div>
        <w:div w:id="2137211549">
          <w:marLeft w:val="547"/>
          <w:marRight w:val="0"/>
          <w:marTop w:val="0"/>
          <w:marBottom w:val="0"/>
          <w:divBdr>
            <w:top w:val="none" w:sz="0" w:space="0" w:color="auto"/>
            <w:left w:val="none" w:sz="0" w:space="0" w:color="auto"/>
            <w:bottom w:val="none" w:sz="0" w:space="0" w:color="auto"/>
            <w:right w:val="none" w:sz="0" w:space="0" w:color="auto"/>
          </w:divBdr>
        </w:div>
      </w:divsChild>
    </w:div>
    <w:div w:id="686365231">
      <w:bodyDiv w:val="1"/>
      <w:marLeft w:val="0"/>
      <w:marRight w:val="0"/>
      <w:marTop w:val="0"/>
      <w:marBottom w:val="0"/>
      <w:divBdr>
        <w:top w:val="none" w:sz="0" w:space="0" w:color="auto"/>
        <w:left w:val="none" w:sz="0" w:space="0" w:color="auto"/>
        <w:bottom w:val="none" w:sz="0" w:space="0" w:color="auto"/>
        <w:right w:val="none" w:sz="0" w:space="0" w:color="auto"/>
      </w:divBdr>
    </w:div>
    <w:div w:id="734662659">
      <w:bodyDiv w:val="1"/>
      <w:marLeft w:val="0"/>
      <w:marRight w:val="0"/>
      <w:marTop w:val="0"/>
      <w:marBottom w:val="0"/>
      <w:divBdr>
        <w:top w:val="none" w:sz="0" w:space="0" w:color="auto"/>
        <w:left w:val="none" w:sz="0" w:space="0" w:color="auto"/>
        <w:bottom w:val="none" w:sz="0" w:space="0" w:color="auto"/>
        <w:right w:val="none" w:sz="0" w:space="0" w:color="auto"/>
      </w:divBdr>
    </w:div>
    <w:div w:id="772045471">
      <w:bodyDiv w:val="1"/>
      <w:marLeft w:val="0"/>
      <w:marRight w:val="0"/>
      <w:marTop w:val="0"/>
      <w:marBottom w:val="0"/>
      <w:divBdr>
        <w:top w:val="none" w:sz="0" w:space="0" w:color="auto"/>
        <w:left w:val="none" w:sz="0" w:space="0" w:color="auto"/>
        <w:bottom w:val="none" w:sz="0" w:space="0" w:color="auto"/>
        <w:right w:val="none" w:sz="0" w:space="0" w:color="auto"/>
      </w:divBdr>
      <w:divsChild>
        <w:div w:id="658191481">
          <w:marLeft w:val="547"/>
          <w:marRight w:val="0"/>
          <w:marTop w:val="0"/>
          <w:marBottom w:val="0"/>
          <w:divBdr>
            <w:top w:val="none" w:sz="0" w:space="0" w:color="auto"/>
            <w:left w:val="none" w:sz="0" w:space="0" w:color="auto"/>
            <w:bottom w:val="none" w:sz="0" w:space="0" w:color="auto"/>
            <w:right w:val="none" w:sz="0" w:space="0" w:color="auto"/>
          </w:divBdr>
        </w:div>
      </w:divsChild>
    </w:div>
    <w:div w:id="897322995">
      <w:bodyDiv w:val="1"/>
      <w:marLeft w:val="0"/>
      <w:marRight w:val="0"/>
      <w:marTop w:val="0"/>
      <w:marBottom w:val="0"/>
      <w:divBdr>
        <w:top w:val="none" w:sz="0" w:space="0" w:color="auto"/>
        <w:left w:val="none" w:sz="0" w:space="0" w:color="auto"/>
        <w:bottom w:val="none" w:sz="0" w:space="0" w:color="auto"/>
        <w:right w:val="none" w:sz="0" w:space="0" w:color="auto"/>
      </w:divBdr>
    </w:div>
    <w:div w:id="897937545">
      <w:bodyDiv w:val="1"/>
      <w:marLeft w:val="0"/>
      <w:marRight w:val="0"/>
      <w:marTop w:val="0"/>
      <w:marBottom w:val="0"/>
      <w:divBdr>
        <w:top w:val="none" w:sz="0" w:space="0" w:color="auto"/>
        <w:left w:val="none" w:sz="0" w:space="0" w:color="auto"/>
        <w:bottom w:val="none" w:sz="0" w:space="0" w:color="auto"/>
        <w:right w:val="none" w:sz="0" w:space="0" w:color="auto"/>
      </w:divBdr>
    </w:div>
    <w:div w:id="956528458">
      <w:bodyDiv w:val="1"/>
      <w:marLeft w:val="0"/>
      <w:marRight w:val="0"/>
      <w:marTop w:val="0"/>
      <w:marBottom w:val="0"/>
      <w:divBdr>
        <w:top w:val="none" w:sz="0" w:space="0" w:color="auto"/>
        <w:left w:val="none" w:sz="0" w:space="0" w:color="auto"/>
        <w:bottom w:val="none" w:sz="0" w:space="0" w:color="auto"/>
        <w:right w:val="none" w:sz="0" w:space="0" w:color="auto"/>
      </w:divBdr>
    </w:div>
    <w:div w:id="1001077976">
      <w:bodyDiv w:val="1"/>
      <w:marLeft w:val="0"/>
      <w:marRight w:val="0"/>
      <w:marTop w:val="0"/>
      <w:marBottom w:val="0"/>
      <w:divBdr>
        <w:top w:val="none" w:sz="0" w:space="0" w:color="auto"/>
        <w:left w:val="none" w:sz="0" w:space="0" w:color="auto"/>
        <w:bottom w:val="none" w:sz="0" w:space="0" w:color="auto"/>
        <w:right w:val="none" w:sz="0" w:space="0" w:color="auto"/>
      </w:divBdr>
    </w:div>
    <w:div w:id="1172531807">
      <w:bodyDiv w:val="1"/>
      <w:marLeft w:val="0"/>
      <w:marRight w:val="0"/>
      <w:marTop w:val="0"/>
      <w:marBottom w:val="0"/>
      <w:divBdr>
        <w:top w:val="none" w:sz="0" w:space="0" w:color="auto"/>
        <w:left w:val="none" w:sz="0" w:space="0" w:color="auto"/>
        <w:bottom w:val="none" w:sz="0" w:space="0" w:color="auto"/>
        <w:right w:val="none" w:sz="0" w:space="0" w:color="auto"/>
      </w:divBdr>
    </w:div>
    <w:div w:id="1183594665">
      <w:bodyDiv w:val="1"/>
      <w:marLeft w:val="0"/>
      <w:marRight w:val="0"/>
      <w:marTop w:val="0"/>
      <w:marBottom w:val="0"/>
      <w:divBdr>
        <w:top w:val="none" w:sz="0" w:space="0" w:color="auto"/>
        <w:left w:val="none" w:sz="0" w:space="0" w:color="auto"/>
        <w:bottom w:val="none" w:sz="0" w:space="0" w:color="auto"/>
        <w:right w:val="none" w:sz="0" w:space="0" w:color="auto"/>
      </w:divBdr>
    </w:div>
    <w:div w:id="1306545849">
      <w:bodyDiv w:val="1"/>
      <w:marLeft w:val="0"/>
      <w:marRight w:val="0"/>
      <w:marTop w:val="0"/>
      <w:marBottom w:val="0"/>
      <w:divBdr>
        <w:top w:val="none" w:sz="0" w:space="0" w:color="auto"/>
        <w:left w:val="none" w:sz="0" w:space="0" w:color="auto"/>
        <w:bottom w:val="none" w:sz="0" w:space="0" w:color="auto"/>
        <w:right w:val="none" w:sz="0" w:space="0" w:color="auto"/>
      </w:divBdr>
    </w:div>
    <w:div w:id="1329989351">
      <w:bodyDiv w:val="1"/>
      <w:marLeft w:val="0"/>
      <w:marRight w:val="0"/>
      <w:marTop w:val="0"/>
      <w:marBottom w:val="0"/>
      <w:divBdr>
        <w:top w:val="none" w:sz="0" w:space="0" w:color="auto"/>
        <w:left w:val="none" w:sz="0" w:space="0" w:color="auto"/>
        <w:bottom w:val="none" w:sz="0" w:space="0" w:color="auto"/>
        <w:right w:val="none" w:sz="0" w:space="0" w:color="auto"/>
      </w:divBdr>
    </w:div>
    <w:div w:id="1352947757">
      <w:bodyDiv w:val="1"/>
      <w:marLeft w:val="0"/>
      <w:marRight w:val="0"/>
      <w:marTop w:val="0"/>
      <w:marBottom w:val="0"/>
      <w:divBdr>
        <w:top w:val="none" w:sz="0" w:space="0" w:color="auto"/>
        <w:left w:val="none" w:sz="0" w:space="0" w:color="auto"/>
        <w:bottom w:val="none" w:sz="0" w:space="0" w:color="auto"/>
        <w:right w:val="none" w:sz="0" w:space="0" w:color="auto"/>
      </w:divBdr>
    </w:div>
    <w:div w:id="1429159251">
      <w:bodyDiv w:val="1"/>
      <w:marLeft w:val="0"/>
      <w:marRight w:val="0"/>
      <w:marTop w:val="0"/>
      <w:marBottom w:val="0"/>
      <w:divBdr>
        <w:top w:val="none" w:sz="0" w:space="0" w:color="auto"/>
        <w:left w:val="none" w:sz="0" w:space="0" w:color="auto"/>
        <w:bottom w:val="none" w:sz="0" w:space="0" w:color="auto"/>
        <w:right w:val="none" w:sz="0" w:space="0" w:color="auto"/>
      </w:divBdr>
    </w:div>
    <w:div w:id="1524632596">
      <w:bodyDiv w:val="1"/>
      <w:marLeft w:val="0"/>
      <w:marRight w:val="0"/>
      <w:marTop w:val="0"/>
      <w:marBottom w:val="0"/>
      <w:divBdr>
        <w:top w:val="none" w:sz="0" w:space="0" w:color="auto"/>
        <w:left w:val="none" w:sz="0" w:space="0" w:color="auto"/>
        <w:bottom w:val="none" w:sz="0" w:space="0" w:color="auto"/>
        <w:right w:val="none" w:sz="0" w:space="0" w:color="auto"/>
      </w:divBdr>
    </w:div>
    <w:div w:id="1565214948">
      <w:bodyDiv w:val="1"/>
      <w:marLeft w:val="0"/>
      <w:marRight w:val="0"/>
      <w:marTop w:val="0"/>
      <w:marBottom w:val="0"/>
      <w:divBdr>
        <w:top w:val="none" w:sz="0" w:space="0" w:color="auto"/>
        <w:left w:val="none" w:sz="0" w:space="0" w:color="auto"/>
        <w:bottom w:val="none" w:sz="0" w:space="0" w:color="auto"/>
        <w:right w:val="none" w:sz="0" w:space="0" w:color="auto"/>
      </w:divBdr>
    </w:div>
    <w:div w:id="1936210877">
      <w:bodyDiv w:val="1"/>
      <w:marLeft w:val="0"/>
      <w:marRight w:val="0"/>
      <w:marTop w:val="0"/>
      <w:marBottom w:val="0"/>
      <w:divBdr>
        <w:top w:val="none" w:sz="0" w:space="0" w:color="auto"/>
        <w:left w:val="none" w:sz="0" w:space="0" w:color="auto"/>
        <w:bottom w:val="none" w:sz="0" w:space="0" w:color="auto"/>
        <w:right w:val="none" w:sz="0" w:space="0" w:color="auto"/>
      </w:divBdr>
    </w:div>
    <w:div w:id="21233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8267EFCE2C58EA1561EB140F1F6EAFBAEF458D9B16F708983E52AA074C5744773BD3528A319D048g6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eestr.minsvyaz.ru/reest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A6346FB8257755C892D8539FDB87326B6872FA0B67E66FCCFA9B8BE2e6U8G" TargetMode="External"/><Relationship Id="rId5" Type="http://schemas.openxmlformats.org/officeDocument/2006/relationships/settings" Target="settings.xml"/><Relationship Id="rId15" Type="http://schemas.openxmlformats.org/officeDocument/2006/relationships/hyperlink" Target="http://ru.wikipedia.org/wiki/%D0%9C%D0%B5%D1%81%D1%82%D0%BD%D0%BE%D0%B5_%D1%81%D0%B0%D0%BC%D0%BE%D1%83%D0%BF%D1%80%D0%B0%D0%B2%D0%BB%D0%B5%D0%BD%D0%B8%D0%B5" TargetMode="External"/><Relationship Id="rId10" Type="http://schemas.openxmlformats.org/officeDocument/2006/relationships/hyperlink" Target="consultantplus://offline/ref=A0A6346FB8257755C892D8539FDB87326B6872FA0B67E66FCCFA9B8BE2e6U8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2EC64-6391-4FC8-ADAB-22CB24E284D1}">
  <ds:schemaRefs>
    <ds:schemaRef ds:uri="http://schemas.openxmlformats.org/officeDocument/2006/bibliography"/>
  </ds:schemaRefs>
</ds:datastoreItem>
</file>

<file path=customXml/itemProps2.xml><?xml version="1.0" encoding="utf-8"?>
<ds:datastoreItem xmlns:ds="http://schemas.openxmlformats.org/officeDocument/2006/customXml" ds:itemID="{36C20107-C20A-4AEE-8C35-AD4C863B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42498</Words>
  <Characters>242239</Characters>
  <Application>Microsoft Office Word</Application>
  <DocSecurity>0</DocSecurity>
  <Lines>2018</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Inter RAO</Company>
  <LinksUpToDate>false</LinksUpToDate>
  <CharactersWithSpaces>284169</CharactersWithSpaces>
  <SharedDoc>false</SharedDoc>
  <HLinks>
    <vt:vector size="360" baseType="variant">
      <vt:variant>
        <vt:i4>2424917</vt:i4>
      </vt:variant>
      <vt:variant>
        <vt:i4>561</vt:i4>
      </vt:variant>
      <vt:variant>
        <vt:i4>0</vt:i4>
      </vt:variant>
      <vt:variant>
        <vt:i4>5</vt:i4>
      </vt:variant>
      <vt:variant>
        <vt:lpwstr>http://ru.wikipedia.org/wiki/%D0%9C%D0%B5%D1%81%D1%82%D0%BD%D0%BE%D0%B5_%D1%81%D0%B0%D0%BC%D0%BE%D1%83%D0%BF%D1%80%D0%B0%D0%B2%D0%BB%D0%B5%D0%BD%D0%B8%D0%B5</vt:lpwstr>
      </vt:variant>
      <vt:variant>
        <vt:lpwstr/>
      </vt:variant>
      <vt:variant>
        <vt:i4>1704025</vt:i4>
      </vt:variant>
      <vt:variant>
        <vt:i4>360</vt:i4>
      </vt:variant>
      <vt:variant>
        <vt:i4>0</vt:i4>
      </vt:variant>
      <vt:variant>
        <vt:i4>5</vt:i4>
      </vt:variant>
      <vt:variant>
        <vt:lpwstr>consultantplus://offline/ref=38267EFCE2C58EA1561EB140F1F6EAFBAEF458D9B16F708983E52AA074C5744773BD3528A319D048g6G</vt:lpwstr>
      </vt:variant>
      <vt:variant>
        <vt:lpwstr/>
      </vt:variant>
      <vt:variant>
        <vt:i4>7733293</vt:i4>
      </vt:variant>
      <vt:variant>
        <vt:i4>354</vt:i4>
      </vt:variant>
      <vt:variant>
        <vt:i4>0</vt:i4>
      </vt:variant>
      <vt:variant>
        <vt:i4>5</vt:i4>
      </vt:variant>
      <vt:variant>
        <vt:lpwstr>https://reestr.minsvyaz.ru/reestr/</vt:lpwstr>
      </vt:variant>
      <vt:variant>
        <vt:lpwstr/>
      </vt:variant>
      <vt:variant>
        <vt:i4>6029320</vt:i4>
      </vt:variant>
      <vt:variant>
        <vt:i4>342</vt:i4>
      </vt:variant>
      <vt:variant>
        <vt:i4>0</vt:i4>
      </vt:variant>
      <vt:variant>
        <vt:i4>5</vt:i4>
      </vt:variant>
      <vt:variant>
        <vt:lpwstr>consultantplus://offline/ref=A0A6346FB8257755C892D8539FDB87326B6872FA0B67E66FCCFA9B8BE2e6U8G</vt:lpwstr>
      </vt:variant>
      <vt:variant>
        <vt:lpwstr/>
      </vt:variant>
      <vt:variant>
        <vt:i4>6029320</vt:i4>
      </vt:variant>
      <vt:variant>
        <vt:i4>339</vt:i4>
      </vt:variant>
      <vt:variant>
        <vt:i4>0</vt:i4>
      </vt:variant>
      <vt:variant>
        <vt:i4>5</vt:i4>
      </vt:variant>
      <vt:variant>
        <vt:lpwstr>consultantplus://offline/ref=A0A6346FB8257755C892D8539FDB87326B6872FA0B67E66FCCFA9B8BE2e6U8G</vt:lpwstr>
      </vt:variant>
      <vt:variant>
        <vt:lpwstr/>
      </vt:variant>
      <vt:variant>
        <vt:i4>7274549</vt:i4>
      </vt:variant>
      <vt:variant>
        <vt:i4>327</vt:i4>
      </vt:variant>
      <vt:variant>
        <vt:i4>0</vt:i4>
      </vt:variant>
      <vt:variant>
        <vt:i4>5</vt:i4>
      </vt:variant>
      <vt:variant>
        <vt:lpwstr>http://www.zakupki.gov.ru/</vt:lpwstr>
      </vt:variant>
      <vt:variant>
        <vt:lpwstr/>
      </vt:variant>
      <vt:variant>
        <vt:i4>1441847</vt:i4>
      </vt:variant>
      <vt:variant>
        <vt:i4>320</vt:i4>
      </vt:variant>
      <vt:variant>
        <vt:i4>0</vt:i4>
      </vt:variant>
      <vt:variant>
        <vt:i4>5</vt:i4>
      </vt:variant>
      <vt:variant>
        <vt:lpwstr/>
      </vt:variant>
      <vt:variant>
        <vt:lpwstr>_Toc511044745</vt:lpwstr>
      </vt:variant>
      <vt:variant>
        <vt:i4>1441847</vt:i4>
      </vt:variant>
      <vt:variant>
        <vt:i4>314</vt:i4>
      </vt:variant>
      <vt:variant>
        <vt:i4>0</vt:i4>
      </vt:variant>
      <vt:variant>
        <vt:i4>5</vt:i4>
      </vt:variant>
      <vt:variant>
        <vt:lpwstr/>
      </vt:variant>
      <vt:variant>
        <vt:lpwstr>_Toc511044744</vt:lpwstr>
      </vt:variant>
      <vt:variant>
        <vt:i4>1441847</vt:i4>
      </vt:variant>
      <vt:variant>
        <vt:i4>308</vt:i4>
      </vt:variant>
      <vt:variant>
        <vt:i4>0</vt:i4>
      </vt:variant>
      <vt:variant>
        <vt:i4>5</vt:i4>
      </vt:variant>
      <vt:variant>
        <vt:lpwstr/>
      </vt:variant>
      <vt:variant>
        <vt:lpwstr>_Toc511044743</vt:lpwstr>
      </vt:variant>
      <vt:variant>
        <vt:i4>1441847</vt:i4>
      </vt:variant>
      <vt:variant>
        <vt:i4>302</vt:i4>
      </vt:variant>
      <vt:variant>
        <vt:i4>0</vt:i4>
      </vt:variant>
      <vt:variant>
        <vt:i4>5</vt:i4>
      </vt:variant>
      <vt:variant>
        <vt:lpwstr/>
      </vt:variant>
      <vt:variant>
        <vt:lpwstr>_Toc511044742</vt:lpwstr>
      </vt:variant>
      <vt:variant>
        <vt:i4>1441847</vt:i4>
      </vt:variant>
      <vt:variant>
        <vt:i4>296</vt:i4>
      </vt:variant>
      <vt:variant>
        <vt:i4>0</vt:i4>
      </vt:variant>
      <vt:variant>
        <vt:i4>5</vt:i4>
      </vt:variant>
      <vt:variant>
        <vt:lpwstr/>
      </vt:variant>
      <vt:variant>
        <vt:lpwstr>_Toc511044741</vt:lpwstr>
      </vt:variant>
      <vt:variant>
        <vt:i4>1441847</vt:i4>
      </vt:variant>
      <vt:variant>
        <vt:i4>290</vt:i4>
      </vt:variant>
      <vt:variant>
        <vt:i4>0</vt:i4>
      </vt:variant>
      <vt:variant>
        <vt:i4>5</vt:i4>
      </vt:variant>
      <vt:variant>
        <vt:lpwstr/>
      </vt:variant>
      <vt:variant>
        <vt:lpwstr>_Toc511044740</vt:lpwstr>
      </vt:variant>
      <vt:variant>
        <vt:i4>1114167</vt:i4>
      </vt:variant>
      <vt:variant>
        <vt:i4>284</vt:i4>
      </vt:variant>
      <vt:variant>
        <vt:i4>0</vt:i4>
      </vt:variant>
      <vt:variant>
        <vt:i4>5</vt:i4>
      </vt:variant>
      <vt:variant>
        <vt:lpwstr/>
      </vt:variant>
      <vt:variant>
        <vt:lpwstr>_Toc511044739</vt:lpwstr>
      </vt:variant>
      <vt:variant>
        <vt:i4>1114167</vt:i4>
      </vt:variant>
      <vt:variant>
        <vt:i4>278</vt:i4>
      </vt:variant>
      <vt:variant>
        <vt:i4>0</vt:i4>
      </vt:variant>
      <vt:variant>
        <vt:i4>5</vt:i4>
      </vt:variant>
      <vt:variant>
        <vt:lpwstr/>
      </vt:variant>
      <vt:variant>
        <vt:lpwstr>_Toc511044738</vt:lpwstr>
      </vt:variant>
      <vt:variant>
        <vt:i4>1114167</vt:i4>
      </vt:variant>
      <vt:variant>
        <vt:i4>272</vt:i4>
      </vt:variant>
      <vt:variant>
        <vt:i4>0</vt:i4>
      </vt:variant>
      <vt:variant>
        <vt:i4>5</vt:i4>
      </vt:variant>
      <vt:variant>
        <vt:lpwstr/>
      </vt:variant>
      <vt:variant>
        <vt:lpwstr>_Toc511044737</vt:lpwstr>
      </vt:variant>
      <vt:variant>
        <vt:i4>1114167</vt:i4>
      </vt:variant>
      <vt:variant>
        <vt:i4>266</vt:i4>
      </vt:variant>
      <vt:variant>
        <vt:i4>0</vt:i4>
      </vt:variant>
      <vt:variant>
        <vt:i4>5</vt:i4>
      </vt:variant>
      <vt:variant>
        <vt:lpwstr/>
      </vt:variant>
      <vt:variant>
        <vt:lpwstr>_Toc511044736</vt:lpwstr>
      </vt:variant>
      <vt:variant>
        <vt:i4>1114167</vt:i4>
      </vt:variant>
      <vt:variant>
        <vt:i4>260</vt:i4>
      </vt:variant>
      <vt:variant>
        <vt:i4>0</vt:i4>
      </vt:variant>
      <vt:variant>
        <vt:i4>5</vt:i4>
      </vt:variant>
      <vt:variant>
        <vt:lpwstr/>
      </vt:variant>
      <vt:variant>
        <vt:lpwstr>_Toc511044735</vt:lpwstr>
      </vt:variant>
      <vt:variant>
        <vt:i4>1114167</vt:i4>
      </vt:variant>
      <vt:variant>
        <vt:i4>254</vt:i4>
      </vt:variant>
      <vt:variant>
        <vt:i4>0</vt:i4>
      </vt:variant>
      <vt:variant>
        <vt:i4>5</vt:i4>
      </vt:variant>
      <vt:variant>
        <vt:lpwstr/>
      </vt:variant>
      <vt:variant>
        <vt:lpwstr>_Toc511044734</vt:lpwstr>
      </vt:variant>
      <vt:variant>
        <vt:i4>1114167</vt:i4>
      </vt:variant>
      <vt:variant>
        <vt:i4>248</vt:i4>
      </vt:variant>
      <vt:variant>
        <vt:i4>0</vt:i4>
      </vt:variant>
      <vt:variant>
        <vt:i4>5</vt:i4>
      </vt:variant>
      <vt:variant>
        <vt:lpwstr/>
      </vt:variant>
      <vt:variant>
        <vt:lpwstr>_Toc511044733</vt:lpwstr>
      </vt:variant>
      <vt:variant>
        <vt:i4>1114167</vt:i4>
      </vt:variant>
      <vt:variant>
        <vt:i4>242</vt:i4>
      </vt:variant>
      <vt:variant>
        <vt:i4>0</vt:i4>
      </vt:variant>
      <vt:variant>
        <vt:i4>5</vt:i4>
      </vt:variant>
      <vt:variant>
        <vt:lpwstr/>
      </vt:variant>
      <vt:variant>
        <vt:lpwstr>_Toc511044732</vt:lpwstr>
      </vt:variant>
      <vt:variant>
        <vt:i4>1114167</vt:i4>
      </vt:variant>
      <vt:variant>
        <vt:i4>236</vt:i4>
      </vt:variant>
      <vt:variant>
        <vt:i4>0</vt:i4>
      </vt:variant>
      <vt:variant>
        <vt:i4>5</vt:i4>
      </vt:variant>
      <vt:variant>
        <vt:lpwstr/>
      </vt:variant>
      <vt:variant>
        <vt:lpwstr>_Toc511044731</vt:lpwstr>
      </vt:variant>
      <vt:variant>
        <vt:i4>1114167</vt:i4>
      </vt:variant>
      <vt:variant>
        <vt:i4>230</vt:i4>
      </vt:variant>
      <vt:variant>
        <vt:i4>0</vt:i4>
      </vt:variant>
      <vt:variant>
        <vt:i4>5</vt:i4>
      </vt:variant>
      <vt:variant>
        <vt:lpwstr/>
      </vt:variant>
      <vt:variant>
        <vt:lpwstr>_Toc511044730</vt:lpwstr>
      </vt:variant>
      <vt:variant>
        <vt:i4>1048631</vt:i4>
      </vt:variant>
      <vt:variant>
        <vt:i4>224</vt:i4>
      </vt:variant>
      <vt:variant>
        <vt:i4>0</vt:i4>
      </vt:variant>
      <vt:variant>
        <vt:i4>5</vt:i4>
      </vt:variant>
      <vt:variant>
        <vt:lpwstr/>
      </vt:variant>
      <vt:variant>
        <vt:lpwstr>_Toc511044729</vt:lpwstr>
      </vt:variant>
      <vt:variant>
        <vt:i4>1048631</vt:i4>
      </vt:variant>
      <vt:variant>
        <vt:i4>218</vt:i4>
      </vt:variant>
      <vt:variant>
        <vt:i4>0</vt:i4>
      </vt:variant>
      <vt:variant>
        <vt:i4>5</vt:i4>
      </vt:variant>
      <vt:variant>
        <vt:lpwstr/>
      </vt:variant>
      <vt:variant>
        <vt:lpwstr>_Toc511044728</vt:lpwstr>
      </vt:variant>
      <vt:variant>
        <vt:i4>1048631</vt:i4>
      </vt:variant>
      <vt:variant>
        <vt:i4>212</vt:i4>
      </vt:variant>
      <vt:variant>
        <vt:i4>0</vt:i4>
      </vt:variant>
      <vt:variant>
        <vt:i4>5</vt:i4>
      </vt:variant>
      <vt:variant>
        <vt:lpwstr/>
      </vt:variant>
      <vt:variant>
        <vt:lpwstr>_Toc511044727</vt:lpwstr>
      </vt:variant>
      <vt:variant>
        <vt:i4>1048631</vt:i4>
      </vt:variant>
      <vt:variant>
        <vt:i4>206</vt:i4>
      </vt:variant>
      <vt:variant>
        <vt:i4>0</vt:i4>
      </vt:variant>
      <vt:variant>
        <vt:i4>5</vt:i4>
      </vt:variant>
      <vt:variant>
        <vt:lpwstr/>
      </vt:variant>
      <vt:variant>
        <vt:lpwstr>_Toc511044726</vt:lpwstr>
      </vt:variant>
      <vt:variant>
        <vt:i4>1048631</vt:i4>
      </vt:variant>
      <vt:variant>
        <vt:i4>200</vt:i4>
      </vt:variant>
      <vt:variant>
        <vt:i4>0</vt:i4>
      </vt:variant>
      <vt:variant>
        <vt:i4>5</vt:i4>
      </vt:variant>
      <vt:variant>
        <vt:lpwstr/>
      </vt:variant>
      <vt:variant>
        <vt:lpwstr>_Toc511044725</vt:lpwstr>
      </vt:variant>
      <vt:variant>
        <vt:i4>1048631</vt:i4>
      </vt:variant>
      <vt:variant>
        <vt:i4>194</vt:i4>
      </vt:variant>
      <vt:variant>
        <vt:i4>0</vt:i4>
      </vt:variant>
      <vt:variant>
        <vt:i4>5</vt:i4>
      </vt:variant>
      <vt:variant>
        <vt:lpwstr/>
      </vt:variant>
      <vt:variant>
        <vt:lpwstr>_Toc511044724</vt:lpwstr>
      </vt:variant>
      <vt:variant>
        <vt:i4>1048631</vt:i4>
      </vt:variant>
      <vt:variant>
        <vt:i4>188</vt:i4>
      </vt:variant>
      <vt:variant>
        <vt:i4>0</vt:i4>
      </vt:variant>
      <vt:variant>
        <vt:i4>5</vt:i4>
      </vt:variant>
      <vt:variant>
        <vt:lpwstr/>
      </vt:variant>
      <vt:variant>
        <vt:lpwstr>_Toc511044723</vt:lpwstr>
      </vt:variant>
      <vt:variant>
        <vt:i4>1048631</vt:i4>
      </vt:variant>
      <vt:variant>
        <vt:i4>182</vt:i4>
      </vt:variant>
      <vt:variant>
        <vt:i4>0</vt:i4>
      </vt:variant>
      <vt:variant>
        <vt:i4>5</vt:i4>
      </vt:variant>
      <vt:variant>
        <vt:lpwstr/>
      </vt:variant>
      <vt:variant>
        <vt:lpwstr>_Toc511044722</vt:lpwstr>
      </vt:variant>
      <vt:variant>
        <vt:i4>1048631</vt:i4>
      </vt:variant>
      <vt:variant>
        <vt:i4>176</vt:i4>
      </vt:variant>
      <vt:variant>
        <vt:i4>0</vt:i4>
      </vt:variant>
      <vt:variant>
        <vt:i4>5</vt:i4>
      </vt:variant>
      <vt:variant>
        <vt:lpwstr/>
      </vt:variant>
      <vt:variant>
        <vt:lpwstr>_Toc511044721</vt:lpwstr>
      </vt:variant>
      <vt:variant>
        <vt:i4>1048631</vt:i4>
      </vt:variant>
      <vt:variant>
        <vt:i4>170</vt:i4>
      </vt:variant>
      <vt:variant>
        <vt:i4>0</vt:i4>
      </vt:variant>
      <vt:variant>
        <vt:i4>5</vt:i4>
      </vt:variant>
      <vt:variant>
        <vt:lpwstr/>
      </vt:variant>
      <vt:variant>
        <vt:lpwstr>_Toc511044720</vt:lpwstr>
      </vt:variant>
      <vt:variant>
        <vt:i4>1245239</vt:i4>
      </vt:variant>
      <vt:variant>
        <vt:i4>164</vt:i4>
      </vt:variant>
      <vt:variant>
        <vt:i4>0</vt:i4>
      </vt:variant>
      <vt:variant>
        <vt:i4>5</vt:i4>
      </vt:variant>
      <vt:variant>
        <vt:lpwstr/>
      </vt:variant>
      <vt:variant>
        <vt:lpwstr>_Toc511044719</vt:lpwstr>
      </vt:variant>
      <vt:variant>
        <vt:i4>1245239</vt:i4>
      </vt:variant>
      <vt:variant>
        <vt:i4>158</vt:i4>
      </vt:variant>
      <vt:variant>
        <vt:i4>0</vt:i4>
      </vt:variant>
      <vt:variant>
        <vt:i4>5</vt:i4>
      </vt:variant>
      <vt:variant>
        <vt:lpwstr/>
      </vt:variant>
      <vt:variant>
        <vt:lpwstr>_Toc511044718</vt:lpwstr>
      </vt:variant>
      <vt:variant>
        <vt:i4>1245239</vt:i4>
      </vt:variant>
      <vt:variant>
        <vt:i4>152</vt:i4>
      </vt:variant>
      <vt:variant>
        <vt:i4>0</vt:i4>
      </vt:variant>
      <vt:variant>
        <vt:i4>5</vt:i4>
      </vt:variant>
      <vt:variant>
        <vt:lpwstr/>
      </vt:variant>
      <vt:variant>
        <vt:lpwstr>_Toc511044717</vt:lpwstr>
      </vt:variant>
      <vt:variant>
        <vt:i4>1245239</vt:i4>
      </vt:variant>
      <vt:variant>
        <vt:i4>146</vt:i4>
      </vt:variant>
      <vt:variant>
        <vt:i4>0</vt:i4>
      </vt:variant>
      <vt:variant>
        <vt:i4>5</vt:i4>
      </vt:variant>
      <vt:variant>
        <vt:lpwstr/>
      </vt:variant>
      <vt:variant>
        <vt:lpwstr>_Toc511044716</vt:lpwstr>
      </vt:variant>
      <vt:variant>
        <vt:i4>1245239</vt:i4>
      </vt:variant>
      <vt:variant>
        <vt:i4>140</vt:i4>
      </vt:variant>
      <vt:variant>
        <vt:i4>0</vt:i4>
      </vt:variant>
      <vt:variant>
        <vt:i4>5</vt:i4>
      </vt:variant>
      <vt:variant>
        <vt:lpwstr/>
      </vt:variant>
      <vt:variant>
        <vt:lpwstr>_Toc511044715</vt:lpwstr>
      </vt:variant>
      <vt:variant>
        <vt:i4>1245239</vt:i4>
      </vt:variant>
      <vt:variant>
        <vt:i4>134</vt:i4>
      </vt:variant>
      <vt:variant>
        <vt:i4>0</vt:i4>
      </vt:variant>
      <vt:variant>
        <vt:i4>5</vt:i4>
      </vt:variant>
      <vt:variant>
        <vt:lpwstr/>
      </vt:variant>
      <vt:variant>
        <vt:lpwstr>_Toc511044714</vt:lpwstr>
      </vt:variant>
      <vt:variant>
        <vt:i4>1245239</vt:i4>
      </vt:variant>
      <vt:variant>
        <vt:i4>128</vt:i4>
      </vt:variant>
      <vt:variant>
        <vt:i4>0</vt:i4>
      </vt:variant>
      <vt:variant>
        <vt:i4>5</vt:i4>
      </vt:variant>
      <vt:variant>
        <vt:lpwstr/>
      </vt:variant>
      <vt:variant>
        <vt:lpwstr>_Toc511044713</vt:lpwstr>
      </vt:variant>
      <vt:variant>
        <vt:i4>1245239</vt:i4>
      </vt:variant>
      <vt:variant>
        <vt:i4>122</vt:i4>
      </vt:variant>
      <vt:variant>
        <vt:i4>0</vt:i4>
      </vt:variant>
      <vt:variant>
        <vt:i4>5</vt:i4>
      </vt:variant>
      <vt:variant>
        <vt:lpwstr/>
      </vt:variant>
      <vt:variant>
        <vt:lpwstr>_Toc511044712</vt:lpwstr>
      </vt:variant>
      <vt:variant>
        <vt:i4>1245239</vt:i4>
      </vt:variant>
      <vt:variant>
        <vt:i4>116</vt:i4>
      </vt:variant>
      <vt:variant>
        <vt:i4>0</vt:i4>
      </vt:variant>
      <vt:variant>
        <vt:i4>5</vt:i4>
      </vt:variant>
      <vt:variant>
        <vt:lpwstr/>
      </vt:variant>
      <vt:variant>
        <vt:lpwstr>_Toc511044711</vt:lpwstr>
      </vt:variant>
      <vt:variant>
        <vt:i4>1245239</vt:i4>
      </vt:variant>
      <vt:variant>
        <vt:i4>110</vt:i4>
      </vt:variant>
      <vt:variant>
        <vt:i4>0</vt:i4>
      </vt:variant>
      <vt:variant>
        <vt:i4>5</vt:i4>
      </vt:variant>
      <vt:variant>
        <vt:lpwstr/>
      </vt:variant>
      <vt:variant>
        <vt:lpwstr>_Toc511044710</vt:lpwstr>
      </vt:variant>
      <vt:variant>
        <vt:i4>1179703</vt:i4>
      </vt:variant>
      <vt:variant>
        <vt:i4>104</vt:i4>
      </vt:variant>
      <vt:variant>
        <vt:i4>0</vt:i4>
      </vt:variant>
      <vt:variant>
        <vt:i4>5</vt:i4>
      </vt:variant>
      <vt:variant>
        <vt:lpwstr/>
      </vt:variant>
      <vt:variant>
        <vt:lpwstr>_Toc511044709</vt:lpwstr>
      </vt:variant>
      <vt:variant>
        <vt:i4>1179703</vt:i4>
      </vt:variant>
      <vt:variant>
        <vt:i4>98</vt:i4>
      </vt:variant>
      <vt:variant>
        <vt:i4>0</vt:i4>
      </vt:variant>
      <vt:variant>
        <vt:i4>5</vt:i4>
      </vt:variant>
      <vt:variant>
        <vt:lpwstr/>
      </vt:variant>
      <vt:variant>
        <vt:lpwstr>_Toc511044708</vt:lpwstr>
      </vt:variant>
      <vt:variant>
        <vt:i4>1179703</vt:i4>
      </vt:variant>
      <vt:variant>
        <vt:i4>92</vt:i4>
      </vt:variant>
      <vt:variant>
        <vt:i4>0</vt:i4>
      </vt:variant>
      <vt:variant>
        <vt:i4>5</vt:i4>
      </vt:variant>
      <vt:variant>
        <vt:lpwstr/>
      </vt:variant>
      <vt:variant>
        <vt:lpwstr>_Toc511044707</vt:lpwstr>
      </vt:variant>
      <vt:variant>
        <vt:i4>1179703</vt:i4>
      </vt:variant>
      <vt:variant>
        <vt:i4>86</vt:i4>
      </vt:variant>
      <vt:variant>
        <vt:i4>0</vt:i4>
      </vt:variant>
      <vt:variant>
        <vt:i4>5</vt:i4>
      </vt:variant>
      <vt:variant>
        <vt:lpwstr/>
      </vt:variant>
      <vt:variant>
        <vt:lpwstr>_Toc511044706</vt:lpwstr>
      </vt:variant>
      <vt:variant>
        <vt:i4>1179703</vt:i4>
      </vt:variant>
      <vt:variant>
        <vt:i4>80</vt:i4>
      </vt:variant>
      <vt:variant>
        <vt:i4>0</vt:i4>
      </vt:variant>
      <vt:variant>
        <vt:i4>5</vt:i4>
      </vt:variant>
      <vt:variant>
        <vt:lpwstr/>
      </vt:variant>
      <vt:variant>
        <vt:lpwstr>_Toc511044705</vt:lpwstr>
      </vt:variant>
      <vt:variant>
        <vt:i4>1179703</vt:i4>
      </vt:variant>
      <vt:variant>
        <vt:i4>74</vt:i4>
      </vt:variant>
      <vt:variant>
        <vt:i4>0</vt:i4>
      </vt:variant>
      <vt:variant>
        <vt:i4>5</vt:i4>
      </vt:variant>
      <vt:variant>
        <vt:lpwstr/>
      </vt:variant>
      <vt:variant>
        <vt:lpwstr>_Toc511044704</vt:lpwstr>
      </vt:variant>
      <vt:variant>
        <vt:i4>1179703</vt:i4>
      </vt:variant>
      <vt:variant>
        <vt:i4>68</vt:i4>
      </vt:variant>
      <vt:variant>
        <vt:i4>0</vt:i4>
      </vt:variant>
      <vt:variant>
        <vt:i4>5</vt:i4>
      </vt:variant>
      <vt:variant>
        <vt:lpwstr/>
      </vt:variant>
      <vt:variant>
        <vt:lpwstr>_Toc511044703</vt:lpwstr>
      </vt:variant>
      <vt:variant>
        <vt:i4>1179703</vt:i4>
      </vt:variant>
      <vt:variant>
        <vt:i4>62</vt:i4>
      </vt:variant>
      <vt:variant>
        <vt:i4>0</vt:i4>
      </vt:variant>
      <vt:variant>
        <vt:i4>5</vt:i4>
      </vt:variant>
      <vt:variant>
        <vt:lpwstr/>
      </vt:variant>
      <vt:variant>
        <vt:lpwstr>_Toc511044702</vt:lpwstr>
      </vt:variant>
      <vt:variant>
        <vt:i4>1179703</vt:i4>
      </vt:variant>
      <vt:variant>
        <vt:i4>56</vt:i4>
      </vt:variant>
      <vt:variant>
        <vt:i4>0</vt:i4>
      </vt:variant>
      <vt:variant>
        <vt:i4>5</vt:i4>
      </vt:variant>
      <vt:variant>
        <vt:lpwstr/>
      </vt:variant>
      <vt:variant>
        <vt:lpwstr>_Toc511044701</vt:lpwstr>
      </vt:variant>
      <vt:variant>
        <vt:i4>1179703</vt:i4>
      </vt:variant>
      <vt:variant>
        <vt:i4>50</vt:i4>
      </vt:variant>
      <vt:variant>
        <vt:i4>0</vt:i4>
      </vt:variant>
      <vt:variant>
        <vt:i4>5</vt:i4>
      </vt:variant>
      <vt:variant>
        <vt:lpwstr/>
      </vt:variant>
      <vt:variant>
        <vt:lpwstr>_Toc511044700</vt:lpwstr>
      </vt:variant>
      <vt:variant>
        <vt:i4>1769526</vt:i4>
      </vt:variant>
      <vt:variant>
        <vt:i4>44</vt:i4>
      </vt:variant>
      <vt:variant>
        <vt:i4>0</vt:i4>
      </vt:variant>
      <vt:variant>
        <vt:i4>5</vt:i4>
      </vt:variant>
      <vt:variant>
        <vt:lpwstr/>
      </vt:variant>
      <vt:variant>
        <vt:lpwstr>_Toc511044699</vt:lpwstr>
      </vt:variant>
      <vt:variant>
        <vt:i4>1769526</vt:i4>
      </vt:variant>
      <vt:variant>
        <vt:i4>38</vt:i4>
      </vt:variant>
      <vt:variant>
        <vt:i4>0</vt:i4>
      </vt:variant>
      <vt:variant>
        <vt:i4>5</vt:i4>
      </vt:variant>
      <vt:variant>
        <vt:lpwstr/>
      </vt:variant>
      <vt:variant>
        <vt:lpwstr>_Toc511044698</vt:lpwstr>
      </vt:variant>
      <vt:variant>
        <vt:i4>1769526</vt:i4>
      </vt:variant>
      <vt:variant>
        <vt:i4>32</vt:i4>
      </vt:variant>
      <vt:variant>
        <vt:i4>0</vt:i4>
      </vt:variant>
      <vt:variant>
        <vt:i4>5</vt:i4>
      </vt:variant>
      <vt:variant>
        <vt:lpwstr/>
      </vt:variant>
      <vt:variant>
        <vt:lpwstr>_Toc511044697</vt:lpwstr>
      </vt:variant>
      <vt:variant>
        <vt:i4>1769526</vt:i4>
      </vt:variant>
      <vt:variant>
        <vt:i4>26</vt:i4>
      </vt:variant>
      <vt:variant>
        <vt:i4>0</vt:i4>
      </vt:variant>
      <vt:variant>
        <vt:i4>5</vt:i4>
      </vt:variant>
      <vt:variant>
        <vt:lpwstr/>
      </vt:variant>
      <vt:variant>
        <vt:lpwstr>_Toc511044696</vt:lpwstr>
      </vt:variant>
      <vt:variant>
        <vt:i4>1769526</vt:i4>
      </vt:variant>
      <vt:variant>
        <vt:i4>20</vt:i4>
      </vt:variant>
      <vt:variant>
        <vt:i4>0</vt:i4>
      </vt:variant>
      <vt:variant>
        <vt:i4>5</vt:i4>
      </vt:variant>
      <vt:variant>
        <vt:lpwstr/>
      </vt:variant>
      <vt:variant>
        <vt:lpwstr>_Toc511044695</vt:lpwstr>
      </vt:variant>
      <vt:variant>
        <vt:i4>1769526</vt:i4>
      </vt:variant>
      <vt:variant>
        <vt:i4>14</vt:i4>
      </vt:variant>
      <vt:variant>
        <vt:i4>0</vt:i4>
      </vt:variant>
      <vt:variant>
        <vt:i4>5</vt:i4>
      </vt:variant>
      <vt:variant>
        <vt:lpwstr/>
      </vt:variant>
      <vt:variant>
        <vt:lpwstr>_Toc511044694</vt:lpwstr>
      </vt:variant>
      <vt:variant>
        <vt:i4>1769526</vt:i4>
      </vt:variant>
      <vt:variant>
        <vt:i4>8</vt:i4>
      </vt:variant>
      <vt:variant>
        <vt:i4>0</vt:i4>
      </vt:variant>
      <vt:variant>
        <vt:i4>5</vt:i4>
      </vt:variant>
      <vt:variant>
        <vt:lpwstr/>
      </vt:variant>
      <vt:variant>
        <vt:lpwstr>_Toc511044693</vt:lpwstr>
      </vt:variant>
      <vt:variant>
        <vt:i4>1769526</vt:i4>
      </vt:variant>
      <vt:variant>
        <vt:i4>2</vt:i4>
      </vt:variant>
      <vt:variant>
        <vt:i4>0</vt:i4>
      </vt:variant>
      <vt:variant>
        <vt:i4>5</vt:i4>
      </vt:variant>
      <vt:variant>
        <vt:lpwstr/>
      </vt:variant>
      <vt:variant>
        <vt:lpwstr>_Toc511044692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maginskiy_pp@interrao.ru</dc:creator>
  <cp:lastModifiedBy>Кухаревская В. А.</cp:lastModifiedBy>
  <cp:revision>3</cp:revision>
  <cp:lastPrinted>2015-07-21T12:08:00Z</cp:lastPrinted>
  <dcterms:created xsi:type="dcterms:W3CDTF">2018-06-25T08:56:00Z</dcterms:created>
  <dcterms:modified xsi:type="dcterms:W3CDTF">2018-06-25T08:56:00Z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bjectId">
    <vt:lpwstr>090000028380cd1b</vt:lpwstr>
  </property>
  <property fmtid="{D5CDD505-2E9C-101B-9397-08002B2CF9AE}" pid="3" name="CustomServerURL">
    <vt:lpwstr>http://asud.interrao.ru:7778/sedir/doc-upload</vt:lpwstr>
  </property>
  <property fmtid="{D5CDD505-2E9C-101B-9397-08002B2CF9AE}" pid="4" name="CustomUserId">
    <vt:lpwstr>Adarchenko_II</vt:lpwstr>
  </property>
  <property fmtid="{D5CDD505-2E9C-101B-9397-08002B2CF9AE}" pid="5" name="CustomObjectState">
    <vt:lpwstr>4056454836</vt:lpwstr>
  </property>
  <property fmtid="{D5CDD505-2E9C-101B-9397-08002B2CF9AE}" pid="6" name="magic_key">
    <vt:lpwstr>MSKWS-01156.adarchenko_ii.Windows NT...10.192.30.40.127.0.0.1.C:\Users\ADARCH~1\AppData\Local\Temp\AsudCheckout\090000028380cd1b\СД_ДС_Положение_о_закупках.doc</vt:lpwstr>
  </property>
  <property fmtid="{D5CDD505-2E9C-101B-9397-08002B2CF9AE}" pid="7" name="CustomOwnerUserId">
    <vt:lpwstr>Adarchenko_II</vt:lpwstr>
  </property>
  <property fmtid="{D5CDD505-2E9C-101B-9397-08002B2CF9AE}" pid="8" name="ConfirmationToolBarEnabled">
    <vt:lpwstr>false</vt:lpwstr>
  </property>
</Properties>
</file>