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07C77" w14:textId="77777777" w:rsidR="004E1B96" w:rsidRPr="00C8757A" w:rsidRDefault="004E1B96" w:rsidP="004E1B96">
      <w:pPr>
        <w:spacing w:after="0" w:line="240" w:lineRule="auto"/>
        <w:rPr>
          <w:rFonts w:ascii="Times New Roman" w:hAnsi="Times New Roman"/>
          <w:sz w:val="24"/>
          <w:szCs w:val="24"/>
          <w:lang w:eastAsia="ru-RU"/>
        </w:rPr>
      </w:pPr>
      <w:bookmarkStart w:id="0" w:name="_Toc366072215"/>
      <w:bookmarkStart w:id="1" w:name="_Toc366072441"/>
      <w:bookmarkStart w:id="2" w:name="_Toc366072666"/>
      <w:bookmarkStart w:id="3" w:name="_Toc396908444"/>
      <w:bookmarkStart w:id="4" w:name="_Toc402966771"/>
      <w:bookmarkStart w:id="5" w:name="_Toc402967527"/>
    </w:p>
    <w:p w14:paraId="32E3C556" w14:textId="77777777" w:rsidR="004E1B96" w:rsidRDefault="004E1B96" w:rsidP="004E1B96">
      <w:pPr>
        <w:spacing w:after="0" w:line="240" w:lineRule="auto"/>
        <w:jc w:val="right"/>
        <w:rPr>
          <w:rFonts w:ascii="Times New Roman" w:hAnsi="Times New Roman"/>
          <w:sz w:val="24"/>
          <w:szCs w:val="24"/>
          <w:lang w:eastAsia="ru-RU"/>
        </w:rPr>
      </w:pPr>
    </w:p>
    <w:tbl>
      <w:tblPr>
        <w:tblW w:w="6804" w:type="dxa"/>
        <w:tblInd w:w="3085" w:type="dxa"/>
        <w:tblLook w:val="01E0" w:firstRow="1" w:lastRow="1" w:firstColumn="1" w:lastColumn="1" w:noHBand="0" w:noVBand="0"/>
      </w:tblPr>
      <w:tblGrid>
        <w:gridCol w:w="6804"/>
      </w:tblGrid>
      <w:tr w:rsidR="004E1B96" w:rsidRPr="00C8757A" w14:paraId="0A72DEBC" w14:textId="77777777" w:rsidTr="00CC6740">
        <w:trPr>
          <w:trHeight w:val="425"/>
        </w:trPr>
        <w:tc>
          <w:tcPr>
            <w:tcW w:w="6804" w:type="dxa"/>
            <w:shd w:val="clear" w:color="auto" w:fill="auto"/>
          </w:tcPr>
          <w:p w14:paraId="2BC3623B" w14:textId="0F2B030A" w:rsidR="00BF3853" w:rsidRDefault="004E1B96" w:rsidP="00BF3853">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Приложение № </w:t>
            </w:r>
            <w:r w:rsidR="00CC6740">
              <w:rPr>
                <w:rFonts w:ascii="Times New Roman" w:hAnsi="Times New Roman"/>
                <w:sz w:val="24"/>
                <w:szCs w:val="24"/>
                <w:lang w:eastAsia="ru-RU"/>
              </w:rPr>
              <w:t>1</w:t>
            </w:r>
          </w:p>
          <w:p w14:paraId="5BDB6307" w14:textId="5C904CA1" w:rsidR="004E1B96" w:rsidRDefault="004E1B96" w:rsidP="004C648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к </w:t>
            </w:r>
            <w:r w:rsidR="00CC6740">
              <w:rPr>
                <w:rFonts w:ascii="Times New Roman" w:hAnsi="Times New Roman"/>
                <w:sz w:val="24"/>
                <w:szCs w:val="24"/>
                <w:lang w:eastAsia="ru-RU"/>
              </w:rPr>
              <w:t xml:space="preserve">приказу от </w:t>
            </w:r>
            <w:r w:rsidR="004C648B">
              <w:rPr>
                <w:rFonts w:ascii="Times New Roman" w:hAnsi="Times New Roman"/>
                <w:sz w:val="24"/>
                <w:szCs w:val="24"/>
                <w:lang w:eastAsia="ru-RU"/>
              </w:rPr>
              <w:t>25.05.2023</w:t>
            </w:r>
            <w:r w:rsidR="00CC6740">
              <w:rPr>
                <w:rFonts w:ascii="Times New Roman" w:hAnsi="Times New Roman"/>
                <w:sz w:val="24"/>
                <w:szCs w:val="24"/>
                <w:lang w:eastAsia="ru-RU"/>
              </w:rPr>
              <w:t xml:space="preserve"> № </w:t>
            </w:r>
            <w:r w:rsidR="004C648B">
              <w:rPr>
                <w:rFonts w:ascii="Times New Roman" w:hAnsi="Times New Roman"/>
                <w:sz w:val="24"/>
                <w:szCs w:val="24"/>
                <w:lang w:eastAsia="ru-RU"/>
              </w:rPr>
              <w:t>131</w:t>
            </w:r>
          </w:p>
        </w:tc>
      </w:tr>
    </w:tbl>
    <w:p w14:paraId="4B9619CC" w14:textId="77777777" w:rsidR="004E1B96" w:rsidRPr="00C8757A" w:rsidRDefault="004E1B96" w:rsidP="004E1B96">
      <w:pPr>
        <w:spacing w:after="0" w:line="240" w:lineRule="auto"/>
        <w:rPr>
          <w:rFonts w:ascii="Times New Roman" w:hAnsi="Times New Roman"/>
          <w:sz w:val="24"/>
          <w:szCs w:val="24"/>
          <w:lang w:eastAsia="ru-RU"/>
        </w:rPr>
      </w:pPr>
    </w:p>
    <w:p w14:paraId="6C1B1123" w14:textId="77777777" w:rsidR="00CC6740" w:rsidRPr="00F13B83" w:rsidRDefault="00CC6740" w:rsidP="00CC6740">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Утверждено</w:t>
      </w:r>
    </w:p>
    <w:p w14:paraId="656D63D3" w14:textId="77777777" w:rsidR="00CC6740" w:rsidRPr="00F13B83" w:rsidRDefault="00CC6740" w:rsidP="00CC6740">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Решением Совета директоров АО «ТСК»</w:t>
      </w:r>
    </w:p>
    <w:p w14:paraId="309B7616" w14:textId="2DD66E91" w:rsidR="00CC6740" w:rsidRPr="00C8757A" w:rsidRDefault="00CC6740" w:rsidP="00CC6740">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 xml:space="preserve">от </w:t>
      </w:r>
      <w:r>
        <w:rPr>
          <w:rFonts w:ascii="Times New Roman" w:hAnsi="Times New Roman"/>
          <w:sz w:val="24"/>
          <w:szCs w:val="24"/>
          <w:lang w:eastAsia="ru-RU"/>
        </w:rPr>
        <w:t>25.05.2023</w:t>
      </w:r>
      <w:r w:rsidRPr="00F13B83">
        <w:rPr>
          <w:rFonts w:ascii="Times New Roman" w:hAnsi="Times New Roman"/>
          <w:sz w:val="24"/>
          <w:szCs w:val="24"/>
          <w:lang w:eastAsia="ru-RU"/>
        </w:rPr>
        <w:t xml:space="preserve"> (протокол от </w:t>
      </w:r>
      <w:r>
        <w:rPr>
          <w:rFonts w:ascii="Times New Roman" w:hAnsi="Times New Roman"/>
          <w:sz w:val="24"/>
          <w:szCs w:val="24"/>
          <w:lang w:eastAsia="ru-RU"/>
        </w:rPr>
        <w:t>25.05.2023</w:t>
      </w:r>
      <w:r w:rsidRPr="00F13B83">
        <w:rPr>
          <w:rFonts w:ascii="Times New Roman" w:hAnsi="Times New Roman"/>
          <w:sz w:val="24"/>
          <w:szCs w:val="24"/>
          <w:lang w:eastAsia="ru-RU"/>
        </w:rPr>
        <w:t xml:space="preserve"> №» </w:t>
      </w:r>
      <w:r>
        <w:rPr>
          <w:rFonts w:ascii="Times New Roman" w:hAnsi="Times New Roman"/>
          <w:sz w:val="24"/>
          <w:szCs w:val="24"/>
          <w:lang w:eastAsia="ru-RU"/>
        </w:rPr>
        <w:t>06/05-2023</w:t>
      </w:r>
      <w:r w:rsidRPr="00F13B83">
        <w:rPr>
          <w:rFonts w:ascii="Times New Roman" w:hAnsi="Times New Roman"/>
          <w:sz w:val="24"/>
          <w:szCs w:val="24"/>
          <w:lang w:eastAsia="ru-RU"/>
        </w:rPr>
        <w:t>)</w:t>
      </w:r>
    </w:p>
    <w:p w14:paraId="5868946E" w14:textId="77777777" w:rsidR="004E1B96" w:rsidRDefault="004E1B96" w:rsidP="004E1B96">
      <w:pPr>
        <w:spacing w:after="0" w:line="240" w:lineRule="auto"/>
        <w:rPr>
          <w:rFonts w:ascii="Times New Roman" w:hAnsi="Times New Roman"/>
          <w:sz w:val="24"/>
          <w:szCs w:val="24"/>
          <w:lang w:eastAsia="ru-RU"/>
        </w:rPr>
      </w:pPr>
    </w:p>
    <w:p w14:paraId="70393C3D" w14:textId="77777777" w:rsidR="004E1B96" w:rsidRPr="00C8757A" w:rsidRDefault="004E1B96" w:rsidP="004E1B96">
      <w:pPr>
        <w:spacing w:after="0" w:line="240" w:lineRule="auto"/>
        <w:rPr>
          <w:rFonts w:ascii="Times New Roman" w:hAnsi="Times New Roman"/>
          <w:sz w:val="24"/>
          <w:szCs w:val="24"/>
          <w:lang w:eastAsia="ru-RU"/>
        </w:rPr>
      </w:pPr>
    </w:p>
    <w:p w14:paraId="3F131A53" w14:textId="77777777" w:rsidR="004E1B96" w:rsidRPr="00C8757A" w:rsidRDefault="004E1B96" w:rsidP="004E1B96">
      <w:pPr>
        <w:spacing w:after="0" w:line="240" w:lineRule="auto"/>
        <w:rPr>
          <w:rFonts w:ascii="Times New Roman" w:hAnsi="Times New Roman"/>
          <w:sz w:val="24"/>
          <w:szCs w:val="24"/>
          <w:lang w:eastAsia="ru-RU"/>
        </w:rPr>
      </w:pPr>
    </w:p>
    <w:p w14:paraId="5AE5BE3D" w14:textId="77777777" w:rsidR="004E1B96" w:rsidRPr="00C8757A" w:rsidRDefault="004E1B96" w:rsidP="004E1B96">
      <w:pPr>
        <w:spacing w:after="0" w:line="240" w:lineRule="auto"/>
        <w:rPr>
          <w:rFonts w:ascii="Times New Roman" w:hAnsi="Times New Roman"/>
          <w:sz w:val="24"/>
          <w:szCs w:val="24"/>
          <w:lang w:eastAsia="ru-RU"/>
        </w:rPr>
      </w:pPr>
    </w:p>
    <w:p w14:paraId="3AC00D11" w14:textId="77777777" w:rsidR="004E1B96" w:rsidRDefault="004E1B96" w:rsidP="004E1B9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w:t>
      </w:r>
      <w:r w:rsidRPr="00A66A49">
        <w:rPr>
          <w:rFonts w:ascii="Times New Roman" w:hAnsi="Times New Roman"/>
          <w:b/>
          <w:sz w:val="24"/>
          <w:szCs w:val="24"/>
          <w:lang w:eastAsia="ru-RU"/>
        </w:rPr>
        <w:t>оложение</w:t>
      </w:r>
    </w:p>
    <w:p w14:paraId="74C21605" w14:textId="77777777" w:rsidR="004E1B96" w:rsidRDefault="004E1B96" w:rsidP="004E1B96">
      <w:pPr>
        <w:spacing w:after="0" w:line="240" w:lineRule="auto"/>
        <w:jc w:val="center"/>
        <w:rPr>
          <w:rFonts w:ascii="Times New Roman" w:hAnsi="Times New Roman"/>
          <w:sz w:val="24"/>
          <w:szCs w:val="24"/>
          <w:lang w:eastAsia="ru-RU"/>
        </w:rPr>
      </w:pPr>
      <w:r w:rsidRPr="00A66A49">
        <w:rPr>
          <w:rFonts w:ascii="Times New Roman" w:hAnsi="Times New Roman"/>
          <w:sz w:val="24"/>
          <w:szCs w:val="24"/>
          <w:lang w:eastAsia="ru-RU"/>
        </w:rPr>
        <w:t xml:space="preserve">о порядке проведения регламентированных закупок товаров, работ, услуг </w:t>
      </w:r>
    </w:p>
    <w:p w14:paraId="54D3BDA5" w14:textId="77777777" w:rsidR="004E1B96" w:rsidRPr="00AF567E" w:rsidRDefault="004E1B96" w:rsidP="004E1B96">
      <w:pPr>
        <w:spacing w:after="0" w:line="240" w:lineRule="auto"/>
        <w:jc w:val="center"/>
        <w:rPr>
          <w:rFonts w:ascii="Times New Roman" w:hAnsi="Times New Roman"/>
          <w:sz w:val="24"/>
          <w:szCs w:val="24"/>
          <w:lang w:eastAsia="ru-RU"/>
        </w:rPr>
      </w:pPr>
      <w:r w:rsidRPr="00AF567E">
        <w:rPr>
          <w:rFonts w:ascii="Times New Roman" w:hAnsi="Times New Roman"/>
          <w:sz w:val="24"/>
          <w:szCs w:val="24"/>
          <w:lang w:eastAsia="ru-RU"/>
        </w:rPr>
        <w:t>АО «</w:t>
      </w:r>
      <w:r>
        <w:rPr>
          <w:rFonts w:ascii="Times New Roman" w:hAnsi="Times New Roman"/>
          <w:sz w:val="24"/>
          <w:szCs w:val="24"/>
          <w:lang w:eastAsia="ru-RU"/>
        </w:rPr>
        <w:t>Тепловая сервисная компания</w:t>
      </w:r>
      <w:r w:rsidRPr="00AF567E">
        <w:rPr>
          <w:rFonts w:ascii="Times New Roman" w:hAnsi="Times New Roman"/>
          <w:sz w:val="24"/>
          <w:szCs w:val="24"/>
          <w:lang w:eastAsia="ru-RU"/>
        </w:rPr>
        <w:t xml:space="preserve">» </w:t>
      </w:r>
    </w:p>
    <w:p w14:paraId="5A1F3849" w14:textId="77777777" w:rsidR="004E1B96" w:rsidRDefault="004E1B96" w:rsidP="004E1B96">
      <w:pPr>
        <w:spacing w:after="0" w:line="240" w:lineRule="auto"/>
        <w:jc w:val="center"/>
        <w:rPr>
          <w:rFonts w:ascii="Times New Roman" w:hAnsi="Times New Roman"/>
          <w:bCs/>
          <w:sz w:val="24"/>
          <w:szCs w:val="24"/>
          <w:lang w:eastAsia="ru-RU"/>
        </w:rPr>
      </w:pPr>
      <w:r w:rsidRPr="00A66A49">
        <w:rPr>
          <w:rFonts w:ascii="Times New Roman" w:hAnsi="Times New Roman"/>
          <w:bCs/>
          <w:iCs/>
          <w:sz w:val="24"/>
          <w:szCs w:val="24"/>
          <w:lang w:eastAsia="ru-RU"/>
        </w:rPr>
        <w:t>(новая редакция)</w:t>
      </w:r>
    </w:p>
    <w:p w14:paraId="7ABF1E16" w14:textId="77777777" w:rsidR="004E1B96" w:rsidRPr="00C8757A" w:rsidRDefault="004E1B96" w:rsidP="004E1B96">
      <w:pPr>
        <w:spacing w:after="0" w:line="240" w:lineRule="auto"/>
        <w:rPr>
          <w:rFonts w:ascii="Times New Roman" w:hAnsi="Times New Roman"/>
          <w:sz w:val="24"/>
          <w:szCs w:val="24"/>
          <w:lang w:eastAsia="ru-RU"/>
        </w:rPr>
      </w:pPr>
    </w:p>
    <w:p w14:paraId="10F21C78" w14:textId="77777777" w:rsidR="004E1B96" w:rsidRPr="00C8757A" w:rsidRDefault="004E1B96" w:rsidP="004E1B96">
      <w:pPr>
        <w:spacing w:after="0" w:line="240" w:lineRule="auto"/>
        <w:rPr>
          <w:rFonts w:ascii="Times New Roman" w:hAnsi="Times New Roman"/>
          <w:sz w:val="24"/>
          <w:szCs w:val="24"/>
          <w:lang w:eastAsia="ru-RU"/>
        </w:rPr>
      </w:pPr>
    </w:p>
    <w:p w14:paraId="333ADF6B" w14:textId="77777777" w:rsidR="004E1B96" w:rsidRPr="00C8757A" w:rsidRDefault="004E1B96" w:rsidP="004E1B96">
      <w:pPr>
        <w:spacing w:after="0" w:line="240" w:lineRule="auto"/>
        <w:rPr>
          <w:rFonts w:ascii="Times New Roman" w:hAnsi="Times New Roman"/>
          <w:sz w:val="24"/>
          <w:szCs w:val="24"/>
          <w:lang w:eastAsia="ru-RU"/>
        </w:rPr>
      </w:pPr>
    </w:p>
    <w:p w14:paraId="7499CBB5" w14:textId="77777777" w:rsidR="004E1B96" w:rsidRPr="00C8757A" w:rsidRDefault="004E1B96" w:rsidP="004E1B96">
      <w:pPr>
        <w:spacing w:after="0" w:line="240" w:lineRule="auto"/>
        <w:rPr>
          <w:rFonts w:ascii="Times New Roman" w:hAnsi="Times New Roman"/>
          <w:sz w:val="24"/>
          <w:szCs w:val="24"/>
          <w:lang w:eastAsia="ru-RU"/>
        </w:rPr>
      </w:pPr>
    </w:p>
    <w:p w14:paraId="4B28D5AA" w14:textId="77777777" w:rsidR="004E1B96" w:rsidRPr="00C8757A" w:rsidRDefault="004E1B96" w:rsidP="004E1B96">
      <w:pPr>
        <w:spacing w:after="0" w:line="240" w:lineRule="auto"/>
        <w:rPr>
          <w:rFonts w:ascii="Times New Roman" w:hAnsi="Times New Roman"/>
          <w:sz w:val="24"/>
          <w:szCs w:val="24"/>
          <w:lang w:eastAsia="ru-RU"/>
        </w:rPr>
      </w:pPr>
    </w:p>
    <w:p w14:paraId="7899BEC9" w14:textId="77777777" w:rsidR="004E1B96" w:rsidRPr="00C8757A" w:rsidRDefault="004E1B96" w:rsidP="004E1B96">
      <w:pPr>
        <w:spacing w:after="0" w:line="240" w:lineRule="auto"/>
        <w:rPr>
          <w:rFonts w:ascii="Times New Roman" w:hAnsi="Times New Roman"/>
          <w:sz w:val="24"/>
          <w:szCs w:val="24"/>
          <w:lang w:eastAsia="ru-RU"/>
        </w:rPr>
      </w:pPr>
    </w:p>
    <w:p w14:paraId="3D3911AB" w14:textId="77777777" w:rsidR="004E1B96" w:rsidRPr="00C8757A" w:rsidRDefault="004E1B96" w:rsidP="004E1B96">
      <w:pPr>
        <w:spacing w:after="0" w:line="240" w:lineRule="auto"/>
        <w:rPr>
          <w:rFonts w:ascii="Times New Roman" w:hAnsi="Times New Roman"/>
          <w:sz w:val="24"/>
          <w:szCs w:val="24"/>
          <w:lang w:eastAsia="ru-RU"/>
        </w:rPr>
      </w:pPr>
    </w:p>
    <w:p w14:paraId="51678F48" w14:textId="77777777" w:rsidR="004E1B96" w:rsidRPr="00C8757A" w:rsidRDefault="004E1B96" w:rsidP="004E1B96">
      <w:pPr>
        <w:spacing w:after="0" w:line="240" w:lineRule="auto"/>
        <w:rPr>
          <w:rFonts w:ascii="Times New Roman" w:hAnsi="Times New Roman"/>
          <w:sz w:val="24"/>
          <w:szCs w:val="24"/>
          <w:lang w:eastAsia="ru-RU"/>
        </w:rPr>
      </w:pPr>
    </w:p>
    <w:p w14:paraId="0CF0A5E9" w14:textId="77777777" w:rsidR="004E1B96" w:rsidRPr="00C8757A" w:rsidRDefault="004E1B96" w:rsidP="004E1B96">
      <w:pPr>
        <w:spacing w:after="0" w:line="240" w:lineRule="auto"/>
        <w:rPr>
          <w:rFonts w:ascii="Times New Roman" w:hAnsi="Times New Roman"/>
          <w:sz w:val="24"/>
          <w:szCs w:val="24"/>
          <w:lang w:eastAsia="ru-RU"/>
        </w:rPr>
      </w:pPr>
    </w:p>
    <w:p w14:paraId="07198C94" w14:textId="77777777" w:rsidR="004E1B96" w:rsidRPr="00C8757A" w:rsidRDefault="004E1B96" w:rsidP="004E1B96">
      <w:pPr>
        <w:spacing w:after="0" w:line="240" w:lineRule="auto"/>
        <w:rPr>
          <w:rFonts w:ascii="Times New Roman" w:hAnsi="Times New Roman"/>
          <w:sz w:val="24"/>
          <w:szCs w:val="24"/>
          <w:lang w:eastAsia="ru-RU"/>
        </w:rPr>
      </w:pPr>
    </w:p>
    <w:p w14:paraId="7A32AE54" w14:textId="77777777" w:rsidR="004E1B96" w:rsidRPr="00C8757A" w:rsidRDefault="004E1B96" w:rsidP="004E1B96">
      <w:pPr>
        <w:spacing w:after="0" w:line="240" w:lineRule="auto"/>
        <w:rPr>
          <w:rFonts w:ascii="Times New Roman" w:hAnsi="Times New Roman"/>
          <w:sz w:val="24"/>
          <w:szCs w:val="24"/>
          <w:lang w:eastAsia="ru-RU"/>
        </w:rPr>
      </w:pPr>
    </w:p>
    <w:p w14:paraId="0556BEEF" w14:textId="77777777" w:rsidR="004E1B96" w:rsidRDefault="004E1B96" w:rsidP="004E1B96">
      <w:pPr>
        <w:spacing w:after="0" w:line="240" w:lineRule="auto"/>
        <w:rPr>
          <w:rFonts w:ascii="Times New Roman" w:hAnsi="Times New Roman"/>
          <w:sz w:val="24"/>
          <w:szCs w:val="24"/>
          <w:lang w:eastAsia="ru-RU"/>
        </w:rPr>
      </w:pPr>
    </w:p>
    <w:p w14:paraId="6BE79862" w14:textId="77777777" w:rsidR="004E1B96" w:rsidRDefault="004E1B96" w:rsidP="004E1B96">
      <w:pPr>
        <w:spacing w:after="0" w:line="240" w:lineRule="auto"/>
        <w:rPr>
          <w:rFonts w:ascii="Times New Roman" w:hAnsi="Times New Roman"/>
          <w:sz w:val="24"/>
          <w:szCs w:val="24"/>
          <w:lang w:eastAsia="ru-RU"/>
        </w:rPr>
      </w:pPr>
    </w:p>
    <w:p w14:paraId="2ECDE555" w14:textId="77777777" w:rsidR="004E1B96" w:rsidRDefault="004E1B96" w:rsidP="004E1B96">
      <w:pPr>
        <w:spacing w:after="0" w:line="240" w:lineRule="auto"/>
        <w:rPr>
          <w:rFonts w:ascii="Times New Roman" w:hAnsi="Times New Roman"/>
          <w:sz w:val="24"/>
          <w:szCs w:val="24"/>
          <w:lang w:eastAsia="ru-RU"/>
        </w:rPr>
      </w:pPr>
    </w:p>
    <w:p w14:paraId="2BE3BFED" w14:textId="77777777" w:rsidR="004E1B96" w:rsidRDefault="004E1B96" w:rsidP="004E1B96">
      <w:pPr>
        <w:spacing w:after="0" w:line="240" w:lineRule="auto"/>
        <w:rPr>
          <w:rFonts w:ascii="Times New Roman" w:hAnsi="Times New Roman"/>
          <w:sz w:val="24"/>
          <w:szCs w:val="24"/>
          <w:lang w:eastAsia="ru-RU"/>
        </w:rPr>
      </w:pPr>
    </w:p>
    <w:p w14:paraId="5B46BCF7" w14:textId="77777777" w:rsidR="004E1B96" w:rsidRDefault="004E1B96" w:rsidP="004E1B96">
      <w:pPr>
        <w:spacing w:after="0" w:line="240" w:lineRule="auto"/>
        <w:rPr>
          <w:rFonts w:ascii="Times New Roman" w:hAnsi="Times New Roman"/>
          <w:sz w:val="24"/>
          <w:szCs w:val="24"/>
          <w:lang w:eastAsia="ru-RU"/>
        </w:rPr>
      </w:pPr>
    </w:p>
    <w:p w14:paraId="43CC2FB7" w14:textId="77777777" w:rsidR="004E1B96" w:rsidRDefault="004E1B96" w:rsidP="004E1B96">
      <w:pPr>
        <w:spacing w:after="0" w:line="240" w:lineRule="auto"/>
        <w:rPr>
          <w:rFonts w:ascii="Times New Roman" w:hAnsi="Times New Roman"/>
          <w:sz w:val="24"/>
          <w:szCs w:val="24"/>
          <w:lang w:eastAsia="ru-RU"/>
        </w:rPr>
      </w:pPr>
    </w:p>
    <w:p w14:paraId="0B4F4D1C" w14:textId="77777777" w:rsidR="004E1B96" w:rsidRDefault="004E1B96" w:rsidP="004E1B96">
      <w:pPr>
        <w:spacing w:after="0" w:line="240" w:lineRule="auto"/>
        <w:rPr>
          <w:rFonts w:ascii="Times New Roman" w:hAnsi="Times New Roman"/>
          <w:sz w:val="24"/>
          <w:szCs w:val="24"/>
          <w:lang w:eastAsia="ru-RU"/>
        </w:rPr>
      </w:pPr>
    </w:p>
    <w:p w14:paraId="7C4DE58A" w14:textId="77777777" w:rsidR="004E1B96" w:rsidRDefault="004E1B96" w:rsidP="004E1B96">
      <w:pPr>
        <w:spacing w:after="0" w:line="240" w:lineRule="auto"/>
        <w:rPr>
          <w:rFonts w:ascii="Times New Roman" w:hAnsi="Times New Roman"/>
          <w:sz w:val="24"/>
          <w:szCs w:val="24"/>
          <w:lang w:eastAsia="ru-RU"/>
        </w:rPr>
      </w:pPr>
    </w:p>
    <w:p w14:paraId="536BCC14" w14:textId="77777777" w:rsidR="004E1B96" w:rsidRDefault="004E1B96" w:rsidP="004E1B96">
      <w:pPr>
        <w:spacing w:after="0" w:line="240" w:lineRule="auto"/>
        <w:rPr>
          <w:rFonts w:ascii="Times New Roman" w:hAnsi="Times New Roman"/>
          <w:sz w:val="24"/>
          <w:szCs w:val="24"/>
          <w:lang w:eastAsia="ru-RU"/>
        </w:rPr>
      </w:pPr>
    </w:p>
    <w:p w14:paraId="6980F94C" w14:textId="77777777" w:rsidR="004E1B96" w:rsidRDefault="004E1B96" w:rsidP="004E1B96">
      <w:pPr>
        <w:spacing w:after="0" w:line="240" w:lineRule="auto"/>
        <w:rPr>
          <w:rFonts w:ascii="Times New Roman" w:hAnsi="Times New Roman"/>
          <w:sz w:val="24"/>
          <w:szCs w:val="24"/>
          <w:lang w:eastAsia="ru-RU"/>
        </w:rPr>
      </w:pPr>
    </w:p>
    <w:p w14:paraId="13E8D73E" w14:textId="77777777" w:rsidR="004E1B96" w:rsidRDefault="004E1B96" w:rsidP="004E1B96">
      <w:pPr>
        <w:spacing w:after="0" w:line="240" w:lineRule="auto"/>
        <w:rPr>
          <w:rFonts w:ascii="Times New Roman" w:hAnsi="Times New Roman"/>
          <w:sz w:val="24"/>
          <w:szCs w:val="24"/>
          <w:lang w:eastAsia="ru-RU"/>
        </w:rPr>
      </w:pPr>
    </w:p>
    <w:p w14:paraId="669617F3" w14:textId="77777777" w:rsidR="004E1B96" w:rsidRDefault="004E1B96" w:rsidP="004E1B96">
      <w:pPr>
        <w:spacing w:after="0" w:line="240" w:lineRule="auto"/>
        <w:rPr>
          <w:rFonts w:ascii="Times New Roman" w:hAnsi="Times New Roman"/>
          <w:sz w:val="24"/>
          <w:szCs w:val="24"/>
          <w:lang w:eastAsia="ru-RU"/>
        </w:rPr>
      </w:pPr>
    </w:p>
    <w:p w14:paraId="2721A87C" w14:textId="77777777" w:rsidR="004E1B96" w:rsidRDefault="004E1B96" w:rsidP="004E1B96">
      <w:pPr>
        <w:spacing w:after="0" w:line="240" w:lineRule="auto"/>
        <w:rPr>
          <w:rFonts w:ascii="Times New Roman" w:hAnsi="Times New Roman"/>
          <w:sz w:val="24"/>
          <w:szCs w:val="24"/>
          <w:lang w:eastAsia="ru-RU"/>
        </w:rPr>
      </w:pPr>
    </w:p>
    <w:p w14:paraId="51496367" w14:textId="77777777" w:rsidR="004E1B96" w:rsidRDefault="004E1B96" w:rsidP="004E1B96">
      <w:pPr>
        <w:spacing w:after="0" w:line="240" w:lineRule="auto"/>
        <w:rPr>
          <w:rFonts w:ascii="Times New Roman" w:hAnsi="Times New Roman"/>
          <w:sz w:val="24"/>
          <w:szCs w:val="24"/>
          <w:lang w:eastAsia="ru-RU"/>
        </w:rPr>
      </w:pPr>
    </w:p>
    <w:p w14:paraId="077755C4" w14:textId="77777777" w:rsidR="004E1B96" w:rsidRPr="00C8757A" w:rsidRDefault="004E1B96" w:rsidP="004E1B96">
      <w:pPr>
        <w:spacing w:after="0" w:line="240" w:lineRule="auto"/>
        <w:rPr>
          <w:rFonts w:ascii="Times New Roman" w:hAnsi="Times New Roman"/>
          <w:sz w:val="24"/>
          <w:szCs w:val="24"/>
          <w:lang w:eastAsia="ru-RU"/>
        </w:rPr>
      </w:pPr>
    </w:p>
    <w:p w14:paraId="0821F089" w14:textId="77777777" w:rsidR="004E1B96" w:rsidRDefault="004E1B96" w:rsidP="004E1B96">
      <w:pPr>
        <w:spacing w:after="0" w:line="240" w:lineRule="auto"/>
        <w:rPr>
          <w:rFonts w:ascii="Times New Roman" w:hAnsi="Times New Roman"/>
          <w:sz w:val="24"/>
          <w:szCs w:val="24"/>
          <w:lang w:eastAsia="ru-RU"/>
        </w:rPr>
      </w:pPr>
    </w:p>
    <w:p w14:paraId="19157151" w14:textId="77777777" w:rsidR="004E1B96" w:rsidRPr="00C8757A" w:rsidRDefault="004E1B96" w:rsidP="004E1B96">
      <w:pPr>
        <w:spacing w:after="0" w:line="240" w:lineRule="auto"/>
        <w:rPr>
          <w:rFonts w:ascii="Times New Roman" w:hAnsi="Times New Roman"/>
          <w:sz w:val="24"/>
          <w:szCs w:val="24"/>
          <w:lang w:eastAsia="ru-RU"/>
        </w:rPr>
      </w:pPr>
    </w:p>
    <w:p w14:paraId="66A8F715" w14:textId="77777777" w:rsidR="004E1B96" w:rsidRPr="00C8757A" w:rsidRDefault="004E1B96" w:rsidP="004E1B96">
      <w:pPr>
        <w:spacing w:after="0" w:line="240" w:lineRule="auto"/>
        <w:rPr>
          <w:rFonts w:ascii="Times New Roman" w:hAnsi="Times New Roman"/>
          <w:sz w:val="24"/>
          <w:szCs w:val="24"/>
          <w:lang w:eastAsia="ru-RU"/>
        </w:rPr>
      </w:pPr>
    </w:p>
    <w:p w14:paraId="7B1BC57B" w14:textId="77777777"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14:paraId="7373EC40" w14:textId="07D2F984"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1B22F4">
        <w:rPr>
          <w:rFonts w:ascii="Times New Roman" w:hAnsi="Times New Roman"/>
          <w:sz w:val="24"/>
          <w:szCs w:val="24"/>
          <w:lang w:eastAsia="ru-RU"/>
        </w:rPr>
        <w:t>3</w:t>
      </w:r>
    </w:p>
    <w:p w14:paraId="413B5B18" w14:textId="77777777"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br w:type="page"/>
      </w:r>
    </w:p>
    <w:p w14:paraId="2D106289" w14:textId="77777777" w:rsidR="00312E2B" w:rsidRPr="00BD0126" w:rsidRDefault="00312E2B" w:rsidP="00D75C6D">
      <w:pPr>
        <w:spacing w:after="0" w:line="240" w:lineRule="auto"/>
        <w:rPr>
          <w:rFonts w:ascii="Times New Roman" w:hAnsi="Times New Roman"/>
          <w:sz w:val="24"/>
          <w:szCs w:val="24"/>
          <w:lang w:eastAsia="ru-RU"/>
        </w:rPr>
      </w:pPr>
    </w:p>
    <w:p w14:paraId="68A0F10B" w14:textId="77777777" w:rsidR="00312E2B" w:rsidRPr="00BD0126" w:rsidRDefault="00A66A49" w:rsidP="00D75C6D">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СОДЕРЖАНИЕ</w:t>
      </w:r>
    </w:p>
    <w:p w14:paraId="29F44F39" w14:textId="5BEB3B92" w:rsidR="009611B4" w:rsidRDefault="00910DA2">
      <w:pPr>
        <w:pStyle w:val="15"/>
        <w:rPr>
          <w:rFonts w:asciiTheme="minorHAnsi" w:eastAsiaTheme="minorEastAsia" w:hAnsiTheme="minorHAnsi" w:cstheme="minorBidi"/>
          <w:noProof/>
          <w:sz w:val="22"/>
          <w:szCs w:val="22"/>
        </w:rPr>
      </w:pPr>
      <w:r w:rsidRPr="00BD0126">
        <w:rPr>
          <w:b/>
          <w:bCs/>
          <w:iCs/>
          <w:noProof/>
          <w:kern w:val="32"/>
        </w:rPr>
        <w:fldChar w:fldCharType="begin"/>
      </w:r>
      <w:r w:rsidR="00A66A49" w:rsidRPr="00BD0126">
        <w:rPr>
          <w:b/>
          <w:bCs/>
          <w:iCs/>
          <w:noProof/>
          <w:kern w:val="32"/>
        </w:rPr>
        <w:instrText xml:space="preserve"> TOC \o "1-3" \h \z \u </w:instrText>
      </w:r>
      <w:r w:rsidRPr="00BD0126">
        <w:rPr>
          <w:b/>
          <w:bCs/>
          <w:iCs/>
          <w:noProof/>
          <w:kern w:val="32"/>
        </w:rPr>
        <w:fldChar w:fldCharType="separate"/>
      </w:r>
      <w:hyperlink w:anchor="_Toc100055405" w:history="1">
        <w:r w:rsidR="009611B4" w:rsidRPr="008A0C77">
          <w:rPr>
            <w:rStyle w:val="ad"/>
            <w:b/>
            <w:bCs/>
            <w:iCs/>
            <w:noProof/>
            <w:snapToGrid w:val="0"/>
            <w:kern w:val="32"/>
          </w:rPr>
          <w:t>Глава I. Общие положения</w:t>
        </w:r>
        <w:r w:rsidR="009611B4">
          <w:rPr>
            <w:noProof/>
            <w:webHidden/>
          </w:rPr>
          <w:tab/>
        </w:r>
        <w:r w:rsidR="009611B4">
          <w:rPr>
            <w:noProof/>
            <w:webHidden/>
          </w:rPr>
          <w:fldChar w:fldCharType="begin"/>
        </w:r>
        <w:r w:rsidR="009611B4">
          <w:rPr>
            <w:noProof/>
            <w:webHidden/>
          </w:rPr>
          <w:instrText xml:space="preserve"> PAGEREF _Toc100055405 \h </w:instrText>
        </w:r>
        <w:r w:rsidR="009611B4">
          <w:rPr>
            <w:noProof/>
            <w:webHidden/>
          </w:rPr>
        </w:r>
        <w:r w:rsidR="009611B4">
          <w:rPr>
            <w:noProof/>
            <w:webHidden/>
          </w:rPr>
          <w:fldChar w:fldCharType="separate"/>
        </w:r>
        <w:r w:rsidR="009611B4">
          <w:rPr>
            <w:noProof/>
            <w:webHidden/>
          </w:rPr>
          <w:t>4</w:t>
        </w:r>
        <w:r w:rsidR="009611B4">
          <w:rPr>
            <w:noProof/>
            <w:webHidden/>
          </w:rPr>
          <w:fldChar w:fldCharType="end"/>
        </w:r>
      </w:hyperlink>
    </w:p>
    <w:p w14:paraId="1C901154" w14:textId="70D985FF" w:rsidR="009611B4" w:rsidRDefault="00447E0C">
      <w:pPr>
        <w:pStyle w:val="15"/>
        <w:rPr>
          <w:rFonts w:asciiTheme="minorHAnsi" w:eastAsiaTheme="minorEastAsia" w:hAnsiTheme="minorHAnsi" w:cstheme="minorBidi"/>
          <w:noProof/>
          <w:sz w:val="22"/>
          <w:szCs w:val="22"/>
        </w:rPr>
      </w:pPr>
      <w:hyperlink w:anchor="_Toc100055406" w:history="1">
        <w:r w:rsidR="009611B4" w:rsidRPr="008A0C77">
          <w:rPr>
            <w:rStyle w:val="ad"/>
            <w:b/>
            <w:bCs/>
            <w:noProof/>
            <w:kern w:val="32"/>
          </w:rPr>
          <w:t>1.</w:t>
        </w:r>
        <w:r w:rsidR="009611B4">
          <w:rPr>
            <w:rFonts w:asciiTheme="minorHAnsi" w:eastAsiaTheme="minorEastAsia" w:hAnsiTheme="minorHAnsi" w:cstheme="minorBidi"/>
            <w:noProof/>
            <w:sz w:val="22"/>
            <w:szCs w:val="22"/>
          </w:rPr>
          <w:tab/>
        </w:r>
        <w:r w:rsidR="009611B4" w:rsidRPr="008A0C77">
          <w:rPr>
            <w:rStyle w:val="ad"/>
            <w:b/>
            <w:bCs/>
            <w:noProof/>
            <w:kern w:val="32"/>
          </w:rPr>
          <w:t>Термины и определения</w:t>
        </w:r>
        <w:r w:rsidR="009611B4">
          <w:rPr>
            <w:noProof/>
            <w:webHidden/>
          </w:rPr>
          <w:tab/>
        </w:r>
        <w:r w:rsidR="009611B4">
          <w:rPr>
            <w:noProof/>
            <w:webHidden/>
          </w:rPr>
          <w:fldChar w:fldCharType="begin"/>
        </w:r>
        <w:r w:rsidR="009611B4">
          <w:rPr>
            <w:noProof/>
            <w:webHidden/>
          </w:rPr>
          <w:instrText xml:space="preserve"> PAGEREF _Toc100055406 \h </w:instrText>
        </w:r>
        <w:r w:rsidR="009611B4">
          <w:rPr>
            <w:noProof/>
            <w:webHidden/>
          </w:rPr>
        </w:r>
        <w:r w:rsidR="009611B4">
          <w:rPr>
            <w:noProof/>
            <w:webHidden/>
          </w:rPr>
          <w:fldChar w:fldCharType="separate"/>
        </w:r>
        <w:r w:rsidR="009611B4">
          <w:rPr>
            <w:noProof/>
            <w:webHidden/>
          </w:rPr>
          <w:t>4</w:t>
        </w:r>
        <w:r w:rsidR="009611B4">
          <w:rPr>
            <w:noProof/>
            <w:webHidden/>
          </w:rPr>
          <w:fldChar w:fldCharType="end"/>
        </w:r>
      </w:hyperlink>
    </w:p>
    <w:p w14:paraId="5DF59244" w14:textId="0EFC668E" w:rsidR="009611B4" w:rsidRDefault="00447E0C">
      <w:pPr>
        <w:pStyle w:val="15"/>
        <w:rPr>
          <w:rFonts w:asciiTheme="minorHAnsi" w:eastAsiaTheme="minorEastAsia" w:hAnsiTheme="minorHAnsi" w:cstheme="minorBidi"/>
          <w:noProof/>
          <w:sz w:val="22"/>
          <w:szCs w:val="22"/>
        </w:rPr>
      </w:pPr>
      <w:hyperlink w:anchor="_Toc100055407" w:history="1">
        <w:r w:rsidR="009611B4" w:rsidRPr="008A0C77">
          <w:rPr>
            <w:rStyle w:val="ad"/>
            <w:b/>
            <w:bCs/>
            <w:noProof/>
            <w:kern w:val="32"/>
          </w:rPr>
          <w:t>2.</w:t>
        </w:r>
        <w:r w:rsidR="009611B4">
          <w:rPr>
            <w:rFonts w:asciiTheme="minorHAnsi" w:eastAsiaTheme="minorEastAsia" w:hAnsiTheme="minorHAnsi" w:cstheme="minorBidi"/>
            <w:noProof/>
            <w:sz w:val="22"/>
            <w:szCs w:val="22"/>
          </w:rPr>
          <w:tab/>
        </w:r>
        <w:r w:rsidR="009611B4" w:rsidRPr="008A0C77">
          <w:rPr>
            <w:rStyle w:val="ad"/>
            <w:b/>
            <w:bCs/>
            <w:noProof/>
            <w:kern w:val="32"/>
          </w:rPr>
          <w:t>Назначение и область применения настоящего Положения и исключения из него</w:t>
        </w:r>
        <w:r w:rsidR="009611B4">
          <w:rPr>
            <w:noProof/>
            <w:webHidden/>
          </w:rPr>
          <w:tab/>
        </w:r>
        <w:r w:rsidR="009611B4">
          <w:rPr>
            <w:noProof/>
            <w:webHidden/>
          </w:rPr>
          <w:fldChar w:fldCharType="begin"/>
        </w:r>
        <w:r w:rsidR="009611B4">
          <w:rPr>
            <w:noProof/>
            <w:webHidden/>
          </w:rPr>
          <w:instrText xml:space="preserve"> PAGEREF _Toc100055407 \h </w:instrText>
        </w:r>
        <w:r w:rsidR="009611B4">
          <w:rPr>
            <w:noProof/>
            <w:webHidden/>
          </w:rPr>
        </w:r>
        <w:r w:rsidR="009611B4">
          <w:rPr>
            <w:noProof/>
            <w:webHidden/>
          </w:rPr>
          <w:fldChar w:fldCharType="separate"/>
        </w:r>
        <w:r w:rsidR="009611B4">
          <w:rPr>
            <w:noProof/>
            <w:webHidden/>
          </w:rPr>
          <w:t>10</w:t>
        </w:r>
        <w:r w:rsidR="009611B4">
          <w:rPr>
            <w:noProof/>
            <w:webHidden/>
          </w:rPr>
          <w:fldChar w:fldCharType="end"/>
        </w:r>
      </w:hyperlink>
    </w:p>
    <w:p w14:paraId="30F910DF" w14:textId="789CFD1D" w:rsidR="009611B4" w:rsidRDefault="00447E0C">
      <w:pPr>
        <w:pStyle w:val="15"/>
        <w:rPr>
          <w:rFonts w:asciiTheme="minorHAnsi" w:eastAsiaTheme="minorEastAsia" w:hAnsiTheme="minorHAnsi" w:cstheme="minorBidi"/>
          <w:noProof/>
          <w:sz w:val="22"/>
          <w:szCs w:val="22"/>
        </w:rPr>
      </w:pPr>
      <w:hyperlink w:anchor="_Toc100055408" w:history="1">
        <w:r w:rsidR="009611B4" w:rsidRPr="008A0C77">
          <w:rPr>
            <w:rStyle w:val="ad"/>
            <w:b/>
            <w:bCs/>
            <w:noProof/>
            <w:kern w:val="32"/>
          </w:rPr>
          <w:t>3.</w:t>
        </w:r>
        <w:r w:rsidR="009611B4">
          <w:rPr>
            <w:rFonts w:asciiTheme="minorHAnsi" w:eastAsiaTheme="minorEastAsia" w:hAnsiTheme="minorHAnsi" w:cstheme="minorBidi"/>
            <w:noProof/>
            <w:sz w:val="22"/>
            <w:szCs w:val="22"/>
          </w:rPr>
          <w:tab/>
        </w:r>
        <w:r w:rsidR="009611B4" w:rsidRPr="008A0C77">
          <w:rPr>
            <w:rStyle w:val="ad"/>
            <w:b/>
            <w:bCs/>
            <w:noProof/>
            <w:kern w:val="32"/>
          </w:rPr>
          <w:t>Органы Общества, осуществляющие управление закупочной деятельностью, и субъекты процесса</w:t>
        </w:r>
        <w:r w:rsidR="009611B4">
          <w:rPr>
            <w:noProof/>
            <w:webHidden/>
          </w:rPr>
          <w:tab/>
        </w:r>
        <w:r w:rsidR="009611B4">
          <w:rPr>
            <w:noProof/>
            <w:webHidden/>
          </w:rPr>
          <w:fldChar w:fldCharType="begin"/>
        </w:r>
        <w:r w:rsidR="009611B4">
          <w:rPr>
            <w:noProof/>
            <w:webHidden/>
          </w:rPr>
          <w:instrText xml:space="preserve"> PAGEREF _Toc100055408 \h </w:instrText>
        </w:r>
        <w:r w:rsidR="009611B4">
          <w:rPr>
            <w:noProof/>
            <w:webHidden/>
          </w:rPr>
        </w:r>
        <w:r w:rsidR="009611B4">
          <w:rPr>
            <w:noProof/>
            <w:webHidden/>
          </w:rPr>
          <w:fldChar w:fldCharType="separate"/>
        </w:r>
        <w:r w:rsidR="009611B4">
          <w:rPr>
            <w:noProof/>
            <w:webHidden/>
          </w:rPr>
          <w:t>11</w:t>
        </w:r>
        <w:r w:rsidR="009611B4">
          <w:rPr>
            <w:noProof/>
            <w:webHidden/>
          </w:rPr>
          <w:fldChar w:fldCharType="end"/>
        </w:r>
      </w:hyperlink>
    </w:p>
    <w:p w14:paraId="5E091081" w14:textId="7E54A5F7" w:rsidR="009611B4" w:rsidRDefault="00447E0C">
      <w:pPr>
        <w:pStyle w:val="15"/>
        <w:rPr>
          <w:rFonts w:asciiTheme="minorHAnsi" w:eastAsiaTheme="minorEastAsia" w:hAnsiTheme="minorHAnsi" w:cstheme="minorBidi"/>
          <w:noProof/>
          <w:sz w:val="22"/>
          <w:szCs w:val="22"/>
        </w:rPr>
      </w:pPr>
      <w:hyperlink w:anchor="_Toc100055409" w:history="1">
        <w:r w:rsidR="009611B4" w:rsidRPr="008A0C77">
          <w:rPr>
            <w:rStyle w:val="ad"/>
            <w:b/>
            <w:bCs/>
            <w:noProof/>
            <w:kern w:val="32"/>
          </w:rPr>
          <w:t>4.</w:t>
        </w:r>
        <w:r w:rsidR="009611B4">
          <w:rPr>
            <w:rFonts w:asciiTheme="minorHAnsi" w:eastAsiaTheme="minorEastAsia" w:hAnsiTheme="minorHAnsi" w:cstheme="minorBidi"/>
            <w:noProof/>
            <w:sz w:val="22"/>
            <w:szCs w:val="22"/>
          </w:rPr>
          <w:tab/>
        </w:r>
        <w:r w:rsidR="009611B4" w:rsidRPr="008A0C77">
          <w:rPr>
            <w:rStyle w:val="ad"/>
            <w:b/>
            <w:bCs/>
            <w:noProof/>
            <w:kern w:val="32"/>
          </w:rPr>
          <w:t>Права, обязанности и ответственность Закупающих работников</w:t>
        </w:r>
        <w:r w:rsidR="009611B4">
          <w:rPr>
            <w:noProof/>
            <w:webHidden/>
          </w:rPr>
          <w:tab/>
        </w:r>
        <w:r w:rsidR="009611B4">
          <w:rPr>
            <w:noProof/>
            <w:webHidden/>
          </w:rPr>
          <w:fldChar w:fldCharType="begin"/>
        </w:r>
        <w:r w:rsidR="009611B4">
          <w:rPr>
            <w:noProof/>
            <w:webHidden/>
          </w:rPr>
          <w:instrText xml:space="preserve"> PAGEREF _Toc100055409 \h </w:instrText>
        </w:r>
        <w:r w:rsidR="009611B4">
          <w:rPr>
            <w:noProof/>
            <w:webHidden/>
          </w:rPr>
        </w:r>
        <w:r w:rsidR="009611B4">
          <w:rPr>
            <w:noProof/>
            <w:webHidden/>
          </w:rPr>
          <w:fldChar w:fldCharType="separate"/>
        </w:r>
        <w:r w:rsidR="009611B4">
          <w:rPr>
            <w:noProof/>
            <w:webHidden/>
          </w:rPr>
          <w:t>15</w:t>
        </w:r>
        <w:r w:rsidR="009611B4">
          <w:rPr>
            <w:noProof/>
            <w:webHidden/>
          </w:rPr>
          <w:fldChar w:fldCharType="end"/>
        </w:r>
      </w:hyperlink>
    </w:p>
    <w:p w14:paraId="1CCB085F" w14:textId="07739F1D" w:rsidR="009611B4" w:rsidRDefault="00447E0C">
      <w:pPr>
        <w:pStyle w:val="15"/>
        <w:rPr>
          <w:rFonts w:asciiTheme="minorHAnsi" w:eastAsiaTheme="minorEastAsia" w:hAnsiTheme="minorHAnsi" w:cstheme="minorBidi"/>
          <w:noProof/>
          <w:sz w:val="22"/>
          <w:szCs w:val="22"/>
        </w:rPr>
      </w:pPr>
      <w:hyperlink w:anchor="_Toc100055410" w:history="1">
        <w:r w:rsidR="009611B4" w:rsidRPr="008A0C77">
          <w:rPr>
            <w:rStyle w:val="ad"/>
            <w:b/>
            <w:bCs/>
            <w:noProof/>
            <w:kern w:val="32"/>
          </w:rPr>
          <w:t>5.</w:t>
        </w:r>
        <w:r w:rsidR="009611B4">
          <w:rPr>
            <w:rFonts w:asciiTheme="minorHAnsi" w:eastAsiaTheme="minorEastAsia" w:hAnsiTheme="minorHAnsi" w:cstheme="minorBidi"/>
            <w:noProof/>
            <w:sz w:val="22"/>
            <w:szCs w:val="22"/>
          </w:rPr>
          <w:tab/>
        </w:r>
        <w:r w:rsidR="009611B4" w:rsidRPr="008A0C77">
          <w:rPr>
            <w:rStyle w:val="ad"/>
            <w:b/>
            <w:bCs/>
            <w:noProof/>
            <w:kern w:val="32"/>
          </w:rPr>
          <w:t>Требования к закупаемой Продукции</w:t>
        </w:r>
        <w:r w:rsidR="009611B4">
          <w:rPr>
            <w:noProof/>
            <w:webHidden/>
          </w:rPr>
          <w:tab/>
        </w:r>
        <w:r w:rsidR="009611B4">
          <w:rPr>
            <w:noProof/>
            <w:webHidden/>
          </w:rPr>
          <w:fldChar w:fldCharType="begin"/>
        </w:r>
        <w:r w:rsidR="009611B4">
          <w:rPr>
            <w:noProof/>
            <w:webHidden/>
          </w:rPr>
          <w:instrText xml:space="preserve"> PAGEREF _Toc100055410 \h </w:instrText>
        </w:r>
        <w:r w:rsidR="009611B4">
          <w:rPr>
            <w:noProof/>
            <w:webHidden/>
          </w:rPr>
        </w:r>
        <w:r w:rsidR="009611B4">
          <w:rPr>
            <w:noProof/>
            <w:webHidden/>
          </w:rPr>
          <w:fldChar w:fldCharType="separate"/>
        </w:r>
        <w:r w:rsidR="009611B4">
          <w:rPr>
            <w:noProof/>
            <w:webHidden/>
          </w:rPr>
          <w:t>16</w:t>
        </w:r>
        <w:r w:rsidR="009611B4">
          <w:rPr>
            <w:noProof/>
            <w:webHidden/>
          </w:rPr>
          <w:fldChar w:fldCharType="end"/>
        </w:r>
      </w:hyperlink>
    </w:p>
    <w:p w14:paraId="340CE061" w14:textId="5E26F737" w:rsidR="009611B4" w:rsidRDefault="00447E0C">
      <w:pPr>
        <w:pStyle w:val="15"/>
        <w:rPr>
          <w:rFonts w:asciiTheme="minorHAnsi" w:eastAsiaTheme="minorEastAsia" w:hAnsiTheme="minorHAnsi" w:cstheme="minorBidi"/>
          <w:noProof/>
          <w:sz w:val="22"/>
          <w:szCs w:val="22"/>
        </w:rPr>
      </w:pPr>
      <w:hyperlink w:anchor="_Toc100055411" w:history="1">
        <w:r w:rsidR="009611B4" w:rsidRPr="008A0C77">
          <w:rPr>
            <w:rStyle w:val="ad"/>
            <w:b/>
            <w:bCs/>
            <w:noProof/>
            <w:kern w:val="32"/>
          </w:rPr>
          <w:t>6.</w:t>
        </w:r>
        <w:r w:rsidR="009611B4">
          <w:rPr>
            <w:rFonts w:asciiTheme="minorHAnsi" w:eastAsiaTheme="minorEastAsia" w:hAnsiTheme="minorHAnsi" w:cstheme="minorBidi"/>
            <w:noProof/>
            <w:sz w:val="22"/>
            <w:szCs w:val="22"/>
          </w:rPr>
          <w:tab/>
        </w:r>
        <w:r w:rsidR="009611B4" w:rsidRPr="008A0C77">
          <w:rPr>
            <w:rStyle w:val="ad"/>
            <w:b/>
            <w:bCs/>
            <w:noProof/>
            <w:kern w:val="32"/>
          </w:rPr>
          <w:t>Подтверждение соответствия (сертификация)</w:t>
        </w:r>
        <w:r w:rsidR="009611B4">
          <w:rPr>
            <w:noProof/>
            <w:webHidden/>
          </w:rPr>
          <w:tab/>
        </w:r>
        <w:r w:rsidR="009611B4">
          <w:rPr>
            <w:noProof/>
            <w:webHidden/>
          </w:rPr>
          <w:fldChar w:fldCharType="begin"/>
        </w:r>
        <w:r w:rsidR="009611B4">
          <w:rPr>
            <w:noProof/>
            <w:webHidden/>
          </w:rPr>
          <w:instrText xml:space="preserve"> PAGEREF _Toc100055411 \h </w:instrText>
        </w:r>
        <w:r w:rsidR="009611B4">
          <w:rPr>
            <w:noProof/>
            <w:webHidden/>
          </w:rPr>
        </w:r>
        <w:r w:rsidR="009611B4">
          <w:rPr>
            <w:noProof/>
            <w:webHidden/>
          </w:rPr>
          <w:fldChar w:fldCharType="separate"/>
        </w:r>
        <w:r w:rsidR="009611B4">
          <w:rPr>
            <w:noProof/>
            <w:webHidden/>
          </w:rPr>
          <w:t>18</w:t>
        </w:r>
        <w:r w:rsidR="009611B4">
          <w:rPr>
            <w:noProof/>
            <w:webHidden/>
          </w:rPr>
          <w:fldChar w:fldCharType="end"/>
        </w:r>
      </w:hyperlink>
    </w:p>
    <w:p w14:paraId="6D08C818" w14:textId="4936342B" w:rsidR="009611B4" w:rsidRDefault="00447E0C">
      <w:pPr>
        <w:pStyle w:val="15"/>
        <w:rPr>
          <w:rFonts w:asciiTheme="minorHAnsi" w:eastAsiaTheme="minorEastAsia" w:hAnsiTheme="minorHAnsi" w:cstheme="minorBidi"/>
          <w:noProof/>
          <w:sz w:val="22"/>
          <w:szCs w:val="22"/>
        </w:rPr>
      </w:pPr>
      <w:hyperlink w:anchor="_Toc100055412" w:history="1">
        <w:r w:rsidR="009611B4" w:rsidRPr="008A0C77">
          <w:rPr>
            <w:rStyle w:val="ad"/>
            <w:b/>
            <w:bCs/>
            <w:noProof/>
            <w:kern w:val="32"/>
          </w:rPr>
          <w:t>7.</w:t>
        </w:r>
        <w:r w:rsidR="009611B4">
          <w:rPr>
            <w:rFonts w:asciiTheme="minorHAnsi" w:eastAsiaTheme="minorEastAsia" w:hAnsiTheme="minorHAnsi" w:cstheme="minorBidi"/>
            <w:noProof/>
            <w:sz w:val="22"/>
            <w:szCs w:val="22"/>
          </w:rPr>
          <w:tab/>
        </w:r>
        <w:r w:rsidR="009611B4" w:rsidRPr="008A0C77">
          <w:rPr>
            <w:rStyle w:val="ad"/>
            <w:b/>
            <w:bCs/>
            <w:noProof/>
            <w:kern w:val="32"/>
          </w:rPr>
          <w:t>Требования к консультантам по вопросам закупок</w:t>
        </w:r>
        <w:r w:rsidR="009611B4">
          <w:rPr>
            <w:noProof/>
            <w:webHidden/>
          </w:rPr>
          <w:tab/>
        </w:r>
        <w:r w:rsidR="009611B4">
          <w:rPr>
            <w:noProof/>
            <w:webHidden/>
          </w:rPr>
          <w:fldChar w:fldCharType="begin"/>
        </w:r>
        <w:r w:rsidR="009611B4">
          <w:rPr>
            <w:noProof/>
            <w:webHidden/>
          </w:rPr>
          <w:instrText xml:space="preserve"> PAGEREF _Toc100055412 \h </w:instrText>
        </w:r>
        <w:r w:rsidR="009611B4">
          <w:rPr>
            <w:noProof/>
            <w:webHidden/>
          </w:rPr>
        </w:r>
        <w:r w:rsidR="009611B4">
          <w:rPr>
            <w:noProof/>
            <w:webHidden/>
          </w:rPr>
          <w:fldChar w:fldCharType="separate"/>
        </w:r>
        <w:r w:rsidR="009611B4">
          <w:rPr>
            <w:noProof/>
            <w:webHidden/>
          </w:rPr>
          <w:t>18</w:t>
        </w:r>
        <w:r w:rsidR="009611B4">
          <w:rPr>
            <w:noProof/>
            <w:webHidden/>
          </w:rPr>
          <w:fldChar w:fldCharType="end"/>
        </w:r>
      </w:hyperlink>
    </w:p>
    <w:p w14:paraId="04F13F47" w14:textId="59B4AC2E" w:rsidR="009611B4" w:rsidRDefault="00447E0C">
      <w:pPr>
        <w:pStyle w:val="15"/>
        <w:rPr>
          <w:rFonts w:asciiTheme="minorHAnsi" w:eastAsiaTheme="minorEastAsia" w:hAnsiTheme="minorHAnsi" w:cstheme="minorBidi"/>
          <w:noProof/>
          <w:sz w:val="22"/>
          <w:szCs w:val="22"/>
        </w:rPr>
      </w:pPr>
      <w:hyperlink w:anchor="_Toc100055413" w:history="1">
        <w:r w:rsidR="009611B4" w:rsidRPr="008A0C77">
          <w:rPr>
            <w:rStyle w:val="ad"/>
            <w:b/>
            <w:bCs/>
            <w:noProof/>
            <w:kern w:val="32"/>
          </w:rPr>
          <w:t>8.</w:t>
        </w:r>
        <w:r w:rsidR="009611B4">
          <w:rPr>
            <w:rFonts w:asciiTheme="minorHAnsi" w:eastAsiaTheme="minorEastAsia" w:hAnsiTheme="minorHAnsi" w:cstheme="minorBidi"/>
            <w:noProof/>
            <w:sz w:val="22"/>
            <w:szCs w:val="22"/>
          </w:rPr>
          <w:tab/>
        </w:r>
        <w:r w:rsidR="009611B4" w:rsidRPr="008A0C77">
          <w:rPr>
            <w:rStyle w:val="ad"/>
            <w:b/>
            <w:bCs/>
            <w:noProof/>
            <w:kern w:val="32"/>
          </w:rPr>
          <w:t>Эксперты, привлекаемые к оценке заявок Участников закупки</w:t>
        </w:r>
        <w:r w:rsidR="009611B4">
          <w:rPr>
            <w:noProof/>
            <w:webHidden/>
          </w:rPr>
          <w:tab/>
        </w:r>
        <w:r w:rsidR="009611B4">
          <w:rPr>
            <w:noProof/>
            <w:webHidden/>
          </w:rPr>
          <w:fldChar w:fldCharType="begin"/>
        </w:r>
        <w:r w:rsidR="009611B4">
          <w:rPr>
            <w:noProof/>
            <w:webHidden/>
          </w:rPr>
          <w:instrText xml:space="preserve"> PAGEREF _Toc100055413 \h </w:instrText>
        </w:r>
        <w:r w:rsidR="009611B4">
          <w:rPr>
            <w:noProof/>
            <w:webHidden/>
          </w:rPr>
        </w:r>
        <w:r w:rsidR="009611B4">
          <w:rPr>
            <w:noProof/>
            <w:webHidden/>
          </w:rPr>
          <w:fldChar w:fldCharType="separate"/>
        </w:r>
        <w:r w:rsidR="009611B4">
          <w:rPr>
            <w:noProof/>
            <w:webHidden/>
          </w:rPr>
          <w:t>18</w:t>
        </w:r>
        <w:r w:rsidR="009611B4">
          <w:rPr>
            <w:noProof/>
            <w:webHidden/>
          </w:rPr>
          <w:fldChar w:fldCharType="end"/>
        </w:r>
      </w:hyperlink>
    </w:p>
    <w:p w14:paraId="36153254" w14:textId="35396A3C" w:rsidR="009611B4" w:rsidRDefault="00447E0C">
      <w:pPr>
        <w:pStyle w:val="15"/>
        <w:rPr>
          <w:rFonts w:asciiTheme="minorHAnsi" w:eastAsiaTheme="minorEastAsia" w:hAnsiTheme="minorHAnsi" w:cstheme="minorBidi"/>
          <w:noProof/>
          <w:sz w:val="22"/>
          <w:szCs w:val="22"/>
        </w:rPr>
      </w:pPr>
      <w:hyperlink w:anchor="_Toc100055414" w:history="1">
        <w:r w:rsidR="009611B4" w:rsidRPr="008A0C77">
          <w:rPr>
            <w:rStyle w:val="ad"/>
            <w:b/>
            <w:bCs/>
            <w:noProof/>
            <w:snapToGrid w:val="0"/>
          </w:rPr>
          <w:t>Глава II. Общие положения Закупочной деятельности</w:t>
        </w:r>
        <w:r w:rsidR="009611B4">
          <w:rPr>
            <w:noProof/>
            <w:webHidden/>
          </w:rPr>
          <w:tab/>
        </w:r>
        <w:r w:rsidR="009611B4">
          <w:rPr>
            <w:noProof/>
            <w:webHidden/>
          </w:rPr>
          <w:fldChar w:fldCharType="begin"/>
        </w:r>
        <w:r w:rsidR="009611B4">
          <w:rPr>
            <w:noProof/>
            <w:webHidden/>
          </w:rPr>
          <w:instrText xml:space="preserve"> PAGEREF _Toc100055414 \h </w:instrText>
        </w:r>
        <w:r w:rsidR="009611B4">
          <w:rPr>
            <w:noProof/>
            <w:webHidden/>
          </w:rPr>
        </w:r>
        <w:r w:rsidR="009611B4">
          <w:rPr>
            <w:noProof/>
            <w:webHidden/>
          </w:rPr>
          <w:fldChar w:fldCharType="separate"/>
        </w:r>
        <w:r w:rsidR="009611B4">
          <w:rPr>
            <w:noProof/>
            <w:webHidden/>
          </w:rPr>
          <w:t>19</w:t>
        </w:r>
        <w:r w:rsidR="009611B4">
          <w:rPr>
            <w:noProof/>
            <w:webHidden/>
          </w:rPr>
          <w:fldChar w:fldCharType="end"/>
        </w:r>
      </w:hyperlink>
    </w:p>
    <w:p w14:paraId="66388872" w14:textId="23E7CCF5" w:rsidR="009611B4" w:rsidRDefault="00447E0C">
      <w:pPr>
        <w:pStyle w:val="15"/>
        <w:rPr>
          <w:rFonts w:asciiTheme="minorHAnsi" w:eastAsiaTheme="minorEastAsia" w:hAnsiTheme="minorHAnsi" w:cstheme="minorBidi"/>
          <w:noProof/>
          <w:sz w:val="22"/>
          <w:szCs w:val="22"/>
        </w:rPr>
      </w:pPr>
      <w:hyperlink w:anchor="_Toc100055415" w:history="1">
        <w:r w:rsidR="009611B4" w:rsidRPr="008A0C77">
          <w:rPr>
            <w:rStyle w:val="ad"/>
            <w:b/>
            <w:bCs/>
            <w:noProof/>
            <w:kern w:val="32"/>
          </w:rPr>
          <w:t>9.</w:t>
        </w:r>
        <w:r w:rsidR="009611B4">
          <w:rPr>
            <w:rFonts w:asciiTheme="minorHAnsi" w:eastAsiaTheme="minorEastAsia" w:hAnsiTheme="minorHAnsi" w:cstheme="minorBidi"/>
            <w:noProof/>
            <w:sz w:val="22"/>
            <w:szCs w:val="22"/>
          </w:rPr>
          <w:tab/>
        </w:r>
        <w:r w:rsidR="009611B4" w:rsidRPr="008A0C77">
          <w:rPr>
            <w:rStyle w:val="ad"/>
            <w:b/>
            <w:bCs/>
            <w:noProof/>
            <w:kern w:val="32"/>
          </w:rPr>
          <w:t>Информационное обеспечение закупок</w:t>
        </w:r>
        <w:r w:rsidR="009611B4">
          <w:rPr>
            <w:noProof/>
            <w:webHidden/>
          </w:rPr>
          <w:tab/>
        </w:r>
        <w:r w:rsidR="009611B4">
          <w:rPr>
            <w:noProof/>
            <w:webHidden/>
          </w:rPr>
          <w:fldChar w:fldCharType="begin"/>
        </w:r>
        <w:r w:rsidR="009611B4">
          <w:rPr>
            <w:noProof/>
            <w:webHidden/>
          </w:rPr>
          <w:instrText xml:space="preserve"> PAGEREF _Toc100055415 \h </w:instrText>
        </w:r>
        <w:r w:rsidR="009611B4">
          <w:rPr>
            <w:noProof/>
            <w:webHidden/>
          </w:rPr>
        </w:r>
        <w:r w:rsidR="009611B4">
          <w:rPr>
            <w:noProof/>
            <w:webHidden/>
          </w:rPr>
          <w:fldChar w:fldCharType="separate"/>
        </w:r>
        <w:r w:rsidR="009611B4">
          <w:rPr>
            <w:noProof/>
            <w:webHidden/>
          </w:rPr>
          <w:t>19</w:t>
        </w:r>
        <w:r w:rsidR="009611B4">
          <w:rPr>
            <w:noProof/>
            <w:webHidden/>
          </w:rPr>
          <w:fldChar w:fldCharType="end"/>
        </w:r>
      </w:hyperlink>
    </w:p>
    <w:p w14:paraId="21D765A4" w14:textId="01814DD3" w:rsidR="009611B4" w:rsidRDefault="00447E0C">
      <w:pPr>
        <w:pStyle w:val="15"/>
        <w:rPr>
          <w:rFonts w:asciiTheme="minorHAnsi" w:eastAsiaTheme="minorEastAsia" w:hAnsiTheme="minorHAnsi" w:cstheme="minorBidi"/>
          <w:noProof/>
          <w:sz w:val="22"/>
          <w:szCs w:val="22"/>
        </w:rPr>
      </w:pPr>
      <w:hyperlink w:anchor="_Toc100055416" w:history="1">
        <w:r w:rsidR="009611B4" w:rsidRPr="008A0C77">
          <w:rPr>
            <w:rStyle w:val="ad"/>
            <w:b/>
            <w:bCs/>
            <w:noProof/>
            <w:kern w:val="32"/>
          </w:rPr>
          <w:t>10.</w:t>
        </w:r>
        <w:r w:rsidR="009611B4">
          <w:rPr>
            <w:rFonts w:asciiTheme="minorHAnsi" w:eastAsiaTheme="minorEastAsia" w:hAnsiTheme="minorHAnsi" w:cstheme="minorBidi"/>
            <w:noProof/>
            <w:sz w:val="22"/>
            <w:szCs w:val="22"/>
          </w:rPr>
          <w:tab/>
        </w:r>
        <w:r w:rsidR="009611B4" w:rsidRPr="008A0C77">
          <w:rPr>
            <w:rStyle w:val="ad"/>
            <w:b/>
            <w:bCs/>
            <w:noProof/>
            <w:kern w:val="32"/>
          </w:rPr>
          <w:t>Закупки в электронной форме.</w:t>
        </w:r>
        <w:r w:rsidR="009611B4">
          <w:rPr>
            <w:noProof/>
            <w:webHidden/>
          </w:rPr>
          <w:tab/>
        </w:r>
        <w:r w:rsidR="009611B4">
          <w:rPr>
            <w:noProof/>
            <w:webHidden/>
          </w:rPr>
          <w:fldChar w:fldCharType="begin"/>
        </w:r>
        <w:r w:rsidR="009611B4">
          <w:rPr>
            <w:noProof/>
            <w:webHidden/>
          </w:rPr>
          <w:instrText xml:space="preserve"> PAGEREF _Toc100055416 \h </w:instrText>
        </w:r>
        <w:r w:rsidR="009611B4">
          <w:rPr>
            <w:noProof/>
            <w:webHidden/>
          </w:rPr>
        </w:r>
        <w:r w:rsidR="009611B4">
          <w:rPr>
            <w:noProof/>
            <w:webHidden/>
          </w:rPr>
          <w:fldChar w:fldCharType="separate"/>
        </w:r>
        <w:r w:rsidR="009611B4">
          <w:rPr>
            <w:noProof/>
            <w:webHidden/>
          </w:rPr>
          <w:t>20</w:t>
        </w:r>
        <w:r w:rsidR="009611B4">
          <w:rPr>
            <w:noProof/>
            <w:webHidden/>
          </w:rPr>
          <w:fldChar w:fldCharType="end"/>
        </w:r>
      </w:hyperlink>
    </w:p>
    <w:p w14:paraId="5F631174" w14:textId="2941D6B2" w:rsidR="009611B4" w:rsidRDefault="00447E0C">
      <w:pPr>
        <w:pStyle w:val="15"/>
        <w:rPr>
          <w:rFonts w:asciiTheme="minorHAnsi" w:eastAsiaTheme="minorEastAsia" w:hAnsiTheme="minorHAnsi" w:cstheme="minorBidi"/>
          <w:noProof/>
          <w:sz w:val="22"/>
          <w:szCs w:val="22"/>
        </w:rPr>
      </w:pPr>
      <w:hyperlink w:anchor="_Toc100055417" w:history="1">
        <w:r w:rsidR="009611B4" w:rsidRPr="008A0C77">
          <w:rPr>
            <w:rStyle w:val="ad"/>
            <w:b/>
            <w:bCs/>
            <w:noProof/>
            <w:kern w:val="32"/>
          </w:rPr>
          <w:t>11.</w:t>
        </w:r>
        <w:r w:rsidR="009611B4">
          <w:rPr>
            <w:rFonts w:asciiTheme="minorHAnsi" w:eastAsiaTheme="minorEastAsia" w:hAnsiTheme="minorHAnsi" w:cstheme="minorBidi"/>
            <w:noProof/>
            <w:sz w:val="22"/>
            <w:szCs w:val="22"/>
          </w:rPr>
          <w:tab/>
        </w:r>
        <w:r w:rsidR="009611B4" w:rsidRPr="008A0C77">
          <w:rPr>
            <w:rStyle w:val="ad"/>
            <w:b/>
            <w:bCs/>
            <w:noProof/>
            <w:kern w:val="32"/>
          </w:rPr>
          <w:t>Планирование закупок</w:t>
        </w:r>
        <w:r w:rsidR="009611B4">
          <w:rPr>
            <w:noProof/>
            <w:webHidden/>
          </w:rPr>
          <w:tab/>
        </w:r>
        <w:r w:rsidR="009611B4">
          <w:rPr>
            <w:noProof/>
            <w:webHidden/>
          </w:rPr>
          <w:fldChar w:fldCharType="begin"/>
        </w:r>
        <w:r w:rsidR="009611B4">
          <w:rPr>
            <w:noProof/>
            <w:webHidden/>
          </w:rPr>
          <w:instrText xml:space="preserve"> PAGEREF _Toc100055417 \h </w:instrText>
        </w:r>
        <w:r w:rsidR="009611B4">
          <w:rPr>
            <w:noProof/>
            <w:webHidden/>
          </w:rPr>
        </w:r>
        <w:r w:rsidR="009611B4">
          <w:rPr>
            <w:noProof/>
            <w:webHidden/>
          </w:rPr>
          <w:fldChar w:fldCharType="separate"/>
        </w:r>
        <w:r w:rsidR="009611B4">
          <w:rPr>
            <w:noProof/>
            <w:webHidden/>
          </w:rPr>
          <w:t>21</w:t>
        </w:r>
        <w:r w:rsidR="009611B4">
          <w:rPr>
            <w:noProof/>
            <w:webHidden/>
          </w:rPr>
          <w:fldChar w:fldCharType="end"/>
        </w:r>
      </w:hyperlink>
    </w:p>
    <w:p w14:paraId="76A176EA" w14:textId="2279CD46" w:rsidR="009611B4" w:rsidRDefault="00447E0C">
      <w:pPr>
        <w:pStyle w:val="15"/>
        <w:rPr>
          <w:rFonts w:asciiTheme="minorHAnsi" w:eastAsiaTheme="minorEastAsia" w:hAnsiTheme="minorHAnsi" w:cstheme="minorBidi"/>
          <w:noProof/>
          <w:sz w:val="22"/>
          <w:szCs w:val="22"/>
        </w:rPr>
      </w:pPr>
      <w:hyperlink w:anchor="_Toc100055418" w:history="1">
        <w:r w:rsidR="009611B4" w:rsidRPr="008A0C77">
          <w:rPr>
            <w:rStyle w:val="ad"/>
            <w:b/>
            <w:bCs/>
            <w:noProof/>
            <w:kern w:val="32"/>
          </w:rPr>
          <w:t>12.</w:t>
        </w:r>
        <w:r w:rsidR="009611B4">
          <w:rPr>
            <w:rFonts w:asciiTheme="minorHAnsi" w:eastAsiaTheme="minorEastAsia" w:hAnsiTheme="minorHAnsi" w:cstheme="minorBidi"/>
            <w:noProof/>
            <w:sz w:val="22"/>
            <w:szCs w:val="22"/>
          </w:rPr>
          <w:tab/>
        </w:r>
        <w:r w:rsidR="009611B4" w:rsidRPr="008A0C77">
          <w:rPr>
            <w:rStyle w:val="ad"/>
            <w:b/>
            <w:bCs/>
            <w:noProof/>
            <w:kern w:val="32"/>
          </w:rPr>
          <w:t>Контроль исполнения ГКПЗ</w:t>
        </w:r>
        <w:r w:rsidR="009611B4">
          <w:rPr>
            <w:noProof/>
            <w:webHidden/>
          </w:rPr>
          <w:tab/>
        </w:r>
        <w:r w:rsidR="009611B4">
          <w:rPr>
            <w:noProof/>
            <w:webHidden/>
          </w:rPr>
          <w:fldChar w:fldCharType="begin"/>
        </w:r>
        <w:r w:rsidR="009611B4">
          <w:rPr>
            <w:noProof/>
            <w:webHidden/>
          </w:rPr>
          <w:instrText xml:space="preserve"> PAGEREF _Toc100055418 \h </w:instrText>
        </w:r>
        <w:r w:rsidR="009611B4">
          <w:rPr>
            <w:noProof/>
            <w:webHidden/>
          </w:rPr>
        </w:r>
        <w:r w:rsidR="009611B4">
          <w:rPr>
            <w:noProof/>
            <w:webHidden/>
          </w:rPr>
          <w:fldChar w:fldCharType="separate"/>
        </w:r>
        <w:r w:rsidR="009611B4">
          <w:rPr>
            <w:noProof/>
            <w:webHidden/>
          </w:rPr>
          <w:t>23</w:t>
        </w:r>
        <w:r w:rsidR="009611B4">
          <w:rPr>
            <w:noProof/>
            <w:webHidden/>
          </w:rPr>
          <w:fldChar w:fldCharType="end"/>
        </w:r>
      </w:hyperlink>
    </w:p>
    <w:p w14:paraId="2B5BDECD" w14:textId="0E8E81C0" w:rsidR="009611B4" w:rsidRDefault="00447E0C">
      <w:pPr>
        <w:pStyle w:val="15"/>
        <w:rPr>
          <w:rFonts w:asciiTheme="minorHAnsi" w:eastAsiaTheme="minorEastAsia" w:hAnsiTheme="minorHAnsi" w:cstheme="minorBidi"/>
          <w:noProof/>
          <w:sz w:val="22"/>
          <w:szCs w:val="22"/>
        </w:rPr>
      </w:pPr>
      <w:hyperlink w:anchor="_Toc100055419" w:history="1">
        <w:r w:rsidR="009611B4" w:rsidRPr="008A0C77">
          <w:rPr>
            <w:rStyle w:val="ad"/>
            <w:b/>
            <w:bCs/>
            <w:noProof/>
            <w:kern w:val="32"/>
          </w:rPr>
          <w:t>13.</w:t>
        </w:r>
        <w:r w:rsidR="009611B4">
          <w:rPr>
            <w:rFonts w:asciiTheme="minorHAnsi" w:eastAsiaTheme="minorEastAsia" w:hAnsiTheme="minorHAnsi" w:cstheme="minorBidi"/>
            <w:noProof/>
            <w:sz w:val="22"/>
            <w:szCs w:val="22"/>
          </w:rPr>
          <w:tab/>
        </w:r>
        <w:r w:rsidR="009611B4" w:rsidRPr="008A0C77">
          <w:rPr>
            <w:rStyle w:val="ad"/>
            <w:b/>
            <w:bCs/>
            <w:noProof/>
            <w:kern w:val="32"/>
          </w:rPr>
          <w:t>Общий порядок проведения закупок</w:t>
        </w:r>
        <w:r w:rsidR="009611B4">
          <w:rPr>
            <w:noProof/>
            <w:webHidden/>
          </w:rPr>
          <w:tab/>
        </w:r>
        <w:r w:rsidR="009611B4">
          <w:rPr>
            <w:noProof/>
            <w:webHidden/>
          </w:rPr>
          <w:fldChar w:fldCharType="begin"/>
        </w:r>
        <w:r w:rsidR="009611B4">
          <w:rPr>
            <w:noProof/>
            <w:webHidden/>
          </w:rPr>
          <w:instrText xml:space="preserve"> PAGEREF _Toc100055419 \h </w:instrText>
        </w:r>
        <w:r w:rsidR="009611B4">
          <w:rPr>
            <w:noProof/>
            <w:webHidden/>
          </w:rPr>
        </w:r>
        <w:r w:rsidR="009611B4">
          <w:rPr>
            <w:noProof/>
            <w:webHidden/>
          </w:rPr>
          <w:fldChar w:fldCharType="separate"/>
        </w:r>
        <w:r w:rsidR="009611B4">
          <w:rPr>
            <w:noProof/>
            <w:webHidden/>
          </w:rPr>
          <w:t>23</w:t>
        </w:r>
        <w:r w:rsidR="009611B4">
          <w:rPr>
            <w:noProof/>
            <w:webHidden/>
          </w:rPr>
          <w:fldChar w:fldCharType="end"/>
        </w:r>
      </w:hyperlink>
    </w:p>
    <w:p w14:paraId="7E7F389C" w14:textId="1C738285" w:rsidR="009611B4" w:rsidRDefault="00447E0C">
      <w:pPr>
        <w:pStyle w:val="15"/>
        <w:rPr>
          <w:rFonts w:asciiTheme="minorHAnsi" w:eastAsiaTheme="minorEastAsia" w:hAnsiTheme="minorHAnsi" w:cstheme="minorBidi"/>
          <w:noProof/>
          <w:sz w:val="22"/>
          <w:szCs w:val="22"/>
        </w:rPr>
      </w:pPr>
      <w:hyperlink w:anchor="_Toc100055420" w:history="1">
        <w:r w:rsidR="009611B4" w:rsidRPr="008A0C77">
          <w:rPr>
            <w:rStyle w:val="ad"/>
            <w:b/>
            <w:bCs/>
            <w:noProof/>
            <w:kern w:val="32"/>
          </w:rPr>
          <w:t>14.</w:t>
        </w:r>
        <w:r w:rsidR="009611B4">
          <w:rPr>
            <w:rFonts w:asciiTheme="minorHAnsi" w:eastAsiaTheme="minorEastAsia" w:hAnsiTheme="minorHAnsi" w:cstheme="minorBidi"/>
            <w:noProof/>
            <w:sz w:val="22"/>
            <w:szCs w:val="22"/>
          </w:rPr>
          <w:tab/>
        </w:r>
        <w:r w:rsidR="009611B4" w:rsidRPr="008A0C77">
          <w:rPr>
            <w:rStyle w:val="ad"/>
            <w:b/>
            <w:bCs/>
            <w:noProof/>
            <w:kern w:val="32"/>
          </w:rPr>
          <w:t>Подготовка к проведению закупки</w:t>
        </w:r>
        <w:r w:rsidR="009611B4">
          <w:rPr>
            <w:noProof/>
            <w:webHidden/>
          </w:rPr>
          <w:tab/>
        </w:r>
        <w:r w:rsidR="009611B4">
          <w:rPr>
            <w:noProof/>
            <w:webHidden/>
          </w:rPr>
          <w:fldChar w:fldCharType="begin"/>
        </w:r>
        <w:r w:rsidR="009611B4">
          <w:rPr>
            <w:noProof/>
            <w:webHidden/>
          </w:rPr>
          <w:instrText xml:space="preserve"> PAGEREF _Toc100055420 \h </w:instrText>
        </w:r>
        <w:r w:rsidR="009611B4">
          <w:rPr>
            <w:noProof/>
            <w:webHidden/>
          </w:rPr>
        </w:r>
        <w:r w:rsidR="009611B4">
          <w:rPr>
            <w:noProof/>
            <w:webHidden/>
          </w:rPr>
          <w:fldChar w:fldCharType="separate"/>
        </w:r>
        <w:r w:rsidR="009611B4">
          <w:rPr>
            <w:noProof/>
            <w:webHidden/>
          </w:rPr>
          <w:t>24</w:t>
        </w:r>
        <w:r w:rsidR="009611B4">
          <w:rPr>
            <w:noProof/>
            <w:webHidden/>
          </w:rPr>
          <w:fldChar w:fldCharType="end"/>
        </w:r>
      </w:hyperlink>
    </w:p>
    <w:p w14:paraId="71ABA637" w14:textId="29FE2025" w:rsidR="009611B4" w:rsidRDefault="00447E0C">
      <w:pPr>
        <w:pStyle w:val="15"/>
        <w:rPr>
          <w:rFonts w:asciiTheme="minorHAnsi" w:eastAsiaTheme="minorEastAsia" w:hAnsiTheme="minorHAnsi" w:cstheme="minorBidi"/>
          <w:noProof/>
          <w:sz w:val="22"/>
          <w:szCs w:val="22"/>
        </w:rPr>
      </w:pPr>
      <w:hyperlink w:anchor="_Toc100055421" w:history="1">
        <w:r w:rsidR="009611B4" w:rsidRPr="008A0C77">
          <w:rPr>
            <w:rStyle w:val="ad"/>
            <w:b/>
            <w:bCs/>
            <w:noProof/>
            <w:kern w:val="32"/>
          </w:rPr>
          <w:t>15.</w:t>
        </w:r>
        <w:r w:rsidR="009611B4">
          <w:rPr>
            <w:rFonts w:asciiTheme="minorHAnsi" w:eastAsiaTheme="minorEastAsia" w:hAnsiTheme="minorHAnsi" w:cstheme="minorBidi"/>
            <w:noProof/>
            <w:sz w:val="22"/>
            <w:szCs w:val="22"/>
          </w:rPr>
          <w:tab/>
        </w:r>
        <w:r w:rsidR="009611B4" w:rsidRPr="008A0C77">
          <w:rPr>
            <w:rStyle w:val="ad"/>
            <w:b/>
            <w:bCs/>
            <w:noProof/>
            <w:kern w:val="32"/>
          </w:rPr>
          <w:t>Подготовка, согласование и утверждение Закупочной документации для проведения закупки</w:t>
        </w:r>
        <w:r w:rsidR="009611B4">
          <w:rPr>
            <w:noProof/>
            <w:webHidden/>
          </w:rPr>
          <w:tab/>
        </w:r>
        <w:r w:rsidR="009611B4">
          <w:rPr>
            <w:noProof/>
            <w:webHidden/>
          </w:rPr>
          <w:fldChar w:fldCharType="begin"/>
        </w:r>
        <w:r w:rsidR="009611B4">
          <w:rPr>
            <w:noProof/>
            <w:webHidden/>
          </w:rPr>
          <w:instrText xml:space="preserve"> PAGEREF _Toc100055421 \h </w:instrText>
        </w:r>
        <w:r w:rsidR="009611B4">
          <w:rPr>
            <w:noProof/>
            <w:webHidden/>
          </w:rPr>
        </w:r>
        <w:r w:rsidR="009611B4">
          <w:rPr>
            <w:noProof/>
            <w:webHidden/>
          </w:rPr>
          <w:fldChar w:fldCharType="separate"/>
        </w:r>
        <w:r w:rsidR="009611B4">
          <w:rPr>
            <w:noProof/>
            <w:webHidden/>
          </w:rPr>
          <w:t>24</w:t>
        </w:r>
        <w:r w:rsidR="009611B4">
          <w:rPr>
            <w:noProof/>
            <w:webHidden/>
          </w:rPr>
          <w:fldChar w:fldCharType="end"/>
        </w:r>
      </w:hyperlink>
    </w:p>
    <w:p w14:paraId="61147B66" w14:textId="36A1E286" w:rsidR="009611B4" w:rsidRDefault="00447E0C">
      <w:pPr>
        <w:pStyle w:val="15"/>
        <w:rPr>
          <w:rFonts w:asciiTheme="minorHAnsi" w:eastAsiaTheme="minorEastAsia" w:hAnsiTheme="minorHAnsi" w:cstheme="minorBidi"/>
          <w:noProof/>
          <w:sz w:val="22"/>
          <w:szCs w:val="22"/>
        </w:rPr>
      </w:pPr>
      <w:hyperlink w:anchor="_Toc100055422" w:history="1">
        <w:r w:rsidR="009611B4" w:rsidRPr="008A0C77">
          <w:rPr>
            <w:rStyle w:val="ad"/>
            <w:b/>
            <w:bCs/>
            <w:noProof/>
            <w:kern w:val="32"/>
          </w:rPr>
          <w:t>16.</w:t>
        </w:r>
        <w:r w:rsidR="009611B4">
          <w:rPr>
            <w:rFonts w:asciiTheme="minorHAnsi" w:eastAsiaTheme="minorEastAsia" w:hAnsiTheme="minorHAnsi" w:cstheme="minorBidi"/>
            <w:noProof/>
            <w:sz w:val="22"/>
            <w:szCs w:val="22"/>
          </w:rPr>
          <w:tab/>
        </w:r>
        <w:r w:rsidR="009611B4" w:rsidRPr="008A0C77">
          <w:rPr>
            <w:rStyle w:val="ad"/>
            <w:b/>
            <w:bCs/>
            <w:noProof/>
            <w:kern w:val="32"/>
          </w:rPr>
          <w:t>Объявление о проведении закупки</w:t>
        </w:r>
        <w:r w:rsidR="009611B4">
          <w:rPr>
            <w:noProof/>
            <w:webHidden/>
          </w:rPr>
          <w:tab/>
        </w:r>
        <w:r w:rsidR="009611B4">
          <w:rPr>
            <w:noProof/>
            <w:webHidden/>
          </w:rPr>
          <w:fldChar w:fldCharType="begin"/>
        </w:r>
        <w:r w:rsidR="009611B4">
          <w:rPr>
            <w:noProof/>
            <w:webHidden/>
          </w:rPr>
          <w:instrText xml:space="preserve"> PAGEREF _Toc100055422 \h </w:instrText>
        </w:r>
        <w:r w:rsidR="009611B4">
          <w:rPr>
            <w:noProof/>
            <w:webHidden/>
          </w:rPr>
        </w:r>
        <w:r w:rsidR="009611B4">
          <w:rPr>
            <w:noProof/>
            <w:webHidden/>
          </w:rPr>
          <w:fldChar w:fldCharType="separate"/>
        </w:r>
        <w:r w:rsidR="009611B4">
          <w:rPr>
            <w:noProof/>
            <w:webHidden/>
          </w:rPr>
          <w:t>28</w:t>
        </w:r>
        <w:r w:rsidR="009611B4">
          <w:rPr>
            <w:noProof/>
            <w:webHidden/>
          </w:rPr>
          <w:fldChar w:fldCharType="end"/>
        </w:r>
      </w:hyperlink>
    </w:p>
    <w:p w14:paraId="69CED5CA" w14:textId="2D82BD39" w:rsidR="009611B4" w:rsidRDefault="00447E0C">
      <w:pPr>
        <w:pStyle w:val="15"/>
        <w:rPr>
          <w:rFonts w:asciiTheme="minorHAnsi" w:eastAsiaTheme="minorEastAsia" w:hAnsiTheme="minorHAnsi" w:cstheme="minorBidi"/>
          <w:noProof/>
          <w:sz w:val="22"/>
          <w:szCs w:val="22"/>
        </w:rPr>
      </w:pPr>
      <w:hyperlink w:anchor="_Toc100055423" w:history="1">
        <w:r w:rsidR="009611B4" w:rsidRPr="008A0C77">
          <w:rPr>
            <w:rStyle w:val="ad"/>
            <w:b/>
            <w:bCs/>
            <w:noProof/>
            <w:kern w:val="32"/>
          </w:rPr>
          <w:t>17.</w:t>
        </w:r>
        <w:r w:rsidR="009611B4">
          <w:rPr>
            <w:rFonts w:asciiTheme="minorHAnsi" w:eastAsiaTheme="minorEastAsia" w:hAnsiTheme="minorHAnsi" w:cstheme="minorBidi"/>
            <w:noProof/>
            <w:sz w:val="22"/>
            <w:szCs w:val="22"/>
          </w:rPr>
          <w:tab/>
        </w:r>
        <w:r w:rsidR="009611B4" w:rsidRPr="008A0C77">
          <w:rPr>
            <w:rStyle w:val="ad"/>
            <w:b/>
            <w:bCs/>
            <w:noProof/>
            <w:kern w:val="32"/>
          </w:rPr>
          <w:t>Внесение изменений в Закупочную документацию</w:t>
        </w:r>
        <w:r w:rsidR="009611B4">
          <w:rPr>
            <w:noProof/>
            <w:webHidden/>
          </w:rPr>
          <w:tab/>
        </w:r>
        <w:r w:rsidR="009611B4">
          <w:rPr>
            <w:noProof/>
            <w:webHidden/>
          </w:rPr>
          <w:fldChar w:fldCharType="begin"/>
        </w:r>
        <w:r w:rsidR="009611B4">
          <w:rPr>
            <w:noProof/>
            <w:webHidden/>
          </w:rPr>
          <w:instrText xml:space="preserve"> PAGEREF _Toc100055423 \h </w:instrText>
        </w:r>
        <w:r w:rsidR="009611B4">
          <w:rPr>
            <w:noProof/>
            <w:webHidden/>
          </w:rPr>
        </w:r>
        <w:r w:rsidR="009611B4">
          <w:rPr>
            <w:noProof/>
            <w:webHidden/>
          </w:rPr>
          <w:fldChar w:fldCharType="separate"/>
        </w:r>
        <w:r w:rsidR="009611B4">
          <w:rPr>
            <w:noProof/>
            <w:webHidden/>
          </w:rPr>
          <w:t>28</w:t>
        </w:r>
        <w:r w:rsidR="009611B4">
          <w:rPr>
            <w:noProof/>
            <w:webHidden/>
          </w:rPr>
          <w:fldChar w:fldCharType="end"/>
        </w:r>
      </w:hyperlink>
    </w:p>
    <w:p w14:paraId="3EEC8924" w14:textId="263C4451" w:rsidR="009611B4" w:rsidRDefault="00447E0C">
      <w:pPr>
        <w:pStyle w:val="15"/>
        <w:rPr>
          <w:rFonts w:asciiTheme="minorHAnsi" w:eastAsiaTheme="minorEastAsia" w:hAnsiTheme="minorHAnsi" w:cstheme="minorBidi"/>
          <w:noProof/>
          <w:sz w:val="22"/>
          <w:szCs w:val="22"/>
        </w:rPr>
      </w:pPr>
      <w:hyperlink w:anchor="_Toc100055424" w:history="1">
        <w:r w:rsidR="009611B4" w:rsidRPr="008A0C77">
          <w:rPr>
            <w:rStyle w:val="ad"/>
            <w:b/>
            <w:bCs/>
            <w:noProof/>
            <w:kern w:val="32"/>
          </w:rPr>
          <w:t>18.</w:t>
        </w:r>
        <w:r w:rsidR="009611B4">
          <w:rPr>
            <w:rFonts w:asciiTheme="minorHAnsi" w:eastAsiaTheme="minorEastAsia" w:hAnsiTheme="minorHAnsi" w:cstheme="minorBidi"/>
            <w:noProof/>
            <w:sz w:val="22"/>
            <w:szCs w:val="22"/>
          </w:rPr>
          <w:tab/>
        </w:r>
        <w:r w:rsidR="009611B4" w:rsidRPr="008A0C77">
          <w:rPr>
            <w:rStyle w:val="ad"/>
            <w:b/>
            <w:bCs/>
            <w:noProof/>
            <w:kern w:val="32"/>
          </w:rPr>
          <w:t>Отмена закупки</w:t>
        </w:r>
        <w:r w:rsidR="009611B4">
          <w:rPr>
            <w:noProof/>
            <w:webHidden/>
          </w:rPr>
          <w:tab/>
        </w:r>
        <w:r w:rsidR="009611B4">
          <w:rPr>
            <w:noProof/>
            <w:webHidden/>
          </w:rPr>
          <w:fldChar w:fldCharType="begin"/>
        </w:r>
        <w:r w:rsidR="009611B4">
          <w:rPr>
            <w:noProof/>
            <w:webHidden/>
          </w:rPr>
          <w:instrText xml:space="preserve"> PAGEREF _Toc100055424 \h </w:instrText>
        </w:r>
        <w:r w:rsidR="009611B4">
          <w:rPr>
            <w:noProof/>
            <w:webHidden/>
          </w:rPr>
        </w:r>
        <w:r w:rsidR="009611B4">
          <w:rPr>
            <w:noProof/>
            <w:webHidden/>
          </w:rPr>
          <w:fldChar w:fldCharType="separate"/>
        </w:r>
        <w:r w:rsidR="009611B4">
          <w:rPr>
            <w:noProof/>
            <w:webHidden/>
          </w:rPr>
          <w:t>28</w:t>
        </w:r>
        <w:r w:rsidR="009611B4">
          <w:rPr>
            <w:noProof/>
            <w:webHidden/>
          </w:rPr>
          <w:fldChar w:fldCharType="end"/>
        </w:r>
      </w:hyperlink>
    </w:p>
    <w:p w14:paraId="1355ECFE" w14:textId="23D2DA75" w:rsidR="009611B4" w:rsidRDefault="00447E0C">
      <w:pPr>
        <w:pStyle w:val="15"/>
        <w:rPr>
          <w:rFonts w:asciiTheme="minorHAnsi" w:eastAsiaTheme="minorEastAsia" w:hAnsiTheme="minorHAnsi" w:cstheme="minorBidi"/>
          <w:noProof/>
          <w:sz w:val="22"/>
          <w:szCs w:val="22"/>
        </w:rPr>
      </w:pPr>
      <w:hyperlink w:anchor="_Toc100055425" w:history="1">
        <w:r w:rsidR="009611B4" w:rsidRPr="008A0C77">
          <w:rPr>
            <w:rStyle w:val="ad"/>
            <w:b/>
            <w:bCs/>
            <w:noProof/>
            <w:kern w:val="32"/>
          </w:rPr>
          <w:t>19.</w:t>
        </w:r>
        <w:r w:rsidR="009611B4">
          <w:rPr>
            <w:rFonts w:asciiTheme="minorHAnsi" w:eastAsiaTheme="minorEastAsia" w:hAnsiTheme="minorHAnsi" w:cstheme="minorBidi"/>
            <w:noProof/>
            <w:sz w:val="22"/>
            <w:szCs w:val="22"/>
          </w:rPr>
          <w:tab/>
        </w:r>
        <w:r w:rsidR="009611B4" w:rsidRPr="008A0C77">
          <w:rPr>
            <w:rStyle w:val="ad"/>
            <w:b/>
            <w:bCs/>
            <w:noProof/>
            <w:kern w:val="32"/>
          </w:rPr>
          <w:t>Обмен информацией при проведении закупки</w:t>
        </w:r>
        <w:r w:rsidR="009611B4">
          <w:rPr>
            <w:noProof/>
            <w:webHidden/>
          </w:rPr>
          <w:tab/>
        </w:r>
        <w:r w:rsidR="009611B4">
          <w:rPr>
            <w:noProof/>
            <w:webHidden/>
          </w:rPr>
          <w:fldChar w:fldCharType="begin"/>
        </w:r>
        <w:r w:rsidR="009611B4">
          <w:rPr>
            <w:noProof/>
            <w:webHidden/>
          </w:rPr>
          <w:instrText xml:space="preserve"> PAGEREF _Toc100055425 \h </w:instrText>
        </w:r>
        <w:r w:rsidR="009611B4">
          <w:rPr>
            <w:noProof/>
            <w:webHidden/>
          </w:rPr>
        </w:r>
        <w:r w:rsidR="009611B4">
          <w:rPr>
            <w:noProof/>
            <w:webHidden/>
          </w:rPr>
          <w:fldChar w:fldCharType="separate"/>
        </w:r>
        <w:r w:rsidR="009611B4">
          <w:rPr>
            <w:noProof/>
            <w:webHidden/>
          </w:rPr>
          <w:t>28</w:t>
        </w:r>
        <w:r w:rsidR="009611B4">
          <w:rPr>
            <w:noProof/>
            <w:webHidden/>
          </w:rPr>
          <w:fldChar w:fldCharType="end"/>
        </w:r>
      </w:hyperlink>
    </w:p>
    <w:p w14:paraId="6271879D" w14:textId="6AC40E15" w:rsidR="009611B4" w:rsidRDefault="00447E0C">
      <w:pPr>
        <w:pStyle w:val="15"/>
        <w:rPr>
          <w:rFonts w:asciiTheme="minorHAnsi" w:eastAsiaTheme="minorEastAsia" w:hAnsiTheme="minorHAnsi" w:cstheme="minorBidi"/>
          <w:noProof/>
          <w:sz w:val="22"/>
          <w:szCs w:val="22"/>
        </w:rPr>
      </w:pPr>
      <w:hyperlink w:anchor="_Toc100055426" w:history="1">
        <w:r w:rsidR="009611B4" w:rsidRPr="008A0C77">
          <w:rPr>
            <w:rStyle w:val="ad"/>
            <w:b/>
            <w:bCs/>
            <w:noProof/>
            <w:kern w:val="32"/>
          </w:rPr>
          <w:t>20.</w:t>
        </w:r>
        <w:r w:rsidR="009611B4">
          <w:rPr>
            <w:rFonts w:asciiTheme="minorHAnsi" w:eastAsiaTheme="minorEastAsia" w:hAnsiTheme="minorHAnsi" w:cstheme="minorBidi"/>
            <w:noProof/>
            <w:sz w:val="22"/>
            <w:szCs w:val="22"/>
          </w:rPr>
          <w:tab/>
        </w:r>
        <w:r w:rsidR="009611B4" w:rsidRPr="008A0C77">
          <w:rPr>
            <w:rStyle w:val="ad"/>
            <w:b/>
            <w:bCs/>
            <w:noProof/>
            <w:kern w:val="32"/>
          </w:rPr>
          <w:t>Получение заявок на участие в закупке</w:t>
        </w:r>
        <w:r w:rsidR="009611B4">
          <w:rPr>
            <w:noProof/>
            <w:webHidden/>
          </w:rPr>
          <w:tab/>
        </w:r>
        <w:r w:rsidR="009611B4">
          <w:rPr>
            <w:noProof/>
            <w:webHidden/>
          </w:rPr>
          <w:fldChar w:fldCharType="begin"/>
        </w:r>
        <w:r w:rsidR="009611B4">
          <w:rPr>
            <w:noProof/>
            <w:webHidden/>
          </w:rPr>
          <w:instrText xml:space="preserve"> PAGEREF _Toc100055426 \h </w:instrText>
        </w:r>
        <w:r w:rsidR="009611B4">
          <w:rPr>
            <w:noProof/>
            <w:webHidden/>
          </w:rPr>
        </w:r>
        <w:r w:rsidR="009611B4">
          <w:rPr>
            <w:noProof/>
            <w:webHidden/>
          </w:rPr>
          <w:fldChar w:fldCharType="separate"/>
        </w:r>
        <w:r w:rsidR="009611B4">
          <w:rPr>
            <w:noProof/>
            <w:webHidden/>
          </w:rPr>
          <w:t>29</w:t>
        </w:r>
        <w:r w:rsidR="009611B4">
          <w:rPr>
            <w:noProof/>
            <w:webHidden/>
          </w:rPr>
          <w:fldChar w:fldCharType="end"/>
        </w:r>
      </w:hyperlink>
    </w:p>
    <w:p w14:paraId="386C8CD8" w14:textId="1168D650" w:rsidR="009611B4" w:rsidRDefault="00447E0C">
      <w:pPr>
        <w:pStyle w:val="15"/>
        <w:rPr>
          <w:rFonts w:asciiTheme="minorHAnsi" w:eastAsiaTheme="minorEastAsia" w:hAnsiTheme="minorHAnsi" w:cstheme="minorBidi"/>
          <w:noProof/>
          <w:sz w:val="22"/>
          <w:szCs w:val="22"/>
        </w:rPr>
      </w:pPr>
      <w:hyperlink w:anchor="_Toc100055427" w:history="1">
        <w:r w:rsidR="009611B4" w:rsidRPr="008A0C77">
          <w:rPr>
            <w:rStyle w:val="ad"/>
            <w:b/>
            <w:bCs/>
            <w:noProof/>
            <w:kern w:val="32"/>
          </w:rPr>
          <w:t>21.</w:t>
        </w:r>
        <w:r w:rsidR="009611B4">
          <w:rPr>
            <w:rFonts w:asciiTheme="minorHAnsi" w:eastAsiaTheme="minorEastAsia" w:hAnsiTheme="minorHAnsi" w:cstheme="minorBidi"/>
            <w:noProof/>
            <w:sz w:val="22"/>
            <w:szCs w:val="22"/>
          </w:rPr>
          <w:tab/>
        </w:r>
        <w:r w:rsidR="009611B4" w:rsidRPr="008A0C77">
          <w:rPr>
            <w:rStyle w:val="ad"/>
            <w:b/>
            <w:bCs/>
            <w:noProof/>
            <w:kern w:val="32"/>
          </w:rPr>
          <w:t>Вскрытие поступивших конвертов</w:t>
        </w:r>
        <w:r w:rsidR="009611B4">
          <w:rPr>
            <w:noProof/>
            <w:webHidden/>
          </w:rPr>
          <w:tab/>
        </w:r>
        <w:r w:rsidR="009611B4">
          <w:rPr>
            <w:noProof/>
            <w:webHidden/>
          </w:rPr>
          <w:fldChar w:fldCharType="begin"/>
        </w:r>
        <w:r w:rsidR="009611B4">
          <w:rPr>
            <w:noProof/>
            <w:webHidden/>
          </w:rPr>
          <w:instrText xml:space="preserve"> PAGEREF _Toc100055427 \h </w:instrText>
        </w:r>
        <w:r w:rsidR="009611B4">
          <w:rPr>
            <w:noProof/>
            <w:webHidden/>
          </w:rPr>
        </w:r>
        <w:r w:rsidR="009611B4">
          <w:rPr>
            <w:noProof/>
            <w:webHidden/>
          </w:rPr>
          <w:fldChar w:fldCharType="separate"/>
        </w:r>
        <w:r w:rsidR="009611B4">
          <w:rPr>
            <w:noProof/>
            <w:webHidden/>
          </w:rPr>
          <w:t>30</w:t>
        </w:r>
        <w:r w:rsidR="009611B4">
          <w:rPr>
            <w:noProof/>
            <w:webHidden/>
          </w:rPr>
          <w:fldChar w:fldCharType="end"/>
        </w:r>
      </w:hyperlink>
    </w:p>
    <w:p w14:paraId="37640925" w14:textId="66DAE847" w:rsidR="009611B4" w:rsidRDefault="00447E0C">
      <w:pPr>
        <w:pStyle w:val="15"/>
        <w:rPr>
          <w:rFonts w:asciiTheme="minorHAnsi" w:eastAsiaTheme="minorEastAsia" w:hAnsiTheme="minorHAnsi" w:cstheme="minorBidi"/>
          <w:noProof/>
          <w:sz w:val="22"/>
          <w:szCs w:val="22"/>
        </w:rPr>
      </w:pPr>
      <w:hyperlink w:anchor="_Toc100055428" w:history="1">
        <w:r w:rsidR="009611B4" w:rsidRPr="008A0C77">
          <w:rPr>
            <w:rStyle w:val="ad"/>
            <w:b/>
            <w:bCs/>
            <w:noProof/>
            <w:kern w:val="32"/>
          </w:rPr>
          <w:t>22.</w:t>
        </w:r>
        <w:r w:rsidR="009611B4">
          <w:rPr>
            <w:rFonts w:asciiTheme="minorHAnsi" w:eastAsiaTheme="minorEastAsia" w:hAnsiTheme="minorHAnsi" w:cstheme="minorBidi"/>
            <w:noProof/>
            <w:sz w:val="22"/>
            <w:szCs w:val="22"/>
          </w:rPr>
          <w:tab/>
        </w:r>
        <w:r w:rsidR="009611B4" w:rsidRPr="008A0C77">
          <w:rPr>
            <w:rStyle w:val="ad"/>
            <w:b/>
            <w:bCs/>
            <w:noProof/>
            <w:kern w:val="32"/>
          </w:rPr>
          <w:t>Заключение и исполнение договоров</w:t>
        </w:r>
        <w:r w:rsidR="009611B4">
          <w:rPr>
            <w:noProof/>
            <w:webHidden/>
          </w:rPr>
          <w:tab/>
        </w:r>
        <w:r w:rsidR="009611B4">
          <w:rPr>
            <w:noProof/>
            <w:webHidden/>
          </w:rPr>
          <w:fldChar w:fldCharType="begin"/>
        </w:r>
        <w:r w:rsidR="009611B4">
          <w:rPr>
            <w:noProof/>
            <w:webHidden/>
          </w:rPr>
          <w:instrText xml:space="preserve"> PAGEREF _Toc100055428 \h </w:instrText>
        </w:r>
        <w:r w:rsidR="009611B4">
          <w:rPr>
            <w:noProof/>
            <w:webHidden/>
          </w:rPr>
        </w:r>
        <w:r w:rsidR="009611B4">
          <w:rPr>
            <w:noProof/>
            <w:webHidden/>
          </w:rPr>
          <w:fldChar w:fldCharType="separate"/>
        </w:r>
        <w:r w:rsidR="009611B4">
          <w:rPr>
            <w:noProof/>
            <w:webHidden/>
          </w:rPr>
          <w:t>31</w:t>
        </w:r>
        <w:r w:rsidR="009611B4">
          <w:rPr>
            <w:noProof/>
            <w:webHidden/>
          </w:rPr>
          <w:fldChar w:fldCharType="end"/>
        </w:r>
      </w:hyperlink>
    </w:p>
    <w:p w14:paraId="13BF9FA5" w14:textId="621DCF69" w:rsidR="009611B4" w:rsidRDefault="00447E0C">
      <w:pPr>
        <w:pStyle w:val="15"/>
        <w:rPr>
          <w:rFonts w:asciiTheme="minorHAnsi" w:eastAsiaTheme="minorEastAsia" w:hAnsiTheme="minorHAnsi" w:cstheme="minorBidi"/>
          <w:noProof/>
          <w:sz w:val="22"/>
          <w:szCs w:val="22"/>
        </w:rPr>
      </w:pPr>
      <w:hyperlink w:anchor="_Toc100055429" w:history="1">
        <w:r w:rsidR="009611B4" w:rsidRPr="008A0C77">
          <w:rPr>
            <w:rStyle w:val="ad"/>
            <w:b/>
            <w:bCs/>
            <w:noProof/>
            <w:kern w:val="32"/>
          </w:rPr>
          <w:t>23.</w:t>
        </w:r>
        <w:r w:rsidR="009611B4">
          <w:rPr>
            <w:rFonts w:asciiTheme="minorHAnsi" w:eastAsiaTheme="minorEastAsia" w:hAnsiTheme="minorHAnsi" w:cstheme="minorBidi"/>
            <w:noProof/>
            <w:sz w:val="22"/>
            <w:szCs w:val="22"/>
          </w:rPr>
          <w:tab/>
        </w:r>
        <w:r w:rsidR="009611B4" w:rsidRPr="008A0C77">
          <w:rPr>
            <w:rStyle w:val="ad"/>
            <w:b/>
            <w:bCs/>
            <w:noProof/>
            <w:kern w:val="32"/>
          </w:rPr>
          <w:t>Обеспечение Заявок на участие в закупках. Обеспечение исполнения договора</w:t>
        </w:r>
        <w:r w:rsidR="009611B4">
          <w:rPr>
            <w:noProof/>
            <w:webHidden/>
          </w:rPr>
          <w:tab/>
        </w:r>
        <w:r w:rsidR="009611B4">
          <w:rPr>
            <w:noProof/>
            <w:webHidden/>
          </w:rPr>
          <w:fldChar w:fldCharType="begin"/>
        </w:r>
        <w:r w:rsidR="009611B4">
          <w:rPr>
            <w:noProof/>
            <w:webHidden/>
          </w:rPr>
          <w:instrText xml:space="preserve"> PAGEREF _Toc100055429 \h </w:instrText>
        </w:r>
        <w:r w:rsidR="009611B4">
          <w:rPr>
            <w:noProof/>
            <w:webHidden/>
          </w:rPr>
        </w:r>
        <w:r w:rsidR="009611B4">
          <w:rPr>
            <w:noProof/>
            <w:webHidden/>
          </w:rPr>
          <w:fldChar w:fldCharType="separate"/>
        </w:r>
        <w:r w:rsidR="009611B4">
          <w:rPr>
            <w:noProof/>
            <w:webHidden/>
          </w:rPr>
          <w:t>33</w:t>
        </w:r>
        <w:r w:rsidR="009611B4">
          <w:rPr>
            <w:noProof/>
            <w:webHidden/>
          </w:rPr>
          <w:fldChar w:fldCharType="end"/>
        </w:r>
      </w:hyperlink>
    </w:p>
    <w:p w14:paraId="395C3031" w14:textId="1D34A8D8" w:rsidR="009611B4" w:rsidRDefault="00447E0C">
      <w:pPr>
        <w:pStyle w:val="15"/>
        <w:rPr>
          <w:rFonts w:asciiTheme="minorHAnsi" w:eastAsiaTheme="minorEastAsia" w:hAnsiTheme="minorHAnsi" w:cstheme="minorBidi"/>
          <w:noProof/>
          <w:sz w:val="22"/>
          <w:szCs w:val="22"/>
        </w:rPr>
      </w:pPr>
      <w:hyperlink w:anchor="_Toc100055430" w:history="1">
        <w:r w:rsidR="009611B4" w:rsidRPr="008A0C77">
          <w:rPr>
            <w:rStyle w:val="ad"/>
            <w:b/>
            <w:bCs/>
            <w:noProof/>
            <w:kern w:val="32"/>
          </w:rPr>
          <w:t>24.</w:t>
        </w:r>
        <w:r w:rsidR="009611B4">
          <w:rPr>
            <w:rFonts w:asciiTheme="minorHAnsi" w:eastAsiaTheme="minorEastAsia" w:hAnsiTheme="minorHAnsi" w:cstheme="minorBidi"/>
            <w:noProof/>
            <w:sz w:val="22"/>
            <w:szCs w:val="22"/>
          </w:rPr>
          <w:tab/>
        </w:r>
        <w:r w:rsidR="009611B4" w:rsidRPr="008A0C77">
          <w:rPr>
            <w:rStyle w:val="ad"/>
            <w:b/>
            <w:bCs/>
            <w:noProof/>
            <w:kern w:val="32"/>
          </w:rPr>
          <w:t>Антидемпинговые меры при проведении Закупочных процедур</w:t>
        </w:r>
        <w:r w:rsidR="009611B4">
          <w:rPr>
            <w:noProof/>
            <w:webHidden/>
          </w:rPr>
          <w:tab/>
        </w:r>
        <w:r w:rsidR="009611B4">
          <w:rPr>
            <w:noProof/>
            <w:webHidden/>
          </w:rPr>
          <w:fldChar w:fldCharType="begin"/>
        </w:r>
        <w:r w:rsidR="009611B4">
          <w:rPr>
            <w:noProof/>
            <w:webHidden/>
          </w:rPr>
          <w:instrText xml:space="preserve"> PAGEREF _Toc100055430 \h </w:instrText>
        </w:r>
        <w:r w:rsidR="009611B4">
          <w:rPr>
            <w:noProof/>
            <w:webHidden/>
          </w:rPr>
        </w:r>
        <w:r w:rsidR="009611B4">
          <w:rPr>
            <w:noProof/>
            <w:webHidden/>
          </w:rPr>
          <w:fldChar w:fldCharType="separate"/>
        </w:r>
        <w:r w:rsidR="009611B4">
          <w:rPr>
            <w:noProof/>
            <w:webHidden/>
          </w:rPr>
          <w:t>34</w:t>
        </w:r>
        <w:r w:rsidR="009611B4">
          <w:rPr>
            <w:noProof/>
            <w:webHidden/>
          </w:rPr>
          <w:fldChar w:fldCharType="end"/>
        </w:r>
      </w:hyperlink>
    </w:p>
    <w:p w14:paraId="20B1AAEF" w14:textId="46AB14D8" w:rsidR="009611B4" w:rsidRDefault="00447E0C">
      <w:pPr>
        <w:pStyle w:val="15"/>
        <w:rPr>
          <w:rFonts w:asciiTheme="minorHAnsi" w:eastAsiaTheme="minorEastAsia" w:hAnsiTheme="minorHAnsi" w:cstheme="minorBidi"/>
          <w:noProof/>
          <w:sz w:val="22"/>
          <w:szCs w:val="22"/>
        </w:rPr>
      </w:pPr>
      <w:hyperlink w:anchor="_Toc100055431" w:history="1">
        <w:r w:rsidR="009611B4" w:rsidRPr="008A0C77">
          <w:rPr>
            <w:rStyle w:val="ad"/>
            <w:b/>
            <w:bCs/>
            <w:noProof/>
            <w:kern w:val="32"/>
          </w:rPr>
          <w:t>25.</w:t>
        </w:r>
        <w:r w:rsidR="009611B4">
          <w:rPr>
            <w:rFonts w:asciiTheme="minorHAnsi" w:eastAsiaTheme="minorEastAsia" w:hAnsiTheme="minorHAnsi" w:cstheme="minorBidi"/>
            <w:noProof/>
            <w:sz w:val="22"/>
            <w:szCs w:val="22"/>
          </w:rPr>
          <w:tab/>
        </w:r>
        <w:r w:rsidR="009611B4" w:rsidRPr="008A0C77">
          <w:rPr>
            <w:rStyle w:val="ad"/>
            <w:b/>
            <w:bCs/>
            <w:noProof/>
            <w:kern w:val="32"/>
          </w:rPr>
          <w:t>Признание Закупочной процедуры несостоявшейся</w:t>
        </w:r>
        <w:r w:rsidR="009611B4">
          <w:rPr>
            <w:noProof/>
            <w:webHidden/>
          </w:rPr>
          <w:tab/>
        </w:r>
        <w:r w:rsidR="009611B4">
          <w:rPr>
            <w:noProof/>
            <w:webHidden/>
          </w:rPr>
          <w:fldChar w:fldCharType="begin"/>
        </w:r>
        <w:r w:rsidR="009611B4">
          <w:rPr>
            <w:noProof/>
            <w:webHidden/>
          </w:rPr>
          <w:instrText xml:space="preserve"> PAGEREF _Toc100055431 \h </w:instrText>
        </w:r>
        <w:r w:rsidR="009611B4">
          <w:rPr>
            <w:noProof/>
            <w:webHidden/>
          </w:rPr>
        </w:r>
        <w:r w:rsidR="009611B4">
          <w:rPr>
            <w:noProof/>
            <w:webHidden/>
          </w:rPr>
          <w:fldChar w:fldCharType="separate"/>
        </w:r>
        <w:r w:rsidR="009611B4">
          <w:rPr>
            <w:noProof/>
            <w:webHidden/>
          </w:rPr>
          <w:t>34</w:t>
        </w:r>
        <w:r w:rsidR="009611B4">
          <w:rPr>
            <w:noProof/>
            <w:webHidden/>
          </w:rPr>
          <w:fldChar w:fldCharType="end"/>
        </w:r>
      </w:hyperlink>
    </w:p>
    <w:p w14:paraId="5AF75236" w14:textId="194125C7" w:rsidR="009611B4" w:rsidRDefault="00447E0C">
      <w:pPr>
        <w:pStyle w:val="15"/>
        <w:rPr>
          <w:rFonts w:asciiTheme="minorHAnsi" w:eastAsiaTheme="minorEastAsia" w:hAnsiTheme="minorHAnsi" w:cstheme="minorBidi"/>
          <w:noProof/>
          <w:sz w:val="22"/>
          <w:szCs w:val="22"/>
        </w:rPr>
      </w:pPr>
      <w:hyperlink w:anchor="_Toc100055432" w:history="1">
        <w:r w:rsidR="009611B4" w:rsidRPr="008A0C77">
          <w:rPr>
            <w:rStyle w:val="ad"/>
            <w:b/>
            <w:bCs/>
            <w:noProof/>
            <w:kern w:val="32"/>
          </w:rPr>
          <w:t>26.</w:t>
        </w:r>
        <w:r w:rsidR="009611B4">
          <w:rPr>
            <w:rFonts w:asciiTheme="minorHAnsi" w:eastAsiaTheme="minorEastAsia" w:hAnsiTheme="minorHAnsi" w:cstheme="minorBidi"/>
            <w:noProof/>
            <w:sz w:val="22"/>
            <w:szCs w:val="22"/>
          </w:rPr>
          <w:tab/>
        </w:r>
        <w:r w:rsidR="009611B4" w:rsidRPr="008A0C77">
          <w:rPr>
            <w:rStyle w:val="ad"/>
            <w:b/>
            <w:bCs/>
            <w:noProof/>
            <w:kern w:val="32"/>
          </w:rPr>
          <w:t>Преференции</w:t>
        </w:r>
        <w:r w:rsidR="009611B4">
          <w:rPr>
            <w:noProof/>
            <w:webHidden/>
          </w:rPr>
          <w:tab/>
        </w:r>
        <w:r w:rsidR="009611B4">
          <w:rPr>
            <w:noProof/>
            <w:webHidden/>
          </w:rPr>
          <w:fldChar w:fldCharType="begin"/>
        </w:r>
        <w:r w:rsidR="009611B4">
          <w:rPr>
            <w:noProof/>
            <w:webHidden/>
          </w:rPr>
          <w:instrText xml:space="preserve"> PAGEREF _Toc100055432 \h </w:instrText>
        </w:r>
        <w:r w:rsidR="009611B4">
          <w:rPr>
            <w:noProof/>
            <w:webHidden/>
          </w:rPr>
        </w:r>
        <w:r w:rsidR="009611B4">
          <w:rPr>
            <w:noProof/>
            <w:webHidden/>
          </w:rPr>
          <w:fldChar w:fldCharType="separate"/>
        </w:r>
        <w:r w:rsidR="009611B4">
          <w:rPr>
            <w:noProof/>
            <w:webHidden/>
          </w:rPr>
          <w:t>35</w:t>
        </w:r>
        <w:r w:rsidR="009611B4">
          <w:rPr>
            <w:noProof/>
            <w:webHidden/>
          </w:rPr>
          <w:fldChar w:fldCharType="end"/>
        </w:r>
      </w:hyperlink>
    </w:p>
    <w:p w14:paraId="5D19D515" w14:textId="02289392" w:rsidR="009611B4" w:rsidRDefault="00447E0C">
      <w:pPr>
        <w:pStyle w:val="15"/>
        <w:rPr>
          <w:rFonts w:asciiTheme="minorHAnsi" w:eastAsiaTheme="minorEastAsia" w:hAnsiTheme="minorHAnsi" w:cstheme="minorBidi"/>
          <w:noProof/>
          <w:sz w:val="22"/>
          <w:szCs w:val="22"/>
        </w:rPr>
      </w:pPr>
      <w:hyperlink w:anchor="_Toc100055433" w:history="1">
        <w:r w:rsidR="009611B4" w:rsidRPr="008A0C77">
          <w:rPr>
            <w:rStyle w:val="ad"/>
            <w:b/>
            <w:bCs/>
            <w:noProof/>
            <w:kern w:val="32"/>
          </w:rPr>
          <w:t>27.</w:t>
        </w:r>
        <w:r w:rsidR="009611B4">
          <w:rPr>
            <w:rFonts w:asciiTheme="minorHAnsi" w:eastAsiaTheme="minorEastAsia" w:hAnsiTheme="minorHAnsi" w:cstheme="minorBidi"/>
            <w:noProof/>
            <w:sz w:val="22"/>
            <w:szCs w:val="22"/>
          </w:rPr>
          <w:tab/>
        </w:r>
        <w:r w:rsidR="009611B4" w:rsidRPr="008A0C77">
          <w:rPr>
            <w:rStyle w:val="ad"/>
            <w:b/>
            <w:bCs/>
            <w:noProof/>
            <w:kern w:val="32"/>
          </w:rPr>
          <w:t>Проведение закрытых Закупочных процедур</w:t>
        </w:r>
        <w:r w:rsidR="009611B4">
          <w:rPr>
            <w:noProof/>
            <w:webHidden/>
          </w:rPr>
          <w:tab/>
        </w:r>
        <w:r w:rsidR="009611B4">
          <w:rPr>
            <w:noProof/>
            <w:webHidden/>
          </w:rPr>
          <w:fldChar w:fldCharType="begin"/>
        </w:r>
        <w:r w:rsidR="009611B4">
          <w:rPr>
            <w:noProof/>
            <w:webHidden/>
          </w:rPr>
          <w:instrText xml:space="preserve"> PAGEREF _Toc100055433 \h </w:instrText>
        </w:r>
        <w:r w:rsidR="009611B4">
          <w:rPr>
            <w:noProof/>
            <w:webHidden/>
          </w:rPr>
        </w:r>
        <w:r w:rsidR="009611B4">
          <w:rPr>
            <w:noProof/>
            <w:webHidden/>
          </w:rPr>
          <w:fldChar w:fldCharType="separate"/>
        </w:r>
        <w:r w:rsidR="009611B4">
          <w:rPr>
            <w:noProof/>
            <w:webHidden/>
          </w:rPr>
          <w:t>37</w:t>
        </w:r>
        <w:r w:rsidR="009611B4">
          <w:rPr>
            <w:noProof/>
            <w:webHidden/>
          </w:rPr>
          <w:fldChar w:fldCharType="end"/>
        </w:r>
      </w:hyperlink>
    </w:p>
    <w:p w14:paraId="43105CF2" w14:textId="29D385AA" w:rsidR="009611B4" w:rsidRDefault="00447E0C">
      <w:pPr>
        <w:pStyle w:val="15"/>
        <w:rPr>
          <w:rFonts w:asciiTheme="minorHAnsi" w:eastAsiaTheme="minorEastAsia" w:hAnsiTheme="minorHAnsi" w:cstheme="minorBidi"/>
          <w:noProof/>
          <w:sz w:val="22"/>
          <w:szCs w:val="22"/>
        </w:rPr>
      </w:pPr>
      <w:hyperlink w:anchor="_Toc100055434" w:history="1">
        <w:r w:rsidR="009611B4" w:rsidRPr="008A0C77">
          <w:rPr>
            <w:rStyle w:val="ad"/>
            <w:b/>
            <w:bCs/>
            <w:noProof/>
            <w:kern w:val="32"/>
          </w:rPr>
          <w:t>28.</w:t>
        </w:r>
        <w:r w:rsidR="009611B4">
          <w:rPr>
            <w:rFonts w:asciiTheme="minorHAnsi" w:eastAsiaTheme="minorEastAsia" w:hAnsiTheme="minorHAnsi" w:cstheme="minorBidi"/>
            <w:noProof/>
            <w:sz w:val="22"/>
            <w:szCs w:val="22"/>
          </w:rPr>
          <w:tab/>
        </w:r>
        <w:r w:rsidR="009611B4" w:rsidRPr="008A0C77">
          <w:rPr>
            <w:rStyle w:val="ad"/>
            <w:b/>
            <w:bCs/>
            <w:noProof/>
            <w:kern w:val="32"/>
          </w:rPr>
          <w:t>Применение процедуры переторжки</w:t>
        </w:r>
        <w:r w:rsidR="009611B4">
          <w:rPr>
            <w:noProof/>
            <w:webHidden/>
          </w:rPr>
          <w:tab/>
        </w:r>
        <w:r w:rsidR="009611B4">
          <w:rPr>
            <w:noProof/>
            <w:webHidden/>
          </w:rPr>
          <w:fldChar w:fldCharType="begin"/>
        </w:r>
        <w:r w:rsidR="009611B4">
          <w:rPr>
            <w:noProof/>
            <w:webHidden/>
          </w:rPr>
          <w:instrText xml:space="preserve"> PAGEREF _Toc100055434 \h </w:instrText>
        </w:r>
        <w:r w:rsidR="009611B4">
          <w:rPr>
            <w:noProof/>
            <w:webHidden/>
          </w:rPr>
        </w:r>
        <w:r w:rsidR="009611B4">
          <w:rPr>
            <w:noProof/>
            <w:webHidden/>
          </w:rPr>
          <w:fldChar w:fldCharType="separate"/>
        </w:r>
        <w:r w:rsidR="009611B4">
          <w:rPr>
            <w:noProof/>
            <w:webHidden/>
          </w:rPr>
          <w:t>38</w:t>
        </w:r>
        <w:r w:rsidR="009611B4">
          <w:rPr>
            <w:noProof/>
            <w:webHidden/>
          </w:rPr>
          <w:fldChar w:fldCharType="end"/>
        </w:r>
      </w:hyperlink>
    </w:p>
    <w:p w14:paraId="65CA9358" w14:textId="3919A2D4" w:rsidR="009611B4" w:rsidRDefault="00447E0C">
      <w:pPr>
        <w:pStyle w:val="15"/>
        <w:rPr>
          <w:rFonts w:asciiTheme="minorHAnsi" w:eastAsiaTheme="minorEastAsia" w:hAnsiTheme="minorHAnsi" w:cstheme="minorBidi"/>
          <w:noProof/>
          <w:sz w:val="22"/>
          <w:szCs w:val="22"/>
        </w:rPr>
      </w:pPr>
      <w:hyperlink w:anchor="_Toc100055435" w:history="1">
        <w:r w:rsidR="009611B4" w:rsidRPr="008A0C77">
          <w:rPr>
            <w:rStyle w:val="ad"/>
            <w:b/>
            <w:bCs/>
            <w:noProof/>
            <w:kern w:val="32"/>
          </w:rPr>
          <w:t>29.</w:t>
        </w:r>
        <w:r w:rsidR="009611B4">
          <w:rPr>
            <w:rFonts w:asciiTheme="minorHAnsi" w:eastAsiaTheme="minorEastAsia" w:hAnsiTheme="minorHAnsi" w:cstheme="minorBidi"/>
            <w:noProof/>
            <w:sz w:val="22"/>
            <w:szCs w:val="22"/>
          </w:rPr>
          <w:tab/>
        </w:r>
        <w:r w:rsidR="009611B4" w:rsidRPr="008A0C77">
          <w:rPr>
            <w:rStyle w:val="ad"/>
            <w:b/>
            <w:bCs/>
            <w:noProof/>
            <w:kern w:val="32"/>
          </w:rPr>
          <w:t>Совместные закупки</w:t>
        </w:r>
        <w:r w:rsidR="009611B4">
          <w:rPr>
            <w:noProof/>
            <w:webHidden/>
          </w:rPr>
          <w:tab/>
        </w:r>
        <w:r w:rsidR="009611B4">
          <w:rPr>
            <w:noProof/>
            <w:webHidden/>
          </w:rPr>
          <w:fldChar w:fldCharType="begin"/>
        </w:r>
        <w:r w:rsidR="009611B4">
          <w:rPr>
            <w:noProof/>
            <w:webHidden/>
          </w:rPr>
          <w:instrText xml:space="preserve"> PAGEREF _Toc100055435 \h </w:instrText>
        </w:r>
        <w:r w:rsidR="009611B4">
          <w:rPr>
            <w:noProof/>
            <w:webHidden/>
          </w:rPr>
        </w:r>
        <w:r w:rsidR="009611B4">
          <w:rPr>
            <w:noProof/>
            <w:webHidden/>
          </w:rPr>
          <w:fldChar w:fldCharType="separate"/>
        </w:r>
        <w:r w:rsidR="009611B4">
          <w:rPr>
            <w:noProof/>
            <w:webHidden/>
          </w:rPr>
          <w:t>39</w:t>
        </w:r>
        <w:r w:rsidR="009611B4">
          <w:rPr>
            <w:noProof/>
            <w:webHidden/>
          </w:rPr>
          <w:fldChar w:fldCharType="end"/>
        </w:r>
      </w:hyperlink>
    </w:p>
    <w:p w14:paraId="2783723C" w14:textId="1125C978" w:rsidR="009611B4" w:rsidRDefault="00447E0C">
      <w:pPr>
        <w:pStyle w:val="15"/>
        <w:rPr>
          <w:rFonts w:asciiTheme="minorHAnsi" w:eastAsiaTheme="minorEastAsia" w:hAnsiTheme="minorHAnsi" w:cstheme="minorBidi"/>
          <w:noProof/>
          <w:sz w:val="22"/>
          <w:szCs w:val="22"/>
        </w:rPr>
      </w:pPr>
      <w:hyperlink w:anchor="_Toc100055436" w:history="1">
        <w:r w:rsidR="009611B4" w:rsidRPr="008A0C77">
          <w:rPr>
            <w:rStyle w:val="ad"/>
            <w:b/>
            <w:bCs/>
            <w:noProof/>
            <w:kern w:val="32"/>
          </w:rPr>
          <w:t>30.</w:t>
        </w:r>
        <w:r w:rsidR="009611B4">
          <w:rPr>
            <w:rFonts w:asciiTheme="minorHAnsi" w:eastAsiaTheme="minorEastAsia" w:hAnsiTheme="minorHAnsi" w:cstheme="minorBidi"/>
            <w:noProof/>
            <w:sz w:val="22"/>
            <w:szCs w:val="22"/>
          </w:rPr>
          <w:tab/>
        </w:r>
        <w:r w:rsidR="009611B4" w:rsidRPr="008A0C77">
          <w:rPr>
            <w:rStyle w:val="ad"/>
            <w:b/>
            <w:bCs/>
            <w:noProof/>
            <w:kern w:val="32"/>
          </w:rPr>
          <w:t>Комбинированные процедуры закупки</w:t>
        </w:r>
        <w:r w:rsidR="009611B4">
          <w:rPr>
            <w:noProof/>
            <w:webHidden/>
          </w:rPr>
          <w:tab/>
        </w:r>
        <w:r w:rsidR="009611B4">
          <w:rPr>
            <w:noProof/>
            <w:webHidden/>
          </w:rPr>
          <w:fldChar w:fldCharType="begin"/>
        </w:r>
        <w:r w:rsidR="009611B4">
          <w:rPr>
            <w:noProof/>
            <w:webHidden/>
          </w:rPr>
          <w:instrText xml:space="preserve"> PAGEREF _Toc100055436 \h </w:instrText>
        </w:r>
        <w:r w:rsidR="009611B4">
          <w:rPr>
            <w:noProof/>
            <w:webHidden/>
          </w:rPr>
        </w:r>
        <w:r w:rsidR="009611B4">
          <w:rPr>
            <w:noProof/>
            <w:webHidden/>
          </w:rPr>
          <w:fldChar w:fldCharType="separate"/>
        </w:r>
        <w:r w:rsidR="009611B4">
          <w:rPr>
            <w:noProof/>
            <w:webHidden/>
          </w:rPr>
          <w:t>40</w:t>
        </w:r>
        <w:r w:rsidR="009611B4">
          <w:rPr>
            <w:noProof/>
            <w:webHidden/>
          </w:rPr>
          <w:fldChar w:fldCharType="end"/>
        </w:r>
      </w:hyperlink>
    </w:p>
    <w:p w14:paraId="78C22469" w14:textId="7BF1875E" w:rsidR="009611B4" w:rsidRDefault="00447E0C">
      <w:pPr>
        <w:pStyle w:val="15"/>
        <w:rPr>
          <w:rFonts w:asciiTheme="minorHAnsi" w:eastAsiaTheme="minorEastAsia" w:hAnsiTheme="minorHAnsi" w:cstheme="minorBidi"/>
          <w:noProof/>
          <w:sz w:val="22"/>
          <w:szCs w:val="22"/>
        </w:rPr>
      </w:pPr>
      <w:hyperlink w:anchor="_Toc100055437" w:history="1">
        <w:r w:rsidR="009611B4" w:rsidRPr="008A0C77">
          <w:rPr>
            <w:rStyle w:val="ad"/>
            <w:b/>
            <w:bCs/>
            <w:noProof/>
            <w:kern w:val="32"/>
          </w:rPr>
          <w:t>31.</w:t>
        </w:r>
        <w:r w:rsidR="009611B4">
          <w:rPr>
            <w:rFonts w:asciiTheme="minorHAnsi" w:eastAsiaTheme="minorEastAsia" w:hAnsiTheme="minorHAnsi" w:cstheme="minorBidi"/>
            <w:noProof/>
            <w:sz w:val="22"/>
            <w:szCs w:val="22"/>
          </w:rPr>
          <w:tab/>
        </w:r>
        <w:r w:rsidR="009611B4" w:rsidRPr="008A0C77">
          <w:rPr>
            <w:rStyle w:val="ad"/>
            <w:b/>
            <w:bCs/>
            <w:noProof/>
            <w:kern w:val="32"/>
          </w:rPr>
          <w:t>Реестр недобросовестных Поставщиков</w:t>
        </w:r>
        <w:r w:rsidR="009611B4">
          <w:rPr>
            <w:noProof/>
            <w:webHidden/>
          </w:rPr>
          <w:tab/>
        </w:r>
        <w:r w:rsidR="009611B4">
          <w:rPr>
            <w:noProof/>
            <w:webHidden/>
          </w:rPr>
          <w:fldChar w:fldCharType="begin"/>
        </w:r>
        <w:r w:rsidR="009611B4">
          <w:rPr>
            <w:noProof/>
            <w:webHidden/>
          </w:rPr>
          <w:instrText xml:space="preserve"> PAGEREF _Toc100055437 \h </w:instrText>
        </w:r>
        <w:r w:rsidR="009611B4">
          <w:rPr>
            <w:noProof/>
            <w:webHidden/>
          </w:rPr>
        </w:r>
        <w:r w:rsidR="009611B4">
          <w:rPr>
            <w:noProof/>
            <w:webHidden/>
          </w:rPr>
          <w:fldChar w:fldCharType="separate"/>
        </w:r>
        <w:r w:rsidR="009611B4">
          <w:rPr>
            <w:noProof/>
            <w:webHidden/>
          </w:rPr>
          <w:t>41</w:t>
        </w:r>
        <w:r w:rsidR="009611B4">
          <w:rPr>
            <w:noProof/>
            <w:webHidden/>
          </w:rPr>
          <w:fldChar w:fldCharType="end"/>
        </w:r>
      </w:hyperlink>
    </w:p>
    <w:p w14:paraId="4AFBCE53" w14:textId="09E613A5" w:rsidR="009611B4" w:rsidRDefault="00447E0C">
      <w:pPr>
        <w:pStyle w:val="15"/>
        <w:rPr>
          <w:rFonts w:asciiTheme="minorHAnsi" w:eastAsiaTheme="minorEastAsia" w:hAnsiTheme="minorHAnsi" w:cstheme="minorBidi"/>
          <w:noProof/>
          <w:sz w:val="22"/>
          <w:szCs w:val="22"/>
        </w:rPr>
      </w:pPr>
      <w:hyperlink w:anchor="_Toc100055438" w:history="1">
        <w:r w:rsidR="009611B4" w:rsidRPr="008A0C77">
          <w:rPr>
            <w:rStyle w:val="ad"/>
            <w:b/>
            <w:bCs/>
            <w:noProof/>
            <w:kern w:val="32"/>
          </w:rPr>
          <w:t>32.</w:t>
        </w:r>
        <w:r w:rsidR="009611B4">
          <w:rPr>
            <w:rFonts w:asciiTheme="minorHAnsi" w:eastAsiaTheme="minorEastAsia" w:hAnsiTheme="minorHAnsi" w:cstheme="minorBidi"/>
            <w:noProof/>
            <w:sz w:val="22"/>
            <w:szCs w:val="22"/>
          </w:rPr>
          <w:tab/>
        </w:r>
        <w:r w:rsidR="009611B4" w:rsidRPr="008A0C77">
          <w:rPr>
            <w:rStyle w:val="ad"/>
            <w:b/>
            <w:bCs/>
            <w:noProof/>
            <w:kern w:val="32"/>
          </w:rPr>
          <w:t>Единая информационная система закупок Общества</w:t>
        </w:r>
        <w:r w:rsidR="009611B4">
          <w:rPr>
            <w:noProof/>
            <w:webHidden/>
          </w:rPr>
          <w:tab/>
        </w:r>
        <w:r w:rsidR="009611B4">
          <w:rPr>
            <w:noProof/>
            <w:webHidden/>
          </w:rPr>
          <w:fldChar w:fldCharType="begin"/>
        </w:r>
        <w:r w:rsidR="009611B4">
          <w:rPr>
            <w:noProof/>
            <w:webHidden/>
          </w:rPr>
          <w:instrText xml:space="preserve"> PAGEREF _Toc100055438 \h </w:instrText>
        </w:r>
        <w:r w:rsidR="009611B4">
          <w:rPr>
            <w:noProof/>
            <w:webHidden/>
          </w:rPr>
        </w:r>
        <w:r w:rsidR="009611B4">
          <w:rPr>
            <w:noProof/>
            <w:webHidden/>
          </w:rPr>
          <w:fldChar w:fldCharType="separate"/>
        </w:r>
        <w:r w:rsidR="009611B4">
          <w:rPr>
            <w:noProof/>
            <w:webHidden/>
          </w:rPr>
          <w:t>41</w:t>
        </w:r>
        <w:r w:rsidR="009611B4">
          <w:rPr>
            <w:noProof/>
            <w:webHidden/>
          </w:rPr>
          <w:fldChar w:fldCharType="end"/>
        </w:r>
      </w:hyperlink>
    </w:p>
    <w:p w14:paraId="39271B7F" w14:textId="2B45B014" w:rsidR="009611B4" w:rsidRDefault="00447E0C">
      <w:pPr>
        <w:pStyle w:val="15"/>
        <w:rPr>
          <w:rFonts w:asciiTheme="minorHAnsi" w:eastAsiaTheme="minorEastAsia" w:hAnsiTheme="minorHAnsi" w:cstheme="minorBidi"/>
          <w:noProof/>
          <w:sz w:val="22"/>
          <w:szCs w:val="22"/>
        </w:rPr>
      </w:pPr>
      <w:hyperlink w:anchor="_Toc100055439" w:history="1">
        <w:r w:rsidR="009611B4" w:rsidRPr="008A0C77">
          <w:rPr>
            <w:rStyle w:val="ad"/>
            <w:b/>
            <w:bCs/>
            <w:iCs/>
            <w:noProof/>
            <w:snapToGrid w:val="0"/>
            <w:kern w:val="32"/>
          </w:rPr>
          <w:t>Глава III. Особенности участия субъектов малого и среднего предпринимательства в закупках</w:t>
        </w:r>
        <w:r w:rsidR="009611B4">
          <w:rPr>
            <w:noProof/>
            <w:webHidden/>
          </w:rPr>
          <w:tab/>
        </w:r>
        <w:r w:rsidR="009611B4">
          <w:rPr>
            <w:noProof/>
            <w:webHidden/>
          </w:rPr>
          <w:fldChar w:fldCharType="begin"/>
        </w:r>
        <w:r w:rsidR="009611B4">
          <w:rPr>
            <w:noProof/>
            <w:webHidden/>
          </w:rPr>
          <w:instrText xml:space="preserve"> PAGEREF _Toc100055439 \h </w:instrText>
        </w:r>
        <w:r w:rsidR="009611B4">
          <w:rPr>
            <w:noProof/>
            <w:webHidden/>
          </w:rPr>
        </w:r>
        <w:r w:rsidR="009611B4">
          <w:rPr>
            <w:noProof/>
            <w:webHidden/>
          </w:rPr>
          <w:fldChar w:fldCharType="separate"/>
        </w:r>
        <w:r w:rsidR="009611B4">
          <w:rPr>
            <w:noProof/>
            <w:webHidden/>
          </w:rPr>
          <w:t>41</w:t>
        </w:r>
        <w:r w:rsidR="009611B4">
          <w:rPr>
            <w:noProof/>
            <w:webHidden/>
          </w:rPr>
          <w:fldChar w:fldCharType="end"/>
        </w:r>
      </w:hyperlink>
    </w:p>
    <w:p w14:paraId="2C56ACB5" w14:textId="30525ECE" w:rsidR="009611B4" w:rsidRDefault="00447E0C">
      <w:pPr>
        <w:pStyle w:val="15"/>
        <w:rPr>
          <w:rFonts w:asciiTheme="minorHAnsi" w:eastAsiaTheme="minorEastAsia" w:hAnsiTheme="minorHAnsi" w:cstheme="minorBidi"/>
          <w:noProof/>
          <w:sz w:val="22"/>
          <w:szCs w:val="22"/>
        </w:rPr>
      </w:pPr>
      <w:hyperlink w:anchor="_Toc100055440" w:history="1">
        <w:r w:rsidR="009611B4" w:rsidRPr="008A0C77">
          <w:rPr>
            <w:rStyle w:val="ad"/>
            <w:b/>
            <w:bCs/>
            <w:noProof/>
            <w:kern w:val="32"/>
          </w:rPr>
          <w:t>33.</w:t>
        </w:r>
        <w:r w:rsidR="009611B4">
          <w:rPr>
            <w:rFonts w:asciiTheme="minorHAnsi" w:eastAsiaTheme="minorEastAsia" w:hAnsiTheme="minorHAnsi" w:cstheme="minorBidi"/>
            <w:noProof/>
            <w:sz w:val="22"/>
            <w:szCs w:val="22"/>
          </w:rPr>
          <w:tab/>
        </w:r>
        <w:r w:rsidR="009611B4" w:rsidRPr="008A0C77">
          <w:rPr>
            <w:rStyle w:val="ad"/>
            <w:b/>
            <w:bCs/>
            <w:noProof/>
            <w:kern w:val="32"/>
          </w:rPr>
          <w:t>Общие положения, определяющие особенности участия субъектов МСП в закупках</w:t>
        </w:r>
        <w:r w:rsidR="009611B4">
          <w:rPr>
            <w:noProof/>
            <w:webHidden/>
          </w:rPr>
          <w:tab/>
        </w:r>
        <w:r w:rsidR="009611B4">
          <w:rPr>
            <w:noProof/>
            <w:webHidden/>
          </w:rPr>
          <w:fldChar w:fldCharType="begin"/>
        </w:r>
        <w:r w:rsidR="009611B4">
          <w:rPr>
            <w:noProof/>
            <w:webHidden/>
          </w:rPr>
          <w:instrText xml:space="preserve"> PAGEREF _Toc100055440 \h </w:instrText>
        </w:r>
        <w:r w:rsidR="009611B4">
          <w:rPr>
            <w:noProof/>
            <w:webHidden/>
          </w:rPr>
        </w:r>
        <w:r w:rsidR="009611B4">
          <w:rPr>
            <w:noProof/>
            <w:webHidden/>
          </w:rPr>
          <w:fldChar w:fldCharType="separate"/>
        </w:r>
        <w:r w:rsidR="009611B4">
          <w:rPr>
            <w:noProof/>
            <w:webHidden/>
          </w:rPr>
          <w:t>42</w:t>
        </w:r>
        <w:r w:rsidR="009611B4">
          <w:rPr>
            <w:noProof/>
            <w:webHidden/>
          </w:rPr>
          <w:fldChar w:fldCharType="end"/>
        </w:r>
      </w:hyperlink>
    </w:p>
    <w:p w14:paraId="142C5FDE" w14:textId="7DE7A4CE" w:rsidR="009611B4" w:rsidRDefault="00447E0C">
      <w:pPr>
        <w:pStyle w:val="15"/>
        <w:rPr>
          <w:rFonts w:asciiTheme="minorHAnsi" w:eastAsiaTheme="minorEastAsia" w:hAnsiTheme="minorHAnsi" w:cstheme="minorBidi"/>
          <w:noProof/>
          <w:sz w:val="22"/>
          <w:szCs w:val="22"/>
        </w:rPr>
      </w:pPr>
      <w:hyperlink w:anchor="_Toc100055441" w:history="1">
        <w:r w:rsidR="009611B4" w:rsidRPr="008A0C77">
          <w:rPr>
            <w:rStyle w:val="ad"/>
            <w:b/>
            <w:noProof/>
          </w:rPr>
          <w:t>Глава I</w:t>
        </w:r>
        <w:r w:rsidR="009611B4" w:rsidRPr="008A0C77">
          <w:rPr>
            <w:rStyle w:val="ad"/>
            <w:b/>
            <w:noProof/>
            <w:lang w:val="en-US"/>
          </w:rPr>
          <w:t>V</w:t>
        </w:r>
        <w:r w:rsidR="009611B4" w:rsidRPr="008A0C77">
          <w:rPr>
            <w:rStyle w:val="ad"/>
            <w:b/>
            <w:noProof/>
          </w:rPr>
          <w:t>. Общие требования к отборочным и оценочным критериям в процессе закупки</w:t>
        </w:r>
        <w:r w:rsidR="009611B4">
          <w:rPr>
            <w:noProof/>
            <w:webHidden/>
          </w:rPr>
          <w:tab/>
        </w:r>
        <w:r w:rsidR="009611B4">
          <w:rPr>
            <w:noProof/>
            <w:webHidden/>
          </w:rPr>
          <w:fldChar w:fldCharType="begin"/>
        </w:r>
        <w:r w:rsidR="009611B4">
          <w:rPr>
            <w:noProof/>
            <w:webHidden/>
          </w:rPr>
          <w:instrText xml:space="preserve"> PAGEREF _Toc100055441 \h </w:instrText>
        </w:r>
        <w:r w:rsidR="009611B4">
          <w:rPr>
            <w:noProof/>
            <w:webHidden/>
          </w:rPr>
        </w:r>
        <w:r w:rsidR="009611B4">
          <w:rPr>
            <w:noProof/>
            <w:webHidden/>
          </w:rPr>
          <w:fldChar w:fldCharType="separate"/>
        </w:r>
        <w:r w:rsidR="009611B4">
          <w:rPr>
            <w:noProof/>
            <w:webHidden/>
          </w:rPr>
          <w:t>47</w:t>
        </w:r>
        <w:r w:rsidR="009611B4">
          <w:rPr>
            <w:noProof/>
            <w:webHidden/>
          </w:rPr>
          <w:fldChar w:fldCharType="end"/>
        </w:r>
      </w:hyperlink>
    </w:p>
    <w:p w14:paraId="05667F66" w14:textId="49DF6C3D" w:rsidR="009611B4" w:rsidRDefault="00447E0C">
      <w:pPr>
        <w:pStyle w:val="15"/>
        <w:rPr>
          <w:rFonts w:asciiTheme="minorHAnsi" w:eastAsiaTheme="minorEastAsia" w:hAnsiTheme="minorHAnsi" w:cstheme="minorBidi"/>
          <w:noProof/>
          <w:sz w:val="22"/>
          <w:szCs w:val="22"/>
        </w:rPr>
      </w:pPr>
      <w:hyperlink w:anchor="_Toc100055442" w:history="1">
        <w:r w:rsidR="009611B4" w:rsidRPr="008A0C77">
          <w:rPr>
            <w:rStyle w:val="ad"/>
            <w:b/>
            <w:bCs/>
            <w:noProof/>
            <w:kern w:val="32"/>
          </w:rPr>
          <w:t>34.</w:t>
        </w:r>
        <w:r w:rsidR="009611B4">
          <w:rPr>
            <w:rFonts w:asciiTheme="minorHAnsi" w:eastAsiaTheme="minorEastAsia" w:hAnsiTheme="minorHAnsi" w:cstheme="minorBidi"/>
            <w:noProof/>
            <w:sz w:val="22"/>
            <w:szCs w:val="22"/>
          </w:rPr>
          <w:tab/>
        </w:r>
        <w:r w:rsidR="009611B4" w:rsidRPr="008A0C77">
          <w:rPr>
            <w:rStyle w:val="ad"/>
            <w:b/>
            <w:bCs/>
            <w:noProof/>
            <w:kern w:val="32"/>
          </w:rPr>
          <w:t>Отборочные и оценочные критерии</w:t>
        </w:r>
        <w:r w:rsidR="009611B4">
          <w:rPr>
            <w:noProof/>
            <w:webHidden/>
          </w:rPr>
          <w:tab/>
        </w:r>
        <w:r w:rsidR="009611B4">
          <w:rPr>
            <w:noProof/>
            <w:webHidden/>
          </w:rPr>
          <w:fldChar w:fldCharType="begin"/>
        </w:r>
        <w:r w:rsidR="009611B4">
          <w:rPr>
            <w:noProof/>
            <w:webHidden/>
          </w:rPr>
          <w:instrText xml:space="preserve"> PAGEREF _Toc100055442 \h </w:instrText>
        </w:r>
        <w:r w:rsidR="009611B4">
          <w:rPr>
            <w:noProof/>
            <w:webHidden/>
          </w:rPr>
        </w:r>
        <w:r w:rsidR="009611B4">
          <w:rPr>
            <w:noProof/>
            <w:webHidden/>
          </w:rPr>
          <w:fldChar w:fldCharType="separate"/>
        </w:r>
        <w:r w:rsidR="009611B4">
          <w:rPr>
            <w:noProof/>
            <w:webHidden/>
          </w:rPr>
          <w:t>47</w:t>
        </w:r>
        <w:r w:rsidR="009611B4">
          <w:rPr>
            <w:noProof/>
            <w:webHidden/>
          </w:rPr>
          <w:fldChar w:fldCharType="end"/>
        </w:r>
      </w:hyperlink>
    </w:p>
    <w:p w14:paraId="483224ED" w14:textId="4D336B61" w:rsidR="009611B4" w:rsidRDefault="00447E0C">
      <w:pPr>
        <w:pStyle w:val="15"/>
        <w:rPr>
          <w:rFonts w:asciiTheme="minorHAnsi" w:eastAsiaTheme="minorEastAsia" w:hAnsiTheme="minorHAnsi" w:cstheme="minorBidi"/>
          <w:noProof/>
          <w:sz w:val="22"/>
          <w:szCs w:val="22"/>
        </w:rPr>
      </w:pPr>
      <w:hyperlink w:anchor="_Toc100055443" w:history="1">
        <w:r w:rsidR="009611B4" w:rsidRPr="008A0C77">
          <w:rPr>
            <w:rStyle w:val="ad"/>
            <w:b/>
            <w:noProof/>
            <w:kern w:val="32"/>
          </w:rPr>
          <w:t>35.</w:t>
        </w:r>
        <w:r w:rsidR="009611B4">
          <w:rPr>
            <w:rFonts w:asciiTheme="minorHAnsi" w:eastAsiaTheme="minorEastAsia" w:hAnsiTheme="minorHAnsi" w:cstheme="minorBidi"/>
            <w:noProof/>
            <w:sz w:val="22"/>
            <w:szCs w:val="22"/>
          </w:rPr>
          <w:tab/>
        </w:r>
        <w:r w:rsidR="009611B4" w:rsidRPr="008A0C77">
          <w:rPr>
            <w:rStyle w:val="ad"/>
            <w:b/>
            <w:bCs/>
            <w:noProof/>
            <w:kern w:val="32"/>
          </w:rPr>
          <w:t>Отборочные критерии</w:t>
        </w:r>
        <w:r w:rsidR="009611B4">
          <w:rPr>
            <w:noProof/>
            <w:webHidden/>
          </w:rPr>
          <w:tab/>
        </w:r>
        <w:r w:rsidR="009611B4">
          <w:rPr>
            <w:noProof/>
            <w:webHidden/>
          </w:rPr>
          <w:fldChar w:fldCharType="begin"/>
        </w:r>
        <w:r w:rsidR="009611B4">
          <w:rPr>
            <w:noProof/>
            <w:webHidden/>
          </w:rPr>
          <w:instrText xml:space="preserve"> PAGEREF _Toc100055443 \h </w:instrText>
        </w:r>
        <w:r w:rsidR="009611B4">
          <w:rPr>
            <w:noProof/>
            <w:webHidden/>
          </w:rPr>
        </w:r>
        <w:r w:rsidR="009611B4">
          <w:rPr>
            <w:noProof/>
            <w:webHidden/>
          </w:rPr>
          <w:fldChar w:fldCharType="separate"/>
        </w:r>
        <w:r w:rsidR="009611B4">
          <w:rPr>
            <w:noProof/>
            <w:webHidden/>
          </w:rPr>
          <w:t>47</w:t>
        </w:r>
        <w:r w:rsidR="009611B4">
          <w:rPr>
            <w:noProof/>
            <w:webHidden/>
          </w:rPr>
          <w:fldChar w:fldCharType="end"/>
        </w:r>
      </w:hyperlink>
    </w:p>
    <w:p w14:paraId="46BF6CC4" w14:textId="59FC3E55" w:rsidR="009611B4" w:rsidRDefault="00447E0C">
      <w:pPr>
        <w:pStyle w:val="15"/>
        <w:rPr>
          <w:rFonts w:asciiTheme="minorHAnsi" w:eastAsiaTheme="minorEastAsia" w:hAnsiTheme="minorHAnsi" w:cstheme="minorBidi"/>
          <w:noProof/>
          <w:sz w:val="22"/>
          <w:szCs w:val="22"/>
        </w:rPr>
      </w:pPr>
      <w:hyperlink w:anchor="_Toc100055444" w:history="1">
        <w:r w:rsidR="009611B4" w:rsidRPr="008A0C77">
          <w:rPr>
            <w:rStyle w:val="ad"/>
            <w:b/>
            <w:bCs/>
            <w:noProof/>
            <w:kern w:val="32"/>
          </w:rPr>
          <w:t>36.</w:t>
        </w:r>
        <w:r w:rsidR="009611B4">
          <w:rPr>
            <w:rFonts w:asciiTheme="minorHAnsi" w:eastAsiaTheme="minorEastAsia" w:hAnsiTheme="minorHAnsi" w:cstheme="minorBidi"/>
            <w:noProof/>
            <w:sz w:val="22"/>
            <w:szCs w:val="22"/>
          </w:rPr>
          <w:tab/>
        </w:r>
        <w:r w:rsidR="009611B4" w:rsidRPr="008A0C77">
          <w:rPr>
            <w:rStyle w:val="ad"/>
            <w:b/>
            <w:bCs/>
            <w:noProof/>
            <w:kern w:val="32"/>
          </w:rPr>
          <w:t>Критерии оценки Заявок</w:t>
        </w:r>
        <w:r w:rsidR="009611B4">
          <w:rPr>
            <w:noProof/>
            <w:webHidden/>
          </w:rPr>
          <w:tab/>
        </w:r>
        <w:r w:rsidR="009611B4">
          <w:rPr>
            <w:noProof/>
            <w:webHidden/>
          </w:rPr>
          <w:fldChar w:fldCharType="begin"/>
        </w:r>
        <w:r w:rsidR="009611B4">
          <w:rPr>
            <w:noProof/>
            <w:webHidden/>
          </w:rPr>
          <w:instrText xml:space="preserve"> PAGEREF _Toc100055444 \h </w:instrText>
        </w:r>
        <w:r w:rsidR="009611B4">
          <w:rPr>
            <w:noProof/>
            <w:webHidden/>
          </w:rPr>
        </w:r>
        <w:r w:rsidR="009611B4">
          <w:rPr>
            <w:noProof/>
            <w:webHidden/>
          </w:rPr>
          <w:fldChar w:fldCharType="separate"/>
        </w:r>
        <w:r w:rsidR="009611B4">
          <w:rPr>
            <w:noProof/>
            <w:webHidden/>
          </w:rPr>
          <w:t>48</w:t>
        </w:r>
        <w:r w:rsidR="009611B4">
          <w:rPr>
            <w:noProof/>
            <w:webHidden/>
          </w:rPr>
          <w:fldChar w:fldCharType="end"/>
        </w:r>
      </w:hyperlink>
    </w:p>
    <w:p w14:paraId="38BC7EC9" w14:textId="7B357051" w:rsidR="009611B4" w:rsidRDefault="00447E0C">
      <w:pPr>
        <w:pStyle w:val="15"/>
        <w:rPr>
          <w:rFonts w:asciiTheme="minorHAnsi" w:eastAsiaTheme="minorEastAsia" w:hAnsiTheme="minorHAnsi" w:cstheme="minorBidi"/>
          <w:noProof/>
          <w:sz w:val="22"/>
          <w:szCs w:val="22"/>
        </w:rPr>
      </w:pPr>
      <w:hyperlink w:anchor="_Toc100055445" w:history="1">
        <w:r w:rsidR="009611B4" w:rsidRPr="008A0C77">
          <w:rPr>
            <w:rStyle w:val="ad"/>
            <w:b/>
            <w:noProof/>
          </w:rPr>
          <w:t>Глава V. Способы и порядок проведения закупок</w:t>
        </w:r>
        <w:r w:rsidR="009611B4">
          <w:rPr>
            <w:noProof/>
            <w:webHidden/>
          </w:rPr>
          <w:tab/>
        </w:r>
        <w:r w:rsidR="009611B4">
          <w:rPr>
            <w:noProof/>
            <w:webHidden/>
          </w:rPr>
          <w:fldChar w:fldCharType="begin"/>
        </w:r>
        <w:r w:rsidR="009611B4">
          <w:rPr>
            <w:noProof/>
            <w:webHidden/>
          </w:rPr>
          <w:instrText xml:space="preserve"> PAGEREF _Toc100055445 \h </w:instrText>
        </w:r>
        <w:r w:rsidR="009611B4">
          <w:rPr>
            <w:noProof/>
            <w:webHidden/>
          </w:rPr>
        </w:r>
        <w:r w:rsidR="009611B4">
          <w:rPr>
            <w:noProof/>
            <w:webHidden/>
          </w:rPr>
          <w:fldChar w:fldCharType="separate"/>
        </w:r>
        <w:r w:rsidR="009611B4">
          <w:rPr>
            <w:noProof/>
            <w:webHidden/>
          </w:rPr>
          <w:t>48</w:t>
        </w:r>
        <w:r w:rsidR="009611B4">
          <w:rPr>
            <w:noProof/>
            <w:webHidden/>
          </w:rPr>
          <w:fldChar w:fldCharType="end"/>
        </w:r>
      </w:hyperlink>
    </w:p>
    <w:p w14:paraId="3258A7DB" w14:textId="1643177A" w:rsidR="009611B4" w:rsidRDefault="00447E0C">
      <w:pPr>
        <w:pStyle w:val="15"/>
        <w:rPr>
          <w:rFonts w:asciiTheme="minorHAnsi" w:eastAsiaTheme="minorEastAsia" w:hAnsiTheme="minorHAnsi" w:cstheme="minorBidi"/>
          <w:noProof/>
          <w:sz w:val="22"/>
          <w:szCs w:val="22"/>
        </w:rPr>
      </w:pPr>
      <w:hyperlink w:anchor="_Toc100055446" w:history="1">
        <w:r w:rsidR="009611B4" w:rsidRPr="008A0C77">
          <w:rPr>
            <w:rStyle w:val="ad"/>
            <w:b/>
            <w:bCs/>
            <w:noProof/>
            <w:kern w:val="32"/>
          </w:rPr>
          <w:t>37.</w:t>
        </w:r>
        <w:r w:rsidR="009611B4">
          <w:rPr>
            <w:rFonts w:asciiTheme="minorHAnsi" w:eastAsiaTheme="minorEastAsia" w:hAnsiTheme="minorHAnsi" w:cstheme="minorBidi"/>
            <w:noProof/>
            <w:sz w:val="22"/>
            <w:szCs w:val="22"/>
          </w:rPr>
          <w:tab/>
        </w:r>
        <w:r w:rsidR="009611B4" w:rsidRPr="008A0C77">
          <w:rPr>
            <w:rStyle w:val="ad"/>
            <w:b/>
            <w:bCs/>
            <w:noProof/>
            <w:kern w:val="32"/>
          </w:rPr>
          <w:t>Способы проведения закупок:</w:t>
        </w:r>
        <w:r w:rsidR="009611B4">
          <w:rPr>
            <w:noProof/>
            <w:webHidden/>
          </w:rPr>
          <w:tab/>
        </w:r>
        <w:r w:rsidR="009611B4">
          <w:rPr>
            <w:noProof/>
            <w:webHidden/>
          </w:rPr>
          <w:fldChar w:fldCharType="begin"/>
        </w:r>
        <w:r w:rsidR="009611B4">
          <w:rPr>
            <w:noProof/>
            <w:webHidden/>
          </w:rPr>
          <w:instrText xml:space="preserve"> PAGEREF _Toc100055446 \h </w:instrText>
        </w:r>
        <w:r w:rsidR="009611B4">
          <w:rPr>
            <w:noProof/>
            <w:webHidden/>
          </w:rPr>
        </w:r>
        <w:r w:rsidR="009611B4">
          <w:rPr>
            <w:noProof/>
            <w:webHidden/>
          </w:rPr>
          <w:fldChar w:fldCharType="separate"/>
        </w:r>
        <w:r w:rsidR="009611B4">
          <w:rPr>
            <w:noProof/>
            <w:webHidden/>
          </w:rPr>
          <w:t>48</w:t>
        </w:r>
        <w:r w:rsidR="009611B4">
          <w:rPr>
            <w:noProof/>
            <w:webHidden/>
          </w:rPr>
          <w:fldChar w:fldCharType="end"/>
        </w:r>
      </w:hyperlink>
    </w:p>
    <w:p w14:paraId="0E2C574D" w14:textId="49301E97" w:rsidR="009611B4" w:rsidRDefault="00447E0C">
      <w:pPr>
        <w:pStyle w:val="15"/>
        <w:rPr>
          <w:rFonts w:asciiTheme="minorHAnsi" w:eastAsiaTheme="minorEastAsia" w:hAnsiTheme="minorHAnsi" w:cstheme="minorBidi"/>
          <w:noProof/>
          <w:sz w:val="22"/>
          <w:szCs w:val="22"/>
        </w:rPr>
      </w:pPr>
      <w:hyperlink w:anchor="_Toc100055447" w:history="1">
        <w:r w:rsidR="009611B4" w:rsidRPr="008A0C77">
          <w:rPr>
            <w:rStyle w:val="ad"/>
            <w:b/>
            <w:bCs/>
            <w:noProof/>
            <w:kern w:val="32"/>
          </w:rPr>
          <w:t>38.</w:t>
        </w:r>
        <w:r w:rsidR="009611B4">
          <w:rPr>
            <w:rFonts w:asciiTheme="minorHAnsi" w:eastAsiaTheme="minorEastAsia" w:hAnsiTheme="minorHAnsi" w:cstheme="minorBidi"/>
            <w:noProof/>
            <w:sz w:val="22"/>
            <w:szCs w:val="22"/>
          </w:rPr>
          <w:tab/>
        </w:r>
        <w:r w:rsidR="009611B4" w:rsidRPr="008A0C77">
          <w:rPr>
            <w:rStyle w:val="ad"/>
            <w:b/>
            <w:bCs/>
            <w:noProof/>
            <w:kern w:val="32"/>
          </w:rPr>
          <w:t>Упрощенная процедура закупки</w:t>
        </w:r>
        <w:r w:rsidR="009611B4">
          <w:rPr>
            <w:noProof/>
            <w:webHidden/>
          </w:rPr>
          <w:tab/>
        </w:r>
        <w:r w:rsidR="009611B4">
          <w:rPr>
            <w:noProof/>
            <w:webHidden/>
          </w:rPr>
          <w:fldChar w:fldCharType="begin"/>
        </w:r>
        <w:r w:rsidR="009611B4">
          <w:rPr>
            <w:noProof/>
            <w:webHidden/>
          </w:rPr>
          <w:instrText xml:space="preserve"> PAGEREF _Toc100055447 \h </w:instrText>
        </w:r>
        <w:r w:rsidR="009611B4">
          <w:rPr>
            <w:noProof/>
            <w:webHidden/>
          </w:rPr>
        </w:r>
        <w:r w:rsidR="009611B4">
          <w:rPr>
            <w:noProof/>
            <w:webHidden/>
          </w:rPr>
          <w:fldChar w:fldCharType="separate"/>
        </w:r>
        <w:r w:rsidR="009611B4">
          <w:rPr>
            <w:noProof/>
            <w:webHidden/>
          </w:rPr>
          <w:t>52</w:t>
        </w:r>
        <w:r w:rsidR="009611B4">
          <w:rPr>
            <w:noProof/>
            <w:webHidden/>
          </w:rPr>
          <w:fldChar w:fldCharType="end"/>
        </w:r>
      </w:hyperlink>
    </w:p>
    <w:p w14:paraId="561DD72C" w14:textId="321948D9" w:rsidR="009611B4" w:rsidRDefault="00447E0C">
      <w:pPr>
        <w:pStyle w:val="15"/>
        <w:rPr>
          <w:rFonts w:asciiTheme="minorHAnsi" w:eastAsiaTheme="minorEastAsia" w:hAnsiTheme="minorHAnsi" w:cstheme="minorBidi"/>
          <w:noProof/>
          <w:sz w:val="22"/>
          <w:szCs w:val="22"/>
        </w:rPr>
      </w:pPr>
      <w:hyperlink w:anchor="_Toc100055448" w:history="1">
        <w:r w:rsidR="009611B4" w:rsidRPr="008A0C77">
          <w:rPr>
            <w:rStyle w:val="ad"/>
            <w:b/>
            <w:bCs/>
            <w:noProof/>
            <w:kern w:val="32"/>
          </w:rPr>
          <w:t>39.</w:t>
        </w:r>
        <w:r w:rsidR="009611B4">
          <w:rPr>
            <w:rFonts w:asciiTheme="minorHAnsi" w:eastAsiaTheme="minorEastAsia" w:hAnsiTheme="minorHAnsi" w:cstheme="minorBidi"/>
            <w:noProof/>
            <w:sz w:val="22"/>
            <w:szCs w:val="22"/>
          </w:rPr>
          <w:tab/>
        </w:r>
        <w:r w:rsidR="009611B4" w:rsidRPr="008A0C77">
          <w:rPr>
            <w:rStyle w:val="ad"/>
            <w:b/>
            <w:bCs/>
            <w:noProof/>
            <w:kern w:val="32"/>
          </w:rPr>
          <w:t>Конкурс</w:t>
        </w:r>
        <w:r w:rsidR="009611B4">
          <w:rPr>
            <w:noProof/>
            <w:webHidden/>
          </w:rPr>
          <w:tab/>
        </w:r>
        <w:r w:rsidR="009611B4">
          <w:rPr>
            <w:noProof/>
            <w:webHidden/>
          </w:rPr>
          <w:fldChar w:fldCharType="begin"/>
        </w:r>
        <w:r w:rsidR="009611B4">
          <w:rPr>
            <w:noProof/>
            <w:webHidden/>
          </w:rPr>
          <w:instrText xml:space="preserve"> PAGEREF _Toc100055448 \h </w:instrText>
        </w:r>
        <w:r w:rsidR="009611B4">
          <w:rPr>
            <w:noProof/>
            <w:webHidden/>
          </w:rPr>
        </w:r>
        <w:r w:rsidR="009611B4">
          <w:rPr>
            <w:noProof/>
            <w:webHidden/>
          </w:rPr>
          <w:fldChar w:fldCharType="separate"/>
        </w:r>
        <w:r w:rsidR="009611B4">
          <w:rPr>
            <w:noProof/>
            <w:webHidden/>
          </w:rPr>
          <w:t>53</w:t>
        </w:r>
        <w:r w:rsidR="009611B4">
          <w:rPr>
            <w:noProof/>
            <w:webHidden/>
          </w:rPr>
          <w:fldChar w:fldCharType="end"/>
        </w:r>
      </w:hyperlink>
    </w:p>
    <w:p w14:paraId="51D4A7A6" w14:textId="316705F6" w:rsidR="009611B4" w:rsidRDefault="00447E0C">
      <w:pPr>
        <w:pStyle w:val="15"/>
        <w:rPr>
          <w:rFonts w:asciiTheme="minorHAnsi" w:eastAsiaTheme="minorEastAsia" w:hAnsiTheme="minorHAnsi" w:cstheme="minorBidi"/>
          <w:noProof/>
          <w:sz w:val="22"/>
          <w:szCs w:val="22"/>
        </w:rPr>
      </w:pPr>
      <w:hyperlink w:anchor="_Toc100055449" w:history="1">
        <w:r w:rsidR="009611B4" w:rsidRPr="008A0C77">
          <w:rPr>
            <w:rStyle w:val="ad"/>
            <w:b/>
            <w:bCs/>
            <w:noProof/>
            <w:kern w:val="32"/>
          </w:rPr>
          <w:t>40.</w:t>
        </w:r>
        <w:r w:rsidR="009611B4">
          <w:rPr>
            <w:rFonts w:asciiTheme="minorHAnsi" w:eastAsiaTheme="minorEastAsia" w:hAnsiTheme="minorHAnsi" w:cstheme="minorBidi"/>
            <w:noProof/>
            <w:sz w:val="22"/>
            <w:szCs w:val="22"/>
          </w:rPr>
          <w:tab/>
        </w:r>
        <w:r w:rsidR="009611B4" w:rsidRPr="008A0C77">
          <w:rPr>
            <w:rStyle w:val="ad"/>
            <w:b/>
            <w:bCs/>
            <w:noProof/>
            <w:kern w:val="32"/>
          </w:rPr>
          <w:t>Аукцион</w:t>
        </w:r>
        <w:r w:rsidR="009611B4">
          <w:rPr>
            <w:noProof/>
            <w:webHidden/>
          </w:rPr>
          <w:tab/>
        </w:r>
        <w:r w:rsidR="009611B4">
          <w:rPr>
            <w:noProof/>
            <w:webHidden/>
          </w:rPr>
          <w:fldChar w:fldCharType="begin"/>
        </w:r>
        <w:r w:rsidR="009611B4">
          <w:rPr>
            <w:noProof/>
            <w:webHidden/>
          </w:rPr>
          <w:instrText xml:space="preserve"> PAGEREF _Toc100055449 \h </w:instrText>
        </w:r>
        <w:r w:rsidR="009611B4">
          <w:rPr>
            <w:noProof/>
            <w:webHidden/>
          </w:rPr>
        </w:r>
        <w:r w:rsidR="009611B4">
          <w:rPr>
            <w:noProof/>
            <w:webHidden/>
          </w:rPr>
          <w:fldChar w:fldCharType="separate"/>
        </w:r>
        <w:r w:rsidR="009611B4">
          <w:rPr>
            <w:noProof/>
            <w:webHidden/>
          </w:rPr>
          <w:t>59</w:t>
        </w:r>
        <w:r w:rsidR="009611B4">
          <w:rPr>
            <w:noProof/>
            <w:webHidden/>
          </w:rPr>
          <w:fldChar w:fldCharType="end"/>
        </w:r>
      </w:hyperlink>
    </w:p>
    <w:p w14:paraId="66305E06" w14:textId="5DC75B1A" w:rsidR="009611B4" w:rsidRDefault="00447E0C">
      <w:pPr>
        <w:pStyle w:val="15"/>
        <w:rPr>
          <w:rFonts w:asciiTheme="minorHAnsi" w:eastAsiaTheme="minorEastAsia" w:hAnsiTheme="minorHAnsi" w:cstheme="minorBidi"/>
          <w:noProof/>
          <w:sz w:val="22"/>
          <w:szCs w:val="22"/>
        </w:rPr>
      </w:pPr>
      <w:hyperlink w:anchor="_Toc100055450" w:history="1">
        <w:r w:rsidR="009611B4" w:rsidRPr="008A0C77">
          <w:rPr>
            <w:rStyle w:val="ad"/>
            <w:b/>
            <w:bCs/>
            <w:noProof/>
            <w:kern w:val="32"/>
          </w:rPr>
          <w:t>41.</w:t>
        </w:r>
        <w:r w:rsidR="009611B4">
          <w:rPr>
            <w:rFonts w:asciiTheme="minorHAnsi" w:eastAsiaTheme="minorEastAsia" w:hAnsiTheme="minorHAnsi" w:cstheme="minorBidi"/>
            <w:noProof/>
            <w:sz w:val="22"/>
            <w:szCs w:val="22"/>
          </w:rPr>
          <w:tab/>
        </w:r>
        <w:r w:rsidR="009611B4" w:rsidRPr="008A0C77">
          <w:rPr>
            <w:rStyle w:val="ad"/>
            <w:b/>
            <w:bCs/>
            <w:noProof/>
            <w:kern w:val="32"/>
          </w:rPr>
          <w:t>Запрос предложений</w:t>
        </w:r>
        <w:r w:rsidR="009611B4">
          <w:rPr>
            <w:noProof/>
            <w:webHidden/>
          </w:rPr>
          <w:tab/>
        </w:r>
        <w:r w:rsidR="009611B4">
          <w:rPr>
            <w:noProof/>
            <w:webHidden/>
          </w:rPr>
          <w:fldChar w:fldCharType="begin"/>
        </w:r>
        <w:r w:rsidR="009611B4">
          <w:rPr>
            <w:noProof/>
            <w:webHidden/>
          </w:rPr>
          <w:instrText xml:space="preserve"> PAGEREF _Toc100055450 \h </w:instrText>
        </w:r>
        <w:r w:rsidR="009611B4">
          <w:rPr>
            <w:noProof/>
            <w:webHidden/>
          </w:rPr>
        </w:r>
        <w:r w:rsidR="009611B4">
          <w:rPr>
            <w:noProof/>
            <w:webHidden/>
          </w:rPr>
          <w:fldChar w:fldCharType="separate"/>
        </w:r>
        <w:r w:rsidR="009611B4">
          <w:rPr>
            <w:noProof/>
            <w:webHidden/>
          </w:rPr>
          <w:t>63</w:t>
        </w:r>
        <w:r w:rsidR="009611B4">
          <w:rPr>
            <w:noProof/>
            <w:webHidden/>
          </w:rPr>
          <w:fldChar w:fldCharType="end"/>
        </w:r>
      </w:hyperlink>
    </w:p>
    <w:p w14:paraId="6893FA66" w14:textId="0FB30C91" w:rsidR="009611B4" w:rsidRDefault="00447E0C">
      <w:pPr>
        <w:pStyle w:val="15"/>
        <w:rPr>
          <w:rFonts w:asciiTheme="minorHAnsi" w:eastAsiaTheme="minorEastAsia" w:hAnsiTheme="minorHAnsi" w:cstheme="minorBidi"/>
          <w:noProof/>
          <w:sz w:val="22"/>
          <w:szCs w:val="22"/>
        </w:rPr>
      </w:pPr>
      <w:hyperlink w:anchor="_Toc100055451" w:history="1">
        <w:r w:rsidR="009611B4" w:rsidRPr="008A0C77">
          <w:rPr>
            <w:rStyle w:val="ad"/>
            <w:b/>
            <w:bCs/>
            <w:noProof/>
            <w:kern w:val="32"/>
          </w:rPr>
          <w:t>42.</w:t>
        </w:r>
        <w:r w:rsidR="009611B4">
          <w:rPr>
            <w:rFonts w:asciiTheme="minorHAnsi" w:eastAsiaTheme="minorEastAsia" w:hAnsiTheme="minorHAnsi" w:cstheme="minorBidi"/>
            <w:noProof/>
            <w:sz w:val="22"/>
            <w:szCs w:val="22"/>
          </w:rPr>
          <w:tab/>
        </w:r>
        <w:r w:rsidR="009611B4" w:rsidRPr="008A0C77">
          <w:rPr>
            <w:rStyle w:val="ad"/>
            <w:b/>
            <w:bCs/>
            <w:noProof/>
            <w:kern w:val="32"/>
          </w:rPr>
          <w:t>Запрос котировок</w:t>
        </w:r>
        <w:r w:rsidR="009611B4">
          <w:rPr>
            <w:noProof/>
            <w:webHidden/>
          </w:rPr>
          <w:tab/>
        </w:r>
        <w:r w:rsidR="009611B4">
          <w:rPr>
            <w:noProof/>
            <w:webHidden/>
          </w:rPr>
          <w:fldChar w:fldCharType="begin"/>
        </w:r>
        <w:r w:rsidR="009611B4">
          <w:rPr>
            <w:noProof/>
            <w:webHidden/>
          </w:rPr>
          <w:instrText xml:space="preserve"> PAGEREF _Toc100055451 \h </w:instrText>
        </w:r>
        <w:r w:rsidR="009611B4">
          <w:rPr>
            <w:noProof/>
            <w:webHidden/>
          </w:rPr>
        </w:r>
        <w:r w:rsidR="009611B4">
          <w:rPr>
            <w:noProof/>
            <w:webHidden/>
          </w:rPr>
          <w:fldChar w:fldCharType="separate"/>
        </w:r>
        <w:r w:rsidR="009611B4">
          <w:rPr>
            <w:noProof/>
            <w:webHidden/>
          </w:rPr>
          <w:t>67</w:t>
        </w:r>
        <w:r w:rsidR="009611B4">
          <w:rPr>
            <w:noProof/>
            <w:webHidden/>
          </w:rPr>
          <w:fldChar w:fldCharType="end"/>
        </w:r>
      </w:hyperlink>
    </w:p>
    <w:p w14:paraId="0FF9FC51" w14:textId="22ED5E8B" w:rsidR="009611B4" w:rsidRDefault="00447E0C">
      <w:pPr>
        <w:pStyle w:val="15"/>
        <w:rPr>
          <w:rFonts w:asciiTheme="minorHAnsi" w:eastAsiaTheme="minorEastAsia" w:hAnsiTheme="minorHAnsi" w:cstheme="minorBidi"/>
          <w:noProof/>
          <w:sz w:val="22"/>
          <w:szCs w:val="22"/>
        </w:rPr>
      </w:pPr>
      <w:hyperlink w:anchor="_Toc100055452" w:history="1">
        <w:r w:rsidR="009611B4" w:rsidRPr="008A0C77">
          <w:rPr>
            <w:rStyle w:val="ad"/>
            <w:b/>
            <w:bCs/>
            <w:noProof/>
            <w:kern w:val="32"/>
          </w:rPr>
          <w:t>43.</w:t>
        </w:r>
        <w:r w:rsidR="009611B4">
          <w:rPr>
            <w:rFonts w:asciiTheme="minorHAnsi" w:eastAsiaTheme="minorEastAsia" w:hAnsiTheme="minorHAnsi" w:cstheme="minorBidi"/>
            <w:noProof/>
            <w:sz w:val="22"/>
            <w:szCs w:val="22"/>
          </w:rPr>
          <w:tab/>
        </w:r>
        <w:r w:rsidR="009611B4" w:rsidRPr="008A0C77">
          <w:rPr>
            <w:rStyle w:val="ad"/>
            <w:b/>
            <w:bCs/>
            <w:noProof/>
            <w:kern w:val="32"/>
          </w:rPr>
          <w:t>Конкурентные переговоры</w:t>
        </w:r>
        <w:r w:rsidR="009611B4">
          <w:rPr>
            <w:noProof/>
            <w:webHidden/>
          </w:rPr>
          <w:tab/>
        </w:r>
        <w:r w:rsidR="009611B4">
          <w:rPr>
            <w:noProof/>
            <w:webHidden/>
          </w:rPr>
          <w:fldChar w:fldCharType="begin"/>
        </w:r>
        <w:r w:rsidR="009611B4">
          <w:rPr>
            <w:noProof/>
            <w:webHidden/>
          </w:rPr>
          <w:instrText xml:space="preserve"> PAGEREF _Toc100055452 \h </w:instrText>
        </w:r>
        <w:r w:rsidR="009611B4">
          <w:rPr>
            <w:noProof/>
            <w:webHidden/>
          </w:rPr>
        </w:r>
        <w:r w:rsidR="009611B4">
          <w:rPr>
            <w:noProof/>
            <w:webHidden/>
          </w:rPr>
          <w:fldChar w:fldCharType="separate"/>
        </w:r>
        <w:r w:rsidR="009611B4">
          <w:rPr>
            <w:noProof/>
            <w:webHidden/>
          </w:rPr>
          <w:t>69</w:t>
        </w:r>
        <w:r w:rsidR="009611B4">
          <w:rPr>
            <w:noProof/>
            <w:webHidden/>
          </w:rPr>
          <w:fldChar w:fldCharType="end"/>
        </w:r>
      </w:hyperlink>
    </w:p>
    <w:p w14:paraId="04515A10" w14:textId="27F719CA" w:rsidR="009611B4" w:rsidRDefault="00447E0C">
      <w:pPr>
        <w:pStyle w:val="15"/>
        <w:rPr>
          <w:rFonts w:asciiTheme="minorHAnsi" w:eastAsiaTheme="minorEastAsia" w:hAnsiTheme="minorHAnsi" w:cstheme="minorBidi"/>
          <w:noProof/>
          <w:sz w:val="22"/>
          <w:szCs w:val="22"/>
        </w:rPr>
      </w:pPr>
      <w:hyperlink w:anchor="_Toc100055453" w:history="1">
        <w:r w:rsidR="009611B4" w:rsidRPr="008A0C77">
          <w:rPr>
            <w:rStyle w:val="ad"/>
            <w:b/>
            <w:bCs/>
            <w:noProof/>
            <w:kern w:val="32"/>
          </w:rPr>
          <w:t>44.</w:t>
        </w:r>
        <w:r w:rsidR="009611B4">
          <w:rPr>
            <w:rFonts w:asciiTheme="minorHAnsi" w:eastAsiaTheme="minorEastAsia" w:hAnsiTheme="minorHAnsi" w:cstheme="minorBidi"/>
            <w:noProof/>
            <w:sz w:val="22"/>
            <w:szCs w:val="22"/>
          </w:rPr>
          <w:tab/>
        </w:r>
        <w:r w:rsidR="009611B4" w:rsidRPr="008A0C77">
          <w:rPr>
            <w:rStyle w:val="ad"/>
            <w:b/>
            <w:bCs/>
            <w:noProof/>
            <w:kern w:val="32"/>
          </w:rPr>
          <w:t>Участие в процедурах, организуемых продавцами Продукции</w:t>
        </w:r>
        <w:r w:rsidR="009611B4">
          <w:rPr>
            <w:noProof/>
            <w:webHidden/>
          </w:rPr>
          <w:tab/>
        </w:r>
        <w:r w:rsidR="009611B4">
          <w:rPr>
            <w:noProof/>
            <w:webHidden/>
          </w:rPr>
          <w:fldChar w:fldCharType="begin"/>
        </w:r>
        <w:r w:rsidR="009611B4">
          <w:rPr>
            <w:noProof/>
            <w:webHidden/>
          </w:rPr>
          <w:instrText xml:space="preserve"> PAGEREF _Toc100055453 \h </w:instrText>
        </w:r>
        <w:r w:rsidR="009611B4">
          <w:rPr>
            <w:noProof/>
            <w:webHidden/>
          </w:rPr>
        </w:r>
        <w:r w:rsidR="009611B4">
          <w:rPr>
            <w:noProof/>
            <w:webHidden/>
          </w:rPr>
          <w:fldChar w:fldCharType="separate"/>
        </w:r>
        <w:r w:rsidR="009611B4">
          <w:rPr>
            <w:noProof/>
            <w:webHidden/>
          </w:rPr>
          <w:t>72</w:t>
        </w:r>
        <w:r w:rsidR="009611B4">
          <w:rPr>
            <w:noProof/>
            <w:webHidden/>
          </w:rPr>
          <w:fldChar w:fldCharType="end"/>
        </w:r>
      </w:hyperlink>
    </w:p>
    <w:p w14:paraId="3FF8D8DA" w14:textId="356A8199" w:rsidR="009611B4" w:rsidRDefault="00447E0C">
      <w:pPr>
        <w:pStyle w:val="15"/>
        <w:rPr>
          <w:rFonts w:asciiTheme="minorHAnsi" w:eastAsiaTheme="minorEastAsia" w:hAnsiTheme="minorHAnsi" w:cstheme="minorBidi"/>
          <w:noProof/>
          <w:sz w:val="22"/>
          <w:szCs w:val="22"/>
        </w:rPr>
      </w:pPr>
      <w:hyperlink w:anchor="_Toc100055454" w:history="1">
        <w:r w:rsidR="009611B4" w:rsidRPr="008A0C77">
          <w:rPr>
            <w:rStyle w:val="ad"/>
            <w:b/>
            <w:bCs/>
            <w:noProof/>
            <w:kern w:val="32"/>
          </w:rPr>
          <w:t>45.</w:t>
        </w:r>
        <w:r w:rsidR="009611B4">
          <w:rPr>
            <w:rFonts w:asciiTheme="minorHAnsi" w:eastAsiaTheme="minorEastAsia" w:hAnsiTheme="minorHAnsi" w:cstheme="minorBidi"/>
            <w:noProof/>
            <w:sz w:val="22"/>
            <w:szCs w:val="22"/>
          </w:rPr>
          <w:tab/>
        </w:r>
        <w:r w:rsidR="009611B4" w:rsidRPr="008A0C77">
          <w:rPr>
            <w:rStyle w:val="ad"/>
            <w:b/>
            <w:bCs/>
            <w:noProof/>
            <w:kern w:val="32"/>
          </w:rPr>
          <w:t>Единственный поставщик</w:t>
        </w:r>
        <w:r w:rsidR="009611B4">
          <w:rPr>
            <w:noProof/>
            <w:webHidden/>
          </w:rPr>
          <w:tab/>
        </w:r>
        <w:r w:rsidR="009611B4">
          <w:rPr>
            <w:noProof/>
            <w:webHidden/>
          </w:rPr>
          <w:fldChar w:fldCharType="begin"/>
        </w:r>
        <w:r w:rsidR="009611B4">
          <w:rPr>
            <w:noProof/>
            <w:webHidden/>
          </w:rPr>
          <w:instrText xml:space="preserve"> PAGEREF _Toc100055454 \h </w:instrText>
        </w:r>
        <w:r w:rsidR="009611B4">
          <w:rPr>
            <w:noProof/>
            <w:webHidden/>
          </w:rPr>
        </w:r>
        <w:r w:rsidR="009611B4">
          <w:rPr>
            <w:noProof/>
            <w:webHidden/>
          </w:rPr>
          <w:fldChar w:fldCharType="separate"/>
        </w:r>
        <w:r w:rsidR="009611B4">
          <w:rPr>
            <w:noProof/>
            <w:webHidden/>
          </w:rPr>
          <w:t>72</w:t>
        </w:r>
        <w:r w:rsidR="009611B4">
          <w:rPr>
            <w:noProof/>
            <w:webHidden/>
          </w:rPr>
          <w:fldChar w:fldCharType="end"/>
        </w:r>
      </w:hyperlink>
    </w:p>
    <w:p w14:paraId="48A3F025" w14:textId="628023D5" w:rsidR="009611B4" w:rsidRDefault="00447E0C">
      <w:pPr>
        <w:pStyle w:val="15"/>
        <w:rPr>
          <w:rFonts w:asciiTheme="minorHAnsi" w:eastAsiaTheme="minorEastAsia" w:hAnsiTheme="minorHAnsi" w:cstheme="minorBidi"/>
          <w:noProof/>
          <w:sz w:val="22"/>
          <w:szCs w:val="22"/>
        </w:rPr>
      </w:pPr>
      <w:hyperlink w:anchor="_Toc100055455" w:history="1">
        <w:r w:rsidR="009611B4" w:rsidRPr="008A0C77">
          <w:rPr>
            <w:rStyle w:val="ad"/>
            <w:b/>
            <w:bCs/>
            <w:noProof/>
            <w:kern w:val="32"/>
          </w:rPr>
          <w:t>46.</w:t>
        </w:r>
        <w:r w:rsidR="009611B4">
          <w:rPr>
            <w:rFonts w:asciiTheme="minorHAnsi" w:eastAsiaTheme="minorEastAsia" w:hAnsiTheme="minorHAnsi" w:cstheme="minorBidi"/>
            <w:noProof/>
            <w:sz w:val="22"/>
            <w:szCs w:val="22"/>
          </w:rPr>
          <w:tab/>
        </w:r>
        <w:r w:rsidR="009611B4" w:rsidRPr="008A0C77">
          <w:rPr>
            <w:rStyle w:val="ad"/>
            <w:b/>
            <w:bCs/>
            <w:noProof/>
            <w:kern w:val="32"/>
          </w:rPr>
          <w:t>Запрос цен</w:t>
        </w:r>
        <w:r w:rsidR="009611B4">
          <w:rPr>
            <w:noProof/>
            <w:webHidden/>
          </w:rPr>
          <w:tab/>
        </w:r>
        <w:r w:rsidR="009611B4">
          <w:rPr>
            <w:noProof/>
            <w:webHidden/>
          </w:rPr>
          <w:fldChar w:fldCharType="begin"/>
        </w:r>
        <w:r w:rsidR="009611B4">
          <w:rPr>
            <w:noProof/>
            <w:webHidden/>
          </w:rPr>
          <w:instrText xml:space="preserve"> PAGEREF _Toc100055455 \h </w:instrText>
        </w:r>
        <w:r w:rsidR="009611B4">
          <w:rPr>
            <w:noProof/>
            <w:webHidden/>
          </w:rPr>
        </w:r>
        <w:r w:rsidR="009611B4">
          <w:rPr>
            <w:noProof/>
            <w:webHidden/>
          </w:rPr>
          <w:fldChar w:fldCharType="separate"/>
        </w:r>
        <w:r w:rsidR="009611B4">
          <w:rPr>
            <w:noProof/>
            <w:webHidden/>
          </w:rPr>
          <w:t>75</w:t>
        </w:r>
        <w:r w:rsidR="009611B4">
          <w:rPr>
            <w:noProof/>
            <w:webHidden/>
          </w:rPr>
          <w:fldChar w:fldCharType="end"/>
        </w:r>
      </w:hyperlink>
    </w:p>
    <w:p w14:paraId="5440AA2F" w14:textId="15B6B2D4" w:rsidR="009611B4" w:rsidRDefault="00447E0C">
      <w:pPr>
        <w:pStyle w:val="15"/>
        <w:rPr>
          <w:rFonts w:asciiTheme="minorHAnsi" w:eastAsiaTheme="minorEastAsia" w:hAnsiTheme="minorHAnsi" w:cstheme="minorBidi"/>
          <w:noProof/>
          <w:sz w:val="22"/>
          <w:szCs w:val="22"/>
        </w:rPr>
      </w:pPr>
      <w:hyperlink w:anchor="_Toc100055456" w:history="1">
        <w:r w:rsidR="009611B4" w:rsidRPr="008A0C77">
          <w:rPr>
            <w:rStyle w:val="ad"/>
            <w:b/>
            <w:bCs/>
            <w:noProof/>
            <w:kern w:val="32"/>
          </w:rPr>
          <w:t>47.</w:t>
        </w:r>
        <w:r w:rsidR="009611B4">
          <w:rPr>
            <w:rFonts w:asciiTheme="minorHAnsi" w:eastAsiaTheme="minorEastAsia" w:hAnsiTheme="minorHAnsi" w:cstheme="minorBidi"/>
            <w:noProof/>
            <w:sz w:val="22"/>
            <w:szCs w:val="22"/>
          </w:rPr>
          <w:tab/>
        </w:r>
        <w:r w:rsidR="009611B4" w:rsidRPr="008A0C77">
          <w:rPr>
            <w:rStyle w:val="ad"/>
            <w:b/>
            <w:bCs/>
            <w:noProof/>
            <w:kern w:val="32"/>
          </w:rPr>
          <w:t>Неконкурентный способ закупки по принципу электронного магазина, участниками которой могут быть только субъекты МСП (КИМ ЭТП).</w:t>
        </w:r>
        <w:r w:rsidR="009611B4">
          <w:rPr>
            <w:noProof/>
            <w:webHidden/>
          </w:rPr>
          <w:tab/>
        </w:r>
        <w:r w:rsidR="009611B4">
          <w:rPr>
            <w:noProof/>
            <w:webHidden/>
          </w:rPr>
          <w:fldChar w:fldCharType="begin"/>
        </w:r>
        <w:r w:rsidR="009611B4">
          <w:rPr>
            <w:noProof/>
            <w:webHidden/>
          </w:rPr>
          <w:instrText xml:space="preserve"> PAGEREF _Toc100055456 \h </w:instrText>
        </w:r>
        <w:r w:rsidR="009611B4">
          <w:rPr>
            <w:noProof/>
            <w:webHidden/>
          </w:rPr>
        </w:r>
        <w:r w:rsidR="009611B4">
          <w:rPr>
            <w:noProof/>
            <w:webHidden/>
          </w:rPr>
          <w:fldChar w:fldCharType="separate"/>
        </w:r>
        <w:r w:rsidR="009611B4">
          <w:rPr>
            <w:noProof/>
            <w:webHidden/>
          </w:rPr>
          <w:t>77</w:t>
        </w:r>
        <w:r w:rsidR="009611B4">
          <w:rPr>
            <w:noProof/>
            <w:webHidden/>
          </w:rPr>
          <w:fldChar w:fldCharType="end"/>
        </w:r>
      </w:hyperlink>
    </w:p>
    <w:p w14:paraId="4FCDB8BF" w14:textId="407ED490" w:rsidR="009611B4" w:rsidRDefault="00447E0C">
      <w:pPr>
        <w:pStyle w:val="15"/>
        <w:rPr>
          <w:rFonts w:asciiTheme="minorHAnsi" w:eastAsiaTheme="minorEastAsia" w:hAnsiTheme="minorHAnsi" w:cstheme="minorBidi"/>
          <w:noProof/>
          <w:sz w:val="22"/>
          <w:szCs w:val="22"/>
        </w:rPr>
      </w:pPr>
      <w:hyperlink w:anchor="_Toc100055457" w:history="1">
        <w:r w:rsidR="009611B4" w:rsidRPr="008A0C77">
          <w:rPr>
            <w:rStyle w:val="ad"/>
            <w:b/>
            <w:noProof/>
          </w:rPr>
          <w:t>Глава VI. Разрешение разногласий, связанных с проведением закупок</w:t>
        </w:r>
        <w:r w:rsidR="009611B4">
          <w:rPr>
            <w:noProof/>
            <w:webHidden/>
          </w:rPr>
          <w:tab/>
        </w:r>
        <w:r w:rsidR="009611B4">
          <w:rPr>
            <w:noProof/>
            <w:webHidden/>
          </w:rPr>
          <w:fldChar w:fldCharType="begin"/>
        </w:r>
        <w:r w:rsidR="009611B4">
          <w:rPr>
            <w:noProof/>
            <w:webHidden/>
          </w:rPr>
          <w:instrText xml:space="preserve"> PAGEREF _Toc100055457 \h </w:instrText>
        </w:r>
        <w:r w:rsidR="009611B4">
          <w:rPr>
            <w:noProof/>
            <w:webHidden/>
          </w:rPr>
        </w:r>
        <w:r w:rsidR="009611B4">
          <w:rPr>
            <w:noProof/>
            <w:webHidden/>
          </w:rPr>
          <w:fldChar w:fldCharType="separate"/>
        </w:r>
        <w:r w:rsidR="009611B4">
          <w:rPr>
            <w:noProof/>
            <w:webHidden/>
          </w:rPr>
          <w:t>79</w:t>
        </w:r>
        <w:r w:rsidR="009611B4">
          <w:rPr>
            <w:noProof/>
            <w:webHidden/>
          </w:rPr>
          <w:fldChar w:fldCharType="end"/>
        </w:r>
      </w:hyperlink>
    </w:p>
    <w:p w14:paraId="223551E7" w14:textId="3B4E2B21" w:rsidR="009611B4" w:rsidRDefault="00447E0C">
      <w:pPr>
        <w:pStyle w:val="15"/>
        <w:rPr>
          <w:rFonts w:asciiTheme="minorHAnsi" w:eastAsiaTheme="minorEastAsia" w:hAnsiTheme="minorHAnsi" w:cstheme="minorBidi"/>
          <w:noProof/>
          <w:sz w:val="22"/>
          <w:szCs w:val="22"/>
        </w:rPr>
      </w:pPr>
      <w:hyperlink w:anchor="_Toc100055458" w:history="1">
        <w:r w:rsidR="009611B4" w:rsidRPr="008A0C77">
          <w:rPr>
            <w:rStyle w:val="ad"/>
            <w:b/>
            <w:bCs/>
            <w:noProof/>
            <w:kern w:val="32"/>
          </w:rPr>
          <w:t>48.</w:t>
        </w:r>
        <w:r w:rsidR="009611B4">
          <w:rPr>
            <w:rFonts w:asciiTheme="minorHAnsi" w:eastAsiaTheme="minorEastAsia" w:hAnsiTheme="minorHAnsi" w:cstheme="minorBidi"/>
            <w:noProof/>
            <w:sz w:val="22"/>
            <w:szCs w:val="22"/>
          </w:rPr>
          <w:tab/>
        </w:r>
        <w:r w:rsidR="009611B4" w:rsidRPr="008A0C77">
          <w:rPr>
            <w:rStyle w:val="ad"/>
            <w:b/>
            <w:bCs/>
            <w:noProof/>
            <w:kern w:val="32"/>
          </w:rPr>
          <w:t>Разногласия между Участником закупки и ее Заказчиком, Организатором (внешние разногласия)</w:t>
        </w:r>
        <w:r w:rsidR="009611B4">
          <w:rPr>
            <w:noProof/>
            <w:webHidden/>
          </w:rPr>
          <w:tab/>
        </w:r>
        <w:r w:rsidR="009611B4">
          <w:rPr>
            <w:noProof/>
            <w:webHidden/>
          </w:rPr>
          <w:fldChar w:fldCharType="begin"/>
        </w:r>
        <w:r w:rsidR="009611B4">
          <w:rPr>
            <w:noProof/>
            <w:webHidden/>
          </w:rPr>
          <w:instrText xml:space="preserve"> PAGEREF _Toc100055458 \h </w:instrText>
        </w:r>
        <w:r w:rsidR="009611B4">
          <w:rPr>
            <w:noProof/>
            <w:webHidden/>
          </w:rPr>
        </w:r>
        <w:r w:rsidR="009611B4">
          <w:rPr>
            <w:noProof/>
            <w:webHidden/>
          </w:rPr>
          <w:fldChar w:fldCharType="separate"/>
        </w:r>
        <w:r w:rsidR="009611B4">
          <w:rPr>
            <w:noProof/>
            <w:webHidden/>
          </w:rPr>
          <w:t>79</w:t>
        </w:r>
        <w:r w:rsidR="009611B4">
          <w:rPr>
            <w:noProof/>
            <w:webHidden/>
          </w:rPr>
          <w:fldChar w:fldCharType="end"/>
        </w:r>
      </w:hyperlink>
    </w:p>
    <w:p w14:paraId="7293CE93" w14:textId="54476C36" w:rsidR="009611B4" w:rsidRDefault="00447E0C">
      <w:pPr>
        <w:pStyle w:val="15"/>
        <w:rPr>
          <w:rFonts w:asciiTheme="minorHAnsi" w:eastAsiaTheme="minorEastAsia" w:hAnsiTheme="minorHAnsi" w:cstheme="minorBidi"/>
          <w:noProof/>
          <w:sz w:val="22"/>
          <w:szCs w:val="22"/>
        </w:rPr>
      </w:pPr>
      <w:hyperlink w:anchor="_Toc100055459" w:history="1">
        <w:r w:rsidR="009611B4" w:rsidRPr="008A0C77">
          <w:rPr>
            <w:rStyle w:val="ad"/>
            <w:b/>
            <w:bCs/>
            <w:noProof/>
            <w:kern w:val="32"/>
          </w:rPr>
          <w:t>49.</w:t>
        </w:r>
        <w:r w:rsidR="009611B4">
          <w:rPr>
            <w:rFonts w:asciiTheme="minorHAnsi" w:eastAsiaTheme="minorEastAsia" w:hAnsiTheme="minorHAnsi" w:cstheme="minorBidi"/>
            <w:noProof/>
            <w:sz w:val="22"/>
            <w:szCs w:val="22"/>
          </w:rPr>
          <w:tab/>
        </w:r>
        <w:r w:rsidR="009611B4" w:rsidRPr="008A0C77">
          <w:rPr>
            <w:rStyle w:val="ad"/>
            <w:b/>
            <w:bCs/>
            <w:noProof/>
            <w:kern w:val="32"/>
          </w:rPr>
          <w:t>Разногласия при принятии решений в ходе проведения закупок (внутренние разногласия)</w:t>
        </w:r>
        <w:r w:rsidR="009611B4">
          <w:rPr>
            <w:noProof/>
            <w:webHidden/>
          </w:rPr>
          <w:tab/>
        </w:r>
        <w:r w:rsidR="009611B4">
          <w:rPr>
            <w:noProof/>
            <w:webHidden/>
          </w:rPr>
          <w:fldChar w:fldCharType="begin"/>
        </w:r>
        <w:r w:rsidR="009611B4">
          <w:rPr>
            <w:noProof/>
            <w:webHidden/>
          </w:rPr>
          <w:instrText xml:space="preserve"> PAGEREF _Toc100055459 \h </w:instrText>
        </w:r>
        <w:r w:rsidR="009611B4">
          <w:rPr>
            <w:noProof/>
            <w:webHidden/>
          </w:rPr>
        </w:r>
        <w:r w:rsidR="009611B4">
          <w:rPr>
            <w:noProof/>
            <w:webHidden/>
          </w:rPr>
          <w:fldChar w:fldCharType="separate"/>
        </w:r>
        <w:r w:rsidR="009611B4">
          <w:rPr>
            <w:noProof/>
            <w:webHidden/>
          </w:rPr>
          <w:t>80</w:t>
        </w:r>
        <w:r w:rsidR="009611B4">
          <w:rPr>
            <w:noProof/>
            <w:webHidden/>
          </w:rPr>
          <w:fldChar w:fldCharType="end"/>
        </w:r>
      </w:hyperlink>
    </w:p>
    <w:p w14:paraId="2B68DE6E" w14:textId="19A6CB00" w:rsidR="009611B4" w:rsidRDefault="00447E0C">
      <w:pPr>
        <w:pStyle w:val="15"/>
        <w:rPr>
          <w:rFonts w:asciiTheme="minorHAnsi" w:eastAsiaTheme="minorEastAsia" w:hAnsiTheme="minorHAnsi" w:cstheme="minorBidi"/>
          <w:noProof/>
          <w:sz w:val="22"/>
          <w:szCs w:val="22"/>
        </w:rPr>
      </w:pPr>
      <w:hyperlink w:anchor="_Toc100055460" w:history="1">
        <w:r w:rsidR="009611B4" w:rsidRPr="008A0C77">
          <w:rPr>
            <w:rStyle w:val="ad"/>
            <w:b/>
            <w:noProof/>
          </w:rPr>
          <w:t>ПРИЛОЖЕНИЕ 1</w:t>
        </w:r>
        <w:r w:rsidR="009611B4">
          <w:rPr>
            <w:noProof/>
            <w:webHidden/>
          </w:rPr>
          <w:tab/>
        </w:r>
        <w:r w:rsidR="009611B4">
          <w:rPr>
            <w:noProof/>
            <w:webHidden/>
          </w:rPr>
          <w:fldChar w:fldCharType="begin"/>
        </w:r>
        <w:r w:rsidR="009611B4">
          <w:rPr>
            <w:noProof/>
            <w:webHidden/>
          </w:rPr>
          <w:instrText xml:space="preserve"> PAGEREF _Toc100055460 \h </w:instrText>
        </w:r>
        <w:r w:rsidR="009611B4">
          <w:rPr>
            <w:noProof/>
            <w:webHidden/>
          </w:rPr>
        </w:r>
        <w:r w:rsidR="009611B4">
          <w:rPr>
            <w:noProof/>
            <w:webHidden/>
          </w:rPr>
          <w:fldChar w:fldCharType="separate"/>
        </w:r>
        <w:r w:rsidR="009611B4">
          <w:rPr>
            <w:noProof/>
            <w:webHidden/>
          </w:rPr>
          <w:t>83</w:t>
        </w:r>
        <w:r w:rsidR="009611B4">
          <w:rPr>
            <w:noProof/>
            <w:webHidden/>
          </w:rPr>
          <w:fldChar w:fldCharType="end"/>
        </w:r>
      </w:hyperlink>
    </w:p>
    <w:p w14:paraId="7129F3B4" w14:textId="09D6A672" w:rsidR="009611B4" w:rsidRDefault="00447E0C">
      <w:pPr>
        <w:pStyle w:val="15"/>
        <w:rPr>
          <w:rFonts w:asciiTheme="minorHAnsi" w:eastAsiaTheme="minorEastAsia" w:hAnsiTheme="minorHAnsi" w:cstheme="minorBidi"/>
          <w:noProof/>
          <w:sz w:val="22"/>
          <w:szCs w:val="22"/>
        </w:rPr>
      </w:pPr>
      <w:hyperlink w:anchor="_Toc100055461" w:history="1">
        <w:r w:rsidR="009611B4" w:rsidRPr="008A0C77">
          <w:rPr>
            <w:rStyle w:val="ad"/>
            <w:b/>
            <w:noProof/>
          </w:rPr>
          <w:t>1.</w:t>
        </w:r>
        <w:r w:rsidR="009611B4">
          <w:rPr>
            <w:rFonts w:asciiTheme="minorHAnsi" w:eastAsiaTheme="minorEastAsia" w:hAnsiTheme="minorHAnsi" w:cstheme="minorBidi"/>
            <w:noProof/>
            <w:sz w:val="22"/>
            <w:szCs w:val="22"/>
          </w:rPr>
          <w:tab/>
        </w:r>
        <w:r w:rsidR="009611B4" w:rsidRPr="008A0C77">
          <w:rPr>
            <w:rStyle w:val="ad"/>
            <w:b/>
            <w:noProof/>
          </w:rPr>
          <w:t>Термины и определения</w:t>
        </w:r>
        <w:r w:rsidR="009611B4">
          <w:rPr>
            <w:noProof/>
            <w:webHidden/>
          </w:rPr>
          <w:tab/>
        </w:r>
        <w:r w:rsidR="009611B4">
          <w:rPr>
            <w:noProof/>
            <w:webHidden/>
          </w:rPr>
          <w:fldChar w:fldCharType="begin"/>
        </w:r>
        <w:r w:rsidR="009611B4">
          <w:rPr>
            <w:noProof/>
            <w:webHidden/>
          </w:rPr>
          <w:instrText xml:space="preserve"> PAGEREF _Toc100055461 \h </w:instrText>
        </w:r>
        <w:r w:rsidR="009611B4">
          <w:rPr>
            <w:noProof/>
            <w:webHidden/>
          </w:rPr>
        </w:r>
        <w:r w:rsidR="009611B4">
          <w:rPr>
            <w:noProof/>
            <w:webHidden/>
          </w:rPr>
          <w:fldChar w:fldCharType="separate"/>
        </w:r>
        <w:r w:rsidR="009611B4">
          <w:rPr>
            <w:noProof/>
            <w:webHidden/>
          </w:rPr>
          <w:t>84</w:t>
        </w:r>
        <w:r w:rsidR="009611B4">
          <w:rPr>
            <w:noProof/>
            <w:webHidden/>
          </w:rPr>
          <w:fldChar w:fldCharType="end"/>
        </w:r>
      </w:hyperlink>
    </w:p>
    <w:p w14:paraId="7177471C" w14:textId="62CFD38B" w:rsidR="009611B4" w:rsidRDefault="00447E0C">
      <w:pPr>
        <w:pStyle w:val="15"/>
        <w:rPr>
          <w:rFonts w:asciiTheme="minorHAnsi" w:eastAsiaTheme="minorEastAsia" w:hAnsiTheme="minorHAnsi" w:cstheme="minorBidi"/>
          <w:noProof/>
          <w:sz w:val="22"/>
          <w:szCs w:val="22"/>
        </w:rPr>
      </w:pPr>
      <w:hyperlink w:anchor="_Toc100055462" w:history="1">
        <w:r w:rsidR="009611B4" w:rsidRPr="008A0C77">
          <w:rPr>
            <w:rStyle w:val="ad"/>
            <w:b/>
            <w:noProof/>
          </w:rPr>
          <w:t>2.</w:t>
        </w:r>
        <w:r w:rsidR="009611B4">
          <w:rPr>
            <w:rFonts w:asciiTheme="minorHAnsi" w:eastAsiaTheme="minorEastAsia" w:hAnsiTheme="minorHAnsi" w:cstheme="minorBidi"/>
            <w:noProof/>
            <w:sz w:val="22"/>
            <w:szCs w:val="22"/>
          </w:rPr>
          <w:tab/>
        </w:r>
        <w:r w:rsidR="009611B4" w:rsidRPr="008A0C77">
          <w:rPr>
            <w:rStyle w:val="ad"/>
            <w:b/>
            <w:noProof/>
          </w:rPr>
          <w:t>Назначение и область применения</w:t>
        </w:r>
        <w:r w:rsidR="009611B4">
          <w:rPr>
            <w:noProof/>
            <w:webHidden/>
          </w:rPr>
          <w:tab/>
        </w:r>
        <w:r w:rsidR="009611B4">
          <w:rPr>
            <w:noProof/>
            <w:webHidden/>
          </w:rPr>
          <w:fldChar w:fldCharType="begin"/>
        </w:r>
        <w:r w:rsidR="009611B4">
          <w:rPr>
            <w:noProof/>
            <w:webHidden/>
          </w:rPr>
          <w:instrText xml:space="preserve"> PAGEREF _Toc100055462 \h </w:instrText>
        </w:r>
        <w:r w:rsidR="009611B4">
          <w:rPr>
            <w:noProof/>
            <w:webHidden/>
          </w:rPr>
        </w:r>
        <w:r w:rsidR="009611B4">
          <w:rPr>
            <w:noProof/>
            <w:webHidden/>
          </w:rPr>
          <w:fldChar w:fldCharType="separate"/>
        </w:r>
        <w:r w:rsidR="009611B4">
          <w:rPr>
            <w:noProof/>
            <w:webHidden/>
          </w:rPr>
          <w:t>85</w:t>
        </w:r>
        <w:r w:rsidR="009611B4">
          <w:rPr>
            <w:noProof/>
            <w:webHidden/>
          </w:rPr>
          <w:fldChar w:fldCharType="end"/>
        </w:r>
      </w:hyperlink>
    </w:p>
    <w:p w14:paraId="07EFEDCB" w14:textId="09687382" w:rsidR="009611B4" w:rsidRDefault="00447E0C">
      <w:pPr>
        <w:pStyle w:val="15"/>
        <w:rPr>
          <w:rFonts w:asciiTheme="minorHAnsi" w:eastAsiaTheme="minorEastAsia" w:hAnsiTheme="minorHAnsi" w:cstheme="minorBidi"/>
          <w:noProof/>
          <w:sz w:val="22"/>
          <w:szCs w:val="22"/>
        </w:rPr>
      </w:pPr>
      <w:hyperlink w:anchor="_Toc100055463" w:history="1">
        <w:r w:rsidR="009611B4" w:rsidRPr="008A0C77">
          <w:rPr>
            <w:rStyle w:val="ad"/>
            <w:b/>
            <w:noProof/>
          </w:rPr>
          <w:t>3.</w:t>
        </w:r>
        <w:r w:rsidR="009611B4">
          <w:rPr>
            <w:rFonts w:asciiTheme="minorHAnsi" w:eastAsiaTheme="minorEastAsia" w:hAnsiTheme="minorHAnsi" w:cstheme="minorBidi"/>
            <w:noProof/>
            <w:sz w:val="22"/>
            <w:szCs w:val="22"/>
          </w:rPr>
          <w:tab/>
        </w:r>
        <w:r w:rsidR="009611B4" w:rsidRPr="008A0C77">
          <w:rPr>
            <w:rStyle w:val="ad"/>
            <w:b/>
            <w:noProof/>
          </w:rPr>
          <w:t>Нормативные ссылки</w:t>
        </w:r>
        <w:r w:rsidR="009611B4">
          <w:rPr>
            <w:noProof/>
            <w:webHidden/>
          </w:rPr>
          <w:tab/>
        </w:r>
        <w:r w:rsidR="009611B4">
          <w:rPr>
            <w:noProof/>
            <w:webHidden/>
          </w:rPr>
          <w:fldChar w:fldCharType="begin"/>
        </w:r>
        <w:r w:rsidR="009611B4">
          <w:rPr>
            <w:noProof/>
            <w:webHidden/>
          </w:rPr>
          <w:instrText xml:space="preserve"> PAGEREF _Toc100055463 \h </w:instrText>
        </w:r>
        <w:r w:rsidR="009611B4">
          <w:rPr>
            <w:noProof/>
            <w:webHidden/>
          </w:rPr>
        </w:r>
        <w:r w:rsidR="009611B4">
          <w:rPr>
            <w:noProof/>
            <w:webHidden/>
          </w:rPr>
          <w:fldChar w:fldCharType="separate"/>
        </w:r>
        <w:r w:rsidR="009611B4">
          <w:rPr>
            <w:noProof/>
            <w:webHidden/>
          </w:rPr>
          <w:t>85</w:t>
        </w:r>
        <w:r w:rsidR="009611B4">
          <w:rPr>
            <w:noProof/>
            <w:webHidden/>
          </w:rPr>
          <w:fldChar w:fldCharType="end"/>
        </w:r>
      </w:hyperlink>
    </w:p>
    <w:p w14:paraId="1A823886" w14:textId="0A1ED408" w:rsidR="009611B4" w:rsidRDefault="00447E0C">
      <w:pPr>
        <w:pStyle w:val="15"/>
        <w:rPr>
          <w:rFonts w:asciiTheme="minorHAnsi" w:eastAsiaTheme="minorEastAsia" w:hAnsiTheme="minorHAnsi" w:cstheme="minorBidi"/>
          <w:noProof/>
          <w:sz w:val="22"/>
          <w:szCs w:val="22"/>
        </w:rPr>
      </w:pPr>
      <w:hyperlink w:anchor="_Toc100055464" w:history="1">
        <w:r w:rsidR="009611B4" w:rsidRPr="008A0C77">
          <w:rPr>
            <w:rStyle w:val="ad"/>
            <w:b/>
            <w:noProof/>
          </w:rPr>
          <w:t>4.</w:t>
        </w:r>
        <w:r w:rsidR="009611B4">
          <w:rPr>
            <w:rFonts w:asciiTheme="minorHAnsi" w:eastAsiaTheme="minorEastAsia" w:hAnsiTheme="minorHAnsi" w:cstheme="minorBidi"/>
            <w:noProof/>
            <w:sz w:val="22"/>
            <w:szCs w:val="22"/>
          </w:rPr>
          <w:tab/>
        </w:r>
        <w:r w:rsidR="009611B4" w:rsidRPr="008A0C77">
          <w:rPr>
            <w:rStyle w:val="ad"/>
            <w:b/>
            <w:noProof/>
          </w:rPr>
          <w:t>Общие положения</w:t>
        </w:r>
        <w:r w:rsidR="009611B4">
          <w:rPr>
            <w:noProof/>
            <w:webHidden/>
          </w:rPr>
          <w:tab/>
        </w:r>
        <w:r w:rsidR="009611B4">
          <w:rPr>
            <w:noProof/>
            <w:webHidden/>
          </w:rPr>
          <w:fldChar w:fldCharType="begin"/>
        </w:r>
        <w:r w:rsidR="009611B4">
          <w:rPr>
            <w:noProof/>
            <w:webHidden/>
          </w:rPr>
          <w:instrText xml:space="preserve"> PAGEREF _Toc100055464 \h </w:instrText>
        </w:r>
        <w:r w:rsidR="009611B4">
          <w:rPr>
            <w:noProof/>
            <w:webHidden/>
          </w:rPr>
        </w:r>
        <w:r w:rsidR="009611B4">
          <w:rPr>
            <w:noProof/>
            <w:webHidden/>
          </w:rPr>
          <w:fldChar w:fldCharType="separate"/>
        </w:r>
        <w:r w:rsidR="009611B4">
          <w:rPr>
            <w:noProof/>
            <w:webHidden/>
          </w:rPr>
          <w:t>85</w:t>
        </w:r>
        <w:r w:rsidR="009611B4">
          <w:rPr>
            <w:noProof/>
            <w:webHidden/>
          </w:rPr>
          <w:fldChar w:fldCharType="end"/>
        </w:r>
      </w:hyperlink>
    </w:p>
    <w:p w14:paraId="10BF33DD" w14:textId="09E9CA2D" w:rsidR="009611B4" w:rsidRDefault="00447E0C">
      <w:pPr>
        <w:pStyle w:val="15"/>
        <w:rPr>
          <w:rFonts w:asciiTheme="minorHAnsi" w:eastAsiaTheme="minorEastAsia" w:hAnsiTheme="minorHAnsi" w:cstheme="minorBidi"/>
          <w:noProof/>
          <w:sz w:val="22"/>
          <w:szCs w:val="22"/>
        </w:rPr>
      </w:pPr>
      <w:hyperlink w:anchor="_Toc100055465" w:history="1">
        <w:r w:rsidR="009611B4" w:rsidRPr="008A0C77">
          <w:rPr>
            <w:rStyle w:val="ad"/>
            <w:b/>
            <w:noProof/>
          </w:rPr>
          <w:t>5.</w:t>
        </w:r>
        <w:r w:rsidR="009611B4">
          <w:rPr>
            <w:rFonts w:asciiTheme="minorHAnsi" w:eastAsiaTheme="minorEastAsia" w:hAnsiTheme="minorHAnsi" w:cstheme="minorBidi"/>
            <w:noProof/>
            <w:sz w:val="22"/>
            <w:szCs w:val="22"/>
          </w:rPr>
          <w:tab/>
        </w:r>
        <w:r w:rsidR="009611B4" w:rsidRPr="008A0C77">
          <w:rPr>
            <w:rStyle w:val="ad"/>
            <w:b/>
            <w:noProof/>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r w:rsidR="009611B4">
          <w:rPr>
            <w:noProof/>
            <w:webHidden/>
          </w:rPr>
          <w:tab/>
        </w:r>
        <w:r w:rsidR="009611B4">
          <w:rPr>
            <w:noProof/>
            <w:webHidden/>
          </w:rPr>
          <w:fldChar w:fldCharType="begin"/>
        </w:r>
        <w:r w:rsidR="009611B4">
          <w:rPr>
            <w:noProof/>
            <w:webHidden/>
          </w:rPr>
          <w:instrText xml:space="preserve"> PAGEREF _Toc100055465 \h </w:instrText>
        </w:r>
        <w:r w:rsidR="009611B4">
          <w:rPr>
            <w:noProof/>
            <w:webHidden/>
          </w:rPr>
        </w:r>
        <w:r w:rsidR="009611B4">
          <w:rPr>
            <w:noProof/>
            <w:webHidden/>
          </w:rPr>
          <w:fldChar w:fldCharType="separate"/>
        </w:r>
        <w:r w:rsidR="009611B4">
          <w:rPr>
            <w:noProof/>
            <w:webHidden/>
          </w:rPr>
          <w:t>87</w:t>
        </w:r>
        <w:r w:rsidR="009611B4">
          <w:rPr>
            <w:noProof/>
            <w:webHidden/>
          </w:rPr>
          <w:fldChar w:fldCharType="end"/>
        </w:r>
      </w:hyperlink>
    </w:p>
    <w:p w14:paraId="12356E32" w14:textId="07F6584D" w:rsidR="009611B4" w:rsidRDefault="00447E0C">
      <w:pPr>
        <w:pStyle w:val="15"/>
        <w:rPr>
          <w:rFonts w:asciiTheme="minorHAnsi" w:eastAsiaTheme="minorEastAsia" w:hAnsiTheme="minorHAnsi" w:cstheme="minorBidi"/>
          <w:noProof/>
          <w:sz w:val="22"/>
          <w:szCs w:val="22"/>
        </w:rPr>
      </w:pPr>
      <w:hyperlink w:anchor="_Toc100055466" w:history="1">
        <w:r w:rsidR="009611B4" w:rsidRPr="008A0C77">
          <w:rPr>
            <w:rStyle w:val="ad"/>
            <w:b/>
            <w:noProof/>
          </w:rPr>
          <w:t>6.</w:t>
        </w:r>
        <w:r w:rsidR="009611B4">
          <w:rPr>
            <w:rFonts w:asciiTheme="minorHAnsi" w:eastAsiaTheme="minorEastAsia" w:hAnsiTheme="minorHAnsi" w:cstheme="minorBidi"/>
            <w:noProof/>
            <w:sz w:val="22"/>
            <w:szCs w:val="22"/>
          </w:rPr>
          <w:tab/>
        </w:r>
        <w:r w:rsidR="009611B4" w:rsidRPr="008A0C77">
          <w:rPr>
            <w:rStyle w:val="ad"/>
            <w:b/>
            <w:noProof/>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r w:rsidR="009611B4">
          <w:rPr>
            <w:noProof/>
            <w:webHidden/>
          </w:rPr>
          <w:tab/>
        </w:r>
        <w:r w:rsidR="009611B4">
          <w:rPr>
            <w:noProof/>
            <w:webHidden/>
          </w:rPr>
          <w:fldChar w:fldCharType="begin"/>
        </w:r>
        <w:r w:rsidR="009611B4">
          <w:rPr>
            <w:noProof/>
            <w:webHidden/>
          </w:rPr>
          <w:instrText xml:space="preserve"> PAGEREF _Toc100055466 \h </w:instrText>
        </w:r>
        <w:r w:rsidR="009611B4">
          <w:rPr>
            <w:noProof/>
            <w:webHidden/>
          </w:rPr>
        </w:r>
        <w:r w:rsidR="009611B4">
          <w:rPr>
            <w:noProof/>
            <w:webHidden/>
          </w:rPr>
          <w:fldChar w:fldCharType="separate"/>
        </w:r>
        <w:r w:rsidR="009611B4">
          <w:rPr>
            <w:noProof/>
            <w:webHidden/>
          </w:rPr>
          <w:t>89</w:t>
        </w:r>
        <w:r w:rsidR="009611B4">
          <w:rPr>
            <w:noProof/>
            <w:webHidden/>
          </w:rPr>
          <w:fldChar w:fldCharType="end"/>
        </w:r>
      </w:hyperlink>
    </w:p>
    <w:p w14:paraId="26D11D87" w14:textId="749EACFB" w:rsidR="009611B4" w:rsidRDefault="00447E0C">
      <w:pPr>
        <w:pStyle w:val="15"/>
        <w:rPr>
          <w:rFonts w:asciiTheme="minorHAnsi" w:eastAsiaTheme="minorEastAsia" w:hAnsiTheme="minorHAnsi" w:cstheme="minorBidi"/>
          <w:noProof/>
          <w:sz w:val="22"/>
          <w:szCs w:val="22"/>
        </w:rPr>
      </w:pPr>
      <w:hyperlink w:anchor="_Toc100055467" w:history="1">
        <w:r w:rsidR="009611B4" w:rsidRPr="008A0C77">
          <w:rPr>
            <w:rStyle w:val="ad"/>
            <w:b/>
            <w:noProof/>
          </w:rPr>
          <w:t>7.</w:t>
        </w:r>
        <w:r w:rsidR="009611B4">
          <w:rPr>
            <w:rFonts w:asciiTheme="minorHAnsi" w:eastAsiaTheme="minorEastAsia" w:hAnsiTheme="minorHAnsi" w:cstheme="minorBidi"/>
            <w:noProof/>
            <w:sz w:val="22"/>
            <w:szCs w:val="22"/>
          </w:rPr>
          <w:tab/>
        </w:r>
        <w:r w:rsidR="009611B4" w:rsidRPr="008A0C77">
          <w:rPr>
            <w:rStyle w:val="ad"/>
            <w:b/>
            <w:noProof/>
          </w:rPr>
          <w:t>Стандартные условия раскрытия информации в отношении всей цепочки собственников контрагента, включая бенефициаров (в том числе, конечных)</w:t>
        </w:r>
        <w:r w:rsidR="009611B4">
          <w:rPr>
            <w:noProof/>
            <w:webHidden/>
          </w:rPr>
          <w:tab/>
        </w:r>
        <w:r w:rsidR="009611B4">
          <w:rPr>
            <w:noProof/>
            <w:webHidden/>
          </w:rPr>
          <w:fldChar w:fldCharType="begin"/>
        </w:r>
        <w:r w:rsidR="009611B4">
          <w:rPr>
            <w:noProof/>
            <w:webHidden/>
          </w:rPr>
          <w:instrText xml:space="preserve"> PAGEREF _Toc100055467 \h </w:instrText>
        </w:r>
        <w:r w:rsidR="009611B4">
          <w:rPr>
            <w:noProof/>
            <w:webHidden/>
          </w:rPr>
        </w:r>
        <w:r w:rsidR="009611B4">
          <w:rPr>
            <w:noProof/>
            <w:webHidden/>
          </w:rPr>
          <w:fldChar w:fldCharType="separate"/>
        </w:r>
        <w:r w:rsidR="009611B4">
          <w:rPr>
            <w:noProof/>
            <w:webHidden/>
          </w:rPr>
          <w:t>89</w:t>
        </w:r>
        <w:r w:rsidR="009611B4">
          <w:rPr>
            <w:noProof/>
            <w:webHidden/>
          </w:rPr>
          <w:fldChar w:fldCharType="end"/>
        </w:r>
      </w:hyperlink>
    </w:p>
    <w:p w14:paraId="3F6681B6" w14:textId="601F2156" w:rsidR="009611B4" w:rsidRDefault="00447E0C">
      <w:pPr>
        <w:pStyle w:val="15"/>
        <w:rPr>
          <w:rFonts w:asciiTheme="minorHAnsi" w:eastAsiaTheme="minorEastAsia" w:hAnsiTheme="minorHAnsi" w:cstheme="minorBidi"/>
          <w:noProof/>
          <w:sz w:val="22"/>
          <w:szCs w:val="22"/>
        </w:rPr>
      </w:pPr>
      <w:hyperlink w:anchor="_Toc100055468" w:history="1">
        <w:r w:rsidR="009611B4" w:rsidRPr="008A0C77">
          <w:rPr>
            <w:rStyle w:val="ad"/>
            <w:b/>
            <w:noProof/>
          </w:rPr>
          <w:t>8.</w:t>
        </w:r>
        <w:r w:rsidR="009611B4">
          <w:rPr>
            <w:rFonts w:asciiTheme="minorHAnsi" w:eastAsiaTheme="minorEastAsia" w:hAnsiTheme="minorHAnsi" w:cstheme="minorBidi"/>
            <w:noProof/>
            <w:sz w:val="22"/>
            <w:szCs w:val="22"/>
          </w:rPr>
          <w:tab/>
        </w:r>
        <w:r w:rsidR="009611B4" w:rsidRPr="008A0C77">
          <w:rPr>
            <w:rStyle w:val="ad"/>
            <w:b/>
            <w:noProof/>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r w:rsidR="009611B4">
          <w:rPr>
            <w:noProof/>
            <w:webHidden/>
          </w:rPr>
          <w:tab/>
        </w:r>
        <w:r w:rsidR="009611B4">
          <w:rPr>
            <w:noProof/>
            <w:webHidden/>
          </w:rPr>
          <w:fldChar w:fldCharType="begin"/>
        </w:r>
        <w:r w:rsidR="009611B4">
          <w:rPr>
            <w:noProof/>
            <w:webHidden/>
          </w:rPr>
          <w:instrText xml:space="preserve"> PAGEREF _Toc100055468 \h </w:instrText>
        </w:r>
        <w:r w:rsidR="009611B4">
          <w:rPr>
            <w:noProof/>
            <w:webHidden/>
          </w:rPr>
        </w:r>
        <w:r w:rsidR="009611B4">
          <w:rPr>
            <w:noProof/>
            <w:webHidden/>
          </w:rPr>
          <w:fldChar w:fldCharType="separate"/>
        </w:r>
        <w:r w:rsidR="009611B4">
          <w:rPr>
            <w:noProof/>
            <w:webHidden/>
          </w:rPr>
          <w:t>92</w:t>
        </w:r>
        <w:r w:rsidR="009611B4">
          <w:rPr>
            <w:noProof/>
            <w:webHidden/>
          </w:rPr>
          <w:fldChar w:fldCharType="end"/>
        </w:r>
      </w:hyperlink>
    </w:p>
    <w:p w14:paraId="5A8AE966" w14:textId="2FCE8476" w:rsidR="009611B4" w:rsidRDefault="00447E0C">
      <w:pPr>
        <w:pStyle w:val="15"/>
        <w:rPr>
          <w:rFonts w:asciiTheme="minorHAnsi" w:eastAsiaTheme="minorEastAsia" w:hAnsiTheme="minorHAnsi" w:cstheme="minorBidi"/>
          <w:noProof/>
          <w:sz w:val="22"/>
          <w:szCs w:val="22"/>
        </w:rPr>
      </w:pPr>
      <w:hyperlink w:anchor="_Toc100055469" w:history="1">
        <w:r w:rsidR="009611B4" w:rsidRPr="008A0C77">
          <w:rPr>
            <w:rStyle w:val="ad"/>
            <w:b/>
            <w:noProof/>
          </w:rPr>
          <w:t>9.</w:t>
        </w:r>
        <w:r w:rsidR="009611B4">
          <w:rPr>
            <w:rFonts w:asciiTheme="minorHAnsi" w:eastAsiaTheme="minorEastAsia" w:hAnsiTheme="minorHAnsi" w:cstheme="minorBidi"/>
            <w:noProof/>
            <w:sz w:val="22"/>
            <w:szCs w:val="22"/>
          </w:rPr>
          <w:tab/>
        </w:r>
        <w:r w:rsidR="009611B4" w:rsidRPr="008A0C77">
          <w:rPr>
            <w:rStyle w:val="ad"/>
            <w:b/>
            <w:noProof/>
          </w:rPr>
          <w:t>Специальные условия раскрытия информации в отношении всей цепочки собственников контрагента, включая бенефициаров (в том числе, конечных)</w:t>
        </w:r>
        <w:r w:rsidR="009611B4">
          <w:rPr>
            <w:noProof/>
            <w:webHidden/>
          </w:rPr>
          <w:tab/>
        </w:r>
        <w:r w:rsidR="009611B4">
          <w:rPr>
            <w:noProof/>
            <w:webHidden/>
          </w:rPr>
          <w:fldChar w:fldCharType="begin"/>
        </w:r>
        <w:r w:rsidR="009611B4">
          <w:rPr>
            <w:noProof/>
            <w:webHidden/>
          </w:rPr>
          <w:instrText xml:space="preserve"> PAGEREF _Toc100055469 \h </w:instrText>
        </w:r>
        <w:r w:rsidR="009611B4">
          <w:rPr>
            <w:noProof/>
            <w:webHidden/>
          </w:rPr>
        </w:r>
        <w:r w:rsidR="009611B4">
          <w:rPr>
            <w:noProof/>
            <w:webHidden/>
          </w:rPr>
          <w:fldChar w:fldCharType="separate"/>
        </w:r>
        <w:r w:rsidR="009611B4">
          <w:rPr>
            <w:noProof/>
            <w:webHidden/>
          </w:rPr>
          <w:t>92</w:t>
        </w:r>
        <w:r w:rsidR="009611B4">
          <w:rPr>
            <w:noProof/>
            <w:webHidden/>
          </w:rPr>
          <w:fldChar w:fldCharType="end"/>
        </w:r>
      </w:hyperlink>
    </w:p>
    <w:p w14:paraId="1E28D66F" w14:textId="56A5C75B" w:rsidR="009611B4" w:rsidRDefault="00447E0C">
      <w:pPr>
        <w:pStyle w:val="15"/>
        <w:rPr>
          <w:rFonts w:asciiTheme="minorHAnsi" w:eastAsiaTheme="minorEastAsia" w:hAnsiTheme="minorHAnsi" w:cstheme="minorBidi"/>
          <w:noProof/>
          <w:sz w:val="22"/>
          <w:szCs w:val="22"/>
        </w:rPr>
      </w:pPr>
      <w:hyperlink w:anchor="_Toc100055470" w:history="1">
        <w:r w:rsidR="009611B4" w:rsidRPr="008A0C77">
          <w:rPr>
            <w:rStyle w:val="ad"/>
            <w:b/>
            <w:noProof/>
          </w:rPr>
          <w:t>ПРИЛОЖЕНИЕ 2</w:t>
        </w:r>
        <w:r w:rsidR="009611B4">
          <w:rPr>
            <w:noProof/>
            <w:webHidden/>
          </w:rPr>
          <w:tab/>
        </w:r>
        <w:r w:rsidR="009611B4">
          <w:rPr>
            <w:noProof/>
            <w:webHidden/>
          </w:rPr>
          <w:fldChar w:fldCharType="begin"/>
        </w:r>
        <w:r w:rsidR="009611B4">
          <w:rPr>
            <w:noProof/>
            <w:webHidden/>
          </w:rPr>
          <w:instrText xml:space="preserve"> PAGEREF _Toc100055470 \h </w:instrText>
        </w:r>
        <w:r w:rsidR="009611B4">
          <w:rPr>
            <w:noProof/>
            <w:webHidden/>
          </w:rPr>
        </w:r>
        <w:r w:rsidR="009611B4">
          <w:rPr>
            <w:noProof/>
            <w:webHidden/>
          </w:rPr>
          <w:fldChar w:fldCharType="separate"/>
        </w:r>
        <w:r w:rsidR="009611B4">
          <w:rPr>
            <w:noProof/>
            <w:webHidden/>
          </w:rPr>
          <w:t>102</w:t>
        </w:r>
        <w:r w:rsidR="009611B4">
          <w:rPr>
            <w:noProof/>
            <w:webHidden/>
          </w:rPr>
          <w:fldChar w:fldCharType="end"/>
        </w:r>
      </w:hyperlink>
    </w:p>
    <w:p w14:paraId="1FB714C7" w14:textId="760991D3" w:rsidR="009611B4" w:rsidRDefault="00447E0C">
      <w:pPr>
        <w:pStyle w:val="15"/>
        <w:rPr>
          <w:rFonts w:asciiTheme="minorHAnsi" w:eastAsiaTheme="minorEastAsia" w:hAnsiTheme="minorHAnsi" w:cstheme="minorBidi"/>
          <w:noProof/>
          <w:sz w:val="22"/>
          <w:szCs w:val="22"/>
        </w:rPr>
      </w:pPr>
      <w:hyperlink w:anchor="_Toc100055471" w:history="1">
        <w:r w:rsidR="009611B4" w:rsidRPr="008A0C77">
          <w:rPr>
            <w:rStyle w:val="ad"/>
            <w:b/>
            <w:noProof/>
          </w:rPr>
          <w:t>ПРИЛОЖЕНИЕ 3</w:t>
        </w:r>
        <w:r w:rsidR="009611B4">
          <w:rPr>
            <w:noProof/>
            <w:webHidden/>
          </w:rPr>
          <w:tab/>
        </w:r>
        <w:r w:rsidR="009611B4">
          <w:rPr>
            <w:noProof/>
            <w:webHidden/>
          </w:rPr>
          <w:fldChar w:fldCharType="begin"/>
        </w:r>
        <w:r w:rsidR="009611B4">
          <w:rPr>
            <w:noProof/>
            <w:webHidden/>
          </w:rPr>
          <w:instrText xml:space="preserve"> PAGEREF _Toc100055471 \h </w:instrText>
        </w:r>
        <w:r w:rsidR="009611B4">
          <w:rPr>
            <w:noProof/>
            <w:webHidden/>
          </w:rPr>
        </w:r>
        <w:r w:rsidR="009611B4">
          <w:rPr>
            <w:noProof/>
            <w:webHidden/>
          </w:rPr>
          <w:fldChar w:fldCharType="separate"/>
        </w:r>
        <w:r w:rsidR="009611B4">
          <w:rPr>
            <w:noProof/>
            <w:webHidden/>
          </w:rPr>
          <w:t>104</w:t>
        </w:r>
        <w:r w:rsidR="009611B4">
          <w:rPr>
            <w:noProof/>
            <w:webHidden/>
          </w:rPr>
          <w:fldChar w:fldCharType="end"/>
        </w:r>
      </w:hyperlink>
    </w:p>
    <w:p w14:paraId="351D993A" w14:textId="173D6910" w:rsidR="00312E2B" w:rsidRPr="00BD0126" w:rsidRDefault="00910DA2" w:rsidP="00D75C6D">
      <w:pPr>
        <w:spacing w:after="0" w:line="240" w:lineRule="auto"/>
        <w:rPr>
          <w:rFonts w:ascii="Times New Roman" w:hAnsi="Times New Roman"/>
          <w:b/>
          <w:snapToGrid w:val="0"/>
          <w:sz w:val="24"/>
          <w:szCs w:val="24"/>
          <w:lang w:eastAsia="ru-RU"/>
        </w:rPr>
      </w:pPr>
      <w:r w:rsidRPr="00BD0126">
        <w:rPr>
          <w:rFonts w:ascii="Times New Roman" w:hAnsi="Times New Roman"/>
          <w:bCs/>
          <w:iCs/>
          <w:noProof/>
          <w:sz w:val="24"/>
          <w:szCs w:val="24"/>
          <w:lang w:eastAsia="ru-RU"/>
        </w:rPr>
        <w:fldChar w:fldCharType="end"/>
      </w:r>
      <w:r w:rsidR="00A66A49" w:rsidRPr="00BD0126">
        <w:rPr>
          <w:rFonts w:ascii="Times New Roman" w:hAnsi="Times New Roman"/>
          <w:b/>
          <w:snapToGrid w:val="0"/>
          <w:sz w:val="24"/>
          <w:szCs w:val="24"/>
          <w:lang w:eastAsia="ru-RU"/>
        </w:rPr>
        <w:br w:type="page"/>
      </w:r>
    </w:p>
    <w:p w14:paraId="4B8C0CCD" w14:textId="77777777" w:rsidR="00BA7B0C" w:rsidRPr="00BD0126" w:rsidRDefault="00A66A49" w:rsidP="0028222D">
      <w:pPr>
        <w:tabs>
          <w:tab w:val="left" w:pos="426"/>
          <w:tab w:val="left" w:pos="1134"/>
          <w:tab w:val="left" w:pos="9498"/>
        </w:tabs>
        <w:spacing w:after="0" w:line="240" w:lineRule="auto"/>
        <w:ind w:right="282" w:firstLine="709"/>
        <w:jc w:val="both"/>
        <w:outlineLvl w:val="0"/>
        <w:rPr>
          <w:rFonts w:ascii="Times New Roman" w:hAnsi="Times New Roman"/>
          <w:b/>
          <w:bCs/>
          <w:iCs/>
          <w:noProof/>
          <w:snapToGrid w:val="0"/>
          <w:kern w:val="32"/>
          <w:sz w:val="24"/>
          <w:szCs w:val="24"/>
          <w:lang w:eastAsia="ru-RU"/>
        </w:rPr>
      </w:pPr>
      <w:bookmarkStart w:id="6" w:name="_Toc409785989"/>
      <w:bookmarkStart w:id="7" w:name="_Toc428869213"/>
      <w:bookmarkStart w:id="8" w:name="_Toc428869402"/>
      <w:bookmarkStart w:id="9" w:name="_Toc428869976"/>
      <w:bookmarkStart w:id="10" w:name="_Toc511044692"/>
      <w:bookmarkStart w:id="11" w:name="_Toc68612748"/>
      <w:bookmarkStart w:id="12" w:name="_Toc100055405"/>
      <w:r w:rsidRPr="00BD0126">
        <w:rPr>
          <w:rFonts w:ascii="Times New Roman" w:hAnsi="Times New Roman"/>
          <w:b/>
          <w:bCs/>
          <w:iCs/>
          <w:noProof/>
          <w:snapToGrid w:val="0"/>
          <w:kern w:val="32"/>
          <w:sz w:val="24"/>
          <w:szCs w:val="24"/>
          <w:lang w:eastAsia="ru-RU"/>
        </w:rPr>
        <w:lastRenderedPageBreak/>
        <w:t>Глава I. Общие положения</w:t>
      </w:r>
      <w:bookmarkEnd w:id="6"/>
      <w:bookmarkEnd w:id="7"/>
      <w:bookmarkEnd w:id="8"/>
      <w:bookmarkEnd w:id="9"/>
      <w:bookmarkEnd w:id="10"/>
      <w:bookmarkEnd w:id="11"/>
      <w:bookmarkEnd w:id="12"/>
    </w:p>
    <w:p w14:paraId="56D4004B" w14:textId="77777777" w:rsidR="00BA7B0C" w:rsidRPr="00BD0126" w:rsidRDefault="00A66A49" w:rsidP="0028222D">
      <w:pPr>
        <w:numPr>
          <w:ilvl w:val="0"/>
          <w:numId w:val="114"/>
        </w:numPr>
        <w:tabs>
          <w:tab w:val="left" w:pos="1134"/>
        </w:tabs>
        <w:spacing w:after="0" w:line="240" w:lineRule="auto"/>
        <w:ind w:firstLine="207"/>
        <w:outlineLvl w:val="0"/>
        <w:rPr>
          <w:rFonts w:ascii="Times New Roman" w:hAnsi="Times New Roman"/>
          <w:b/>
          <w:bCs/>
          <w:kern w:val="32"/>
          <w:sz w:val="24"/>
          <w:szCs w:val="24"/>
        </w:rPr>
      </w:pPr>
      <w:bookmarkStart w:id="13" w:name="_Toc409785990"/>
      <w:bookmarkStart w:id="14" w:name="_Toc428869214"/>
      <w:bookmarkStart w:id="15" w:name="_Toc428869403"/>
      <w:bookmarkStart w:id="16" w:name="_Toc428869977"/>
      <w:bookmarkStart w:id="17" w:name="_Toc511044693"/>
      <w:bookmarkStart w:id="18" w:name="_Toc68612749"/>
      <w:bookmarkStart w:id="19" w:name="_Toc100055406"/>
      <w:r w:rsidRPr="00BD0126">
        <w:rPr>
          <w:rFonts w:ascii="Times New Roman" w:hAnsi="Times New Roman"/>
          <w:b/>
          <w:bCs/>
          <w:kern w:val="32"/>
          <w:sz w:val="24"/>
          <w:szCs w:val="24"/>
        </w:rPr>
        <w:t>Термины и определения</w:t>
      </w:r>
      <w:bookmarkEnd w:id="13"/>
      <w:bookmarkEnd w:id="14"/>
      <w:bookmarkEnd w:id="15"/>
      <w:bookmarkEnd w:id="16"/>
      <w:bookmarkEnd w:id="17"/>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655"/>
      </w:tblGrid>
      <w:tr w:rsidR="00312E2B" w:rsidRPr="00BD0126" w14:paraId="5DFA93D3" w14:textId="77777777" w:rsidTr="00677403">
        <w:trPr>
          <w:tblHeader/>
        </w:trPr>
        <w:tc>
          <w:tcPr>
            <w:tcW w:w="3155" w:type="dxa"/>
            <w:shd w:val="clear" w:color="auto" w:fill="D9D9D9"/>
          </w:tcPr>
          <w:p w14:paraId="1E1C25B3" w14:textId="77777777" w:rsidR="00BA7B0C" w:rsidRPr="00BD0126" w:rsidRDefault="00312E2B" w:rsidP="00974A2F">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Термины/сокращения</w:t>
            </w:r>
          </w:p>
        </w:tc>
        <w:tc>
          <w:tcPr>
            <w:tcW w:w="6762" w:type="dxa"/>
            <w:shd w:val="clear" w:color="auto" w:fill="D9D9D9"/>
          </w:tcPr>
          <w:p w14:paraId="38DEFF72" w14:textId="77777777" w:rsidR="00BA7B0C" w:rsidRPr="00BD0126" w:rsidRDefault="00A66A49" w:rsidP="00974A2F">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Определения</w:t>
            </w:r>
          </w:p>
        </w:tc>
      </w:tr>
      <w:tr w:rsidR="00312E2B" w:rsidRPr="00BD0126" w14:paraId="4B2A7347" w14:textId="77777777" w:rsidTr="00677403">
        <w:tc>
          <w:tcPr>
            <w:tcW w:w="3155" w:type="dxa"/>
          </w:tcPr>
          <w:p w14:paraId="7105F691" w14:textId="77777777" w:rsidR="00BA7B0C" w:rsidRPr="00BD0126" w:rsidRDefault="00A66A49"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Аварийная закупка</w:t>
            </w:r>
          </w:p>
        </w:tc>
        <w:tc>
          <w:tcPr>
            <w:tcW w:w="6762" w:type="dxa"/>
          </w:tcPr>
          <w:p w14:paraId="0CD10E9E" w14:textId="77777777" w:rsidR="00BA7B0C" w:rsidRPr="00BD0126" w:rsidRDefault="00A66A49"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Закупка, которая возникла вследствие </w:t>
            </w:r>
            <w:r w:rsidR="00A96B11" w:rsidRPr="00BD0126">
              <w:rPr>
                <w:rFonts w:ascii="Times New Roman" w:hAnsi="Times New Roman"/>
                <w:sz w:val="24"/>
                <w:szCs w:val="24"/>
                <w:lang w:eastAsia="ru-RU"/>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tc>
      </w:tr>
      <w:tr w:rsidR="00312E2B" w:rsidRPr="00BD0126" w14:paraId="5731843E" w14:textId="77777777" w:rsidTr="00677403">
        <w:tc>
          <w:tcPr>
            <w:tcW w:w="3155" w:type="dxa"/>
          </w:tcPr>
          <w:p w14:paraId="36954741" w14:textId="77777777" w:rsidR="00BA7B0C" w:rsidRPr="00BD0126" w:rsidRDefault="00A66A49"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Альтернативное предложение</w:t>
            </w:r>
          </w:p>
        </w:tc>
        <w:tc>
          <w:tcPr>
            <w:tcW w:w="6762" w:type="dxa"/>
          </w:tcPr>
          <w:p w14:paraId="17DB6800" w14:textId="77777777" w:rsidR="00BA7B0C" w:rsidRPr="00BD0126" w:rsidRDefault="00A66A49"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005831" w:rsidRPr="00BD0126" w14:paraId="5C2AA178" w14:textId="77777777" w:rsidTr="00677403">
        <w:tc>
          <w:tcPr>
            <w:tcW w:w="3155" w:type="dxa"/>
          </w:tcPr>
          <w:p w14:paraId="21AB19D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Вето</w:t>
            </w:r>
          </w:p>
        </w:tc>
        <w:tc>
          <w:tcPr>
            <w:tcW w:w="6762" w:type="dxa"/>
          </w:tcPr>
          <w:p w14:paraId="3C0BF6DF" w14:textId="77777777" w:rsidR="00005831" w:rsidRPr="00BD0126" w:rsidRDefault="00005831" w:rsidP="00CD675B">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Право абсолютного вето означает, что Субъект права вето может не допустить вступления в силу принимаемого решения, которое явным образом противоречит интересам Общества.</w:t>
            </w:r>
          </w:p>
          <w:p w14:paraId="320A9CB5" w14:textId="77777777" w:rsidR="00005831" w:rsidRPr="00BD0126" w:rsidRDefault="00005831"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Право относительного вето означает, что Субъект права вето может приостановить вступление в силу принятого решения, а Закупочной комиссии предоставляется возможность на этом же или на новом заседании повторно проголосовать за оспариваемое решение (причем повторное решение вступает в силу в случае, если за него проголосовало более двух третей от общего числа членов Закупочной комиссии)</w:t>
            </w:r>
          </w:p>
        </w:tc>
      </w:tr>
      <w:tr w:rsidR="00005831" w:rsidRPr="00BD0126" w14:paraId="5B43FC6A" w14:textId="77777777" w:rsidTr="00677403">
        <w:tc>
          <w:tcPr>
            <w:tcW w:w="3155" w:type="dxa"/>
          </w:tcPr>
          <w:p w14:paraId="6A817100"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Группа</w:t>
            </w:r>
          </w:p>
        </w:tc>
        <w:tc>
          <w:tcPr>
            <w:tcW w:w="6762" w:type="dxa"/>
          </w:tcPr>
          <w:p w14:paraId="02D9093C"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ПАО «Интер РАО» и его ДО</w:t>
            </w:r>
          </w:p>
        </w:tc>
      </w:tr>
      <w:tr w:rsidR="00005831" w:rsidRPr="00BD0126" w14:paraId="0C7DE3E5" w14:textId="77777777" w:rsidTr="00677403">
        <w:tc>
          <w:tcPr>
            <w:tcW w:w="3155" w:type="dxa"/>
          </w:tcPr>
          <w:p w14:paraId="5A37627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Годовая комплексная программа закупок /ГКПЗ</w:t>
            </w:r>
          </w:p>
        </w:tc>
        <w:tc>
          <w:tcPr>
            <w:tcW w:w="6762" w:type="dxa"/>
          </w:tcPr>
          <w:p w14:paraId="19CA99E0"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Закупочный план, утвержденный соответствующим органом управления Общества, документирующий текущую потребность Общества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005831" w:rsidRPr="00BD0126" w14:paraId="6774C807" w14:textId="77777777" w:rsidTr="00677403">
        <w:tc>
          <w:tcPr>
            <w:tcW w:w="3155" w:type="dxa"/>
          </w:tcPr>
          <w:p w14:paraId="549C8089"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День</w:t>
            </w:r>
          </w:p>
        </w:tc>
        <w:tc>
          <w:tcPr>
            <w:tcW w:w="6762" w:type="dxa"/>
          </w:tcPr>
          <w:p w14:paraId="12FBF864"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 xml:space="preserve">Календарный день, если иное специально не указано в настоящем Положении </w:t>
            </w:r>
          </w:p>
        </w:tc>
      </w:tr>
      <w:tr w:rsidR="00005831" w:rsidRPr="00BD0126" w14:paraId="57B1D5FC" w14:textId="77777777" w:rsidTr="00677403">
        <w:tc>
          <w:tcPr>
            <w:tcW w:w="3155" w:type="dxa"/>
          </w:tcPr>
          <w:p w14:paraId="062A9B20"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ДО (дочернее общество)</w:t>
            </w:r>
          </w:p>
        </w:tc>
        <w:tc>
          <w:tcPr>
            <w:tcW w:w="6762" w:type="dxa"/>
          </w:tcPr>
          <w:p w14:paraId="2B8DC14A"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 xml:space="preserve">Хозяйственное общество, в котором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w:t>
            </w:r>
          </w:p>
          <w:p w14:paraId="783D033B" w14:textId="77777777" w:rsidR="00005831" w:rsidRPr="00BD0126" w:rsidRDefault="00005831" w:rsidP="00005831">
            <w:pPr>
              <w:spacing w:after="0" w:line="240" w:lineRule="auto"/>
              <w:jc w:val="both"/>
              <w:rPr>
                <w:rFonts w:ascii="Times New Roman" w:hAnsi="Times New Roman"/>
                <w:bCs/>
                <w:sz w:val="24"/>
                <w:szCs w:val="24"/>
                <w:lang w:eastAsia="ru-RU"/>
              </w:rPr>
            </w:pPr>
            <w:r w:rsidRPr="00BD0126">
              <w:rPr>
                <w:rFonts w:ascii="Times New Roman" w:hAnsi="Times New Roman"/>
                <w:sz w:val="24"/>
                <w:szCs w:val="24"/>
              </w:rPr>
              <w:t>В зависимости от того, как реализовывается возможность определения указанных решений – прямо (т.е. непосредственно Обществом), либо косвенно (т.е. через другие ДО) могут быть выделены, соответственно, ДО 1 уровня, ДО 2 уровня и более</w:t>
            </w:r>
          </w:p>
        </w:tc>
      </w:tr>
      <w:tr w:rsidR="00005831" w:rsidRPr="00BD0126" w14:paraId="02E8FDDC" w14:textId="77777777" w:rsidTr="00677403">
        <w:tc>
          <w:tcPr>
            <w:tcW w:w="3155" w:type="dxa"/>
          </w:tcPr>
          <w:p w14:paraId="5C6AFF95"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Единоличный исполнительный орган/ЕИО</w:t>
            </w:r>
          </w:p>
        </w:tc>
        <w:tc>
          <w:tcPr>
            <w:tcW w:w="6762" w:type="dxa"/>
          </w:tcPr>
          <w:p w14:paraId="0FDBEB92"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Единоличный исполнительный орган Общества (определяется в соответствии с уставом Общества)</w:t>
            </w:r>
          </w:p>
        </w:tc>
      </w:tr>
      <w:tr w:rsidR="00005831" w:rsidRPr="00BD0126" w14:paraId="0FE8702B" w14:textId="77777777" w:rsidTr="00677403">
        <w:tc>
          <w:tcPr>
            <w:tcW w:w="3155" w:type="dxa"/>
          </w:tcPr>
          <w:p w14:paraId="3F5F8EC7" w14:textId="77777777" w:rsidR="00005831" w:rsidRPr="00BD0126" w:rsidRDefault="00005831" w:rsidP="00005831">
            <w:pPr>
              <w:tabs>
                <w:tab w:val="left" w:pos="747"/>
              </w:tabs>
              <w:spacing w:after="0" w:line="240" w:lineRule="auto"/>
              <w:rPr>
                <w:rFonts w:ascii="Times New Roman" w:hAnsi="Times New Roman"/>
                <w:sz w:val="24"/>
                <w:szCs w:val="24"/>
              </w:rPr>
            </w:pPr>
            <w:r w:rsidRPr="00BD0126">
              <w:rPr>
                <w:rFonts w:ascii="Times New Roman" w:hAnsi="Times New Roman"/>
                <w:sz w:val="24"/>
                <w:szCs w:val="24"/>
              </w:rPr>
              <w:t>ЕИС(единая информационная система в сфере закупок)</w:t>
            </w:r>
          </w:p>
        </w:tc>
        <w:tc>
          <w:tcPr>
            <w:tcW w:w="6762" w:type="dxa"/>
          </w:tcPr>
          <w:p w14:paraId="4FF5486D" w14:textId="1411CF3B" w:rsidR="00005831" w:rsidRPr="00BD0126" w:rsidRDefault="0029153C" w:rsidP="00005831">
            <w:pPr>
              <w:spacing w:after="0" w:line="240" w:lineRule="auto"/>
              <w:jc w:val="both"/>
              <w:rPr>
                <w:rFonts w:ascii="Times New Roman" w:hAnsi="Times New Roman"/>
                <w:sz w:val="24"/>
                <w:szCs w:val="24"/>
              </w:rPr>
            </w:pPr>
            <w:r w:rsidRPr="0029153C">
              <w:rPr>
                <w:rFonts w:ascii="Times New Roman" w:hAnsi="Times New Roman"/>
                <w:sz w:val="24"/>
                <w:szCs w:val="24"/>
              </w:rPr>
              <w:t>Единая информационная система в сфере закупок, а также официальный сайт единой информационной системы в информационно-телекоммуникационной сети «Интернет» (www.zakupki.gov.ru)</w:t>
            </w:r>
          </w:p>
        </w:tc>
      </w:tr>
      <w:tr w:rsidR="00005831" w:rsidRPr="00BD0126" w14:paraId="3BB5D3B3" w14:textId="77777777" w:rsidTr="00677403">
        <w:tc>
          <w:tcPr>
            <w:tcW w:w="3155" w:type="dxa"/>
          </w:tcPr>
          <w:p w14:paraId="6323CAAE" w14:textId="77777777" w:rsidR="00005831" w:rsidRPr="00BD0126" w:rsidRDefault="00005831" w:rsidP="00005831">
            <w:pPr>
              <w:tabs>
                <w:tab w:val="left" w:pos="747"/>
              </w:tabs>
              <w:spacing w:after="0" w:line="240" w:lineRule="auto"/>
              <w:rPr>
                <w:rFonts w:ascii="Times New Roman" w:hAnsi="Times New Roman"/>
                <w:sz w:val="24"/>
                <w:szCs w:val="24"/>
              </w:rPr>
            </w:pPr>
            <w:r w:rsidRPr="00BD0126">
              <w:rPr>
                <w:rFonts w:ascii="Times New Roman" w:hAnsi="Times New Roman"/>
                <w:sz w:val="24"/>
                <w:szCs w:val="24"/>
              </w:rPr>
              <w:lastRenderedPageBreak/>
              <w:t>ЕИСЗ (Единая информационная система закупок)</w:t>
            </w:r>
          </w:p>
        </w:tc>
        <w:tc>
          <w:tcPr>
            <w:tcW w:w="6762" w:type="dxa"/>
          </w:tcPr>
          <w:p w14:paraId="6F2363BA"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Совокупность информации, содержащейся в базах данных, информационных технологий, технических средств, обеспечивающих формирование, хранение, обработку такой информации, а также ее предоставление с использованием соответствующего функционала</w:t>
            </w:r>
          </w:p>
        </w:tc>
      </w:tr>
      <w:tr w:rsidR="00005831" w:rsidRPr="00BD0126" w14:paraId="330B18F0" w14:textId="77777777" w:rsidTr="00677403">
        <w:tc>
          <w:tcPr>
            <w:tcW w:w="3155" w:type="dxa"/>
          </w:tcPr>
          <w:p w14:paraId="4987610E"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Заказчик (Общество)</w:t>
            </w:r>
          </w:p>
        </w:tc>
        <w:tc>
          <w:tcPr>
            <w:tcW w:w="6762" w:type="dxa"/>
          </w:tcPr>
          <w:p w14:paraId="69A3268F" w14:textId="7735BEA7" w:rsidR="00005831" w:rsidRPr="00BD0126" w:rsidRDefault="00CF1BFC" w:rsidP="00005831">
            <w:pPr>
              <w:spacing w:after="0" w:line="240" w:lineRule="auto"/>
              <w:jc w:val="both"/>
              <w:rPr>
                <w:rFonts w:ascii="Times New Roman" w:hAnsi="Times New Roman"/>
                <w:i/>
                <w:color w:val="FF0000"/>
                <w:sz w:val="24"/>
                <w:szCs w:val="24"/>
                <w:lang w:eastAsia="ru-RU"/>
              </w:rPr>
            </w:pPr>
            <w:r w:rsidRPr="00CF1BFC">
              <w:rPr>
                <w:rFonts w:ascii="Times New Roman" w:hAnsi="Times New Roman"/>
                <w:bCs/>
                <w:color w:val="000000" w:themeColor="text1"/>
                <w:sz w:val="24"/>
                <w:szCs w:val="24"/>
                <w:lang w:eastAsia="ru-RU"/>
              </w:rPr>
              <w:t>АО «Тепловая сервисная компания»</w:t>
            </w:r>
          </w:p>
        </w:tc>
      </w:tr>
      <w:tr w:rsidR="00005831" w:rsidRPr="00BD0126" w14:paraId="766DA10F" w14:textId="77777777" w:rsidTr="00677403">
        <w:tc>
          <w:tcPr>
            <w:tcW w:w="3155" w:type="dxa"/>
          </w:tcPr>
          <w:p w14:paraId="4BC8729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Закупающий работник</w:t>
            </w:r>
          </w:p>
        </w:tc>
        <w:tc>
          <w:tcPr>
            <w:tcW w:w="6762" w:type="dxa"/>
          </w:tcPr>
          <w:p w14:paraId="63E229E2"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5831" w:rsidRPr="00BD0126" w14:paraId="24F8AF55" w14:textId="77777777" w:rsidTr="00677403">
        <w:tc>
          <w:tcPr>
            <w:tcW w:w="3155" w:type="dxa"/>
          </w:tcPr>
          <w:p w14:paraId="66C8B41C"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Закупочная комиссия</w:t>
            </w:r>
          </w:p>
        </w:tc>
        <w:tc>
          <w:tcPr>
            <w:tcW w:w="6762" w:type="dxa"/>
          </w:tcPr>
          <w:p w14:paraId="3CB27329"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005831" w:rsidRPr="00BD0126" w14:paraId="59564BCB" w14:textId="77777777" w:rsidTr="00677403">
        <w:tc>
          <w:tcPr>
            <w:tcW w:w="3155" w:type="dxa"/>
          </w:tcPr>
          <w:p w14:paraId="736B15A2"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Закупка (процедура закупки, Закупочная процедура)</w:t>
            </w:r>
          </w:p>
        </w:tc>
        <w:tc>
          <w:tcPr>
            <w:tcW w:w="6762" w:type="dxa"/>
          </w:tcPr>
          <w:p w14:paraId="6E29EC2C" w14:textId="77777777" w:rsidR="00005831" w:rsidRPr="00BD0126" w:rsidRDefault="00005831" w:rsidP="004F3D99">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Последовательность действий Заказчика и/или Организатора закупок, осуществляемых в порядке, предусмотренн</w:t>
            </w:r>
            <w:r w:rsidR="008C0A7E" w:rsidRPr="00BD0126">
              <w:rPr>
                <w:rFonts w:ascii="Times New Roman" w:hAnsi="Times New Roman"/>
                <w:sz w:val="24"/>
                <w:szCs w:val="24"/>
                <w:lang w:eastAsia="ru-RU"/>
              </w:rPr>
              <w:t>о</w:t>
            </w:r>
            <w:r w:rsidRPr="00BD0126">
              <w:rPr>
                <w:rFonts w:ascii="Times New Roman" w:hAnsi="Times New Roman"/>
                <w:sz w:val="24"/>
                <w:szCs w:val="24"/>
                <w:lang w:eastAsia="ru-RU"/>
              </w:rPr>
              <w:t xml:space="preserve">м настоящим Положением, по определению поставщиков в целях заключения с ними договоров на </w:t>
            </w:r>
            <w:r w:rsidR="004F3D99" w:rsidRPr="00BD0126">
              <w:rPr>
                <w:rFonts w:ascii="Times New Roman" w:hAnsi="Times New Roman"/>
                <w:sz w:val="24"/>
                <w:szCs w:val="24"/>
                <w:lang w:eastAsia="ru-RU"/>
              </w:rPr>
              <w:t xml:space="preserve">поставку </w:t>
            </w:r>
            <w:r w:rsidRPr="00BD0126">
              <w:rPr>
                <w:rFonts w:ascii="Times New Roman" w:hAnsi="Times New Roman"/>
                <w:sz w:val="24"/>
                <w:szCs w:val="24"/>
                <w:lang w:eastAsia="ru-RU"/>
              </w:rPr>
              <w:t>товаров, выполнение работ, оказани</w:t>
            </w:r>
            <w:r w:rsidR="004F3D99" w:rsidRPr="00BD0126">
              <w:rPr>
                <w:rFonts w:ascii="Times New Roman" w:hAnsi="Times New Roman"/>
                <w:sz w:val="24"/>
                <w:szCs w:val="24"/>
                <w:lang w:eastAsia="ru-RU"/>
              </w:rPr>
              <w:t>е</w:t>
            </w:r>
            <w:r w:rsidRPr="00BD0126">
              <w:rPr>
                <w:rFonts w:ascii="Times New Roman" w:hAnsi="Times New Roman"/>
                <w:sz w:val="24"/>
                <w:szCs w:val="24"/>
                <w:lang w:eastAsia="ru-RU"/>
              </w:rPr>
              <w:t xml:space="preserve"> услуг </w:t>
            </w:r>
          </w:p>
        </w:tc>
      </w:tr>
      <w:tr w:rsidR="00005831" w:rsidRPr="00BD0126" w14:paraId="2715B3B8" w14:textId="77777777" w:rsidTr="00677403">
        <w:tc>
          <w:tcPr>
            <w:tcW w:w="3155" w:type="dxa"/>
          </w:tcPr>
          <w:p w14:paraId="5EA695AB"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Закупка у единственного поставщика</w:t>
            </w:r>
          </w:p>
        </w:tc>
        <w:tc>
          <w:tcPr>
            <w:tcW w:w="6762" w:type="dxa"/>
          </w:tcPr>
          <w:p w14:paraId="37C8A2AE"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tc>
      </w:tr>
      <w:tr w:rsidR="00005831" w:rsidRPr="00BD0126" w14:paraId="75EA728A" w14:textId="77777777" w:rsidTr="00677403">
        <w:tc>
          <w:tcPr>
            <w:tcW w:w="3155" w:type="dxa"/>
          </w:tcPr>
          <w:p w14:paraId="069C70C4"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Закупочная документация</w:t>
            </w:r>
          </w:p>
        </w:tc>
        <w:tc>
          <w:tcPr>
            <w:tcW w:w="6762" w:type="dxa"/>
          </w:tcPr>
          <w:p w14:paraId="3A9EB74A"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bCs/>
                <w:sz w:val="24"/>
                <w:szCs w:val="24"/>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005831" w:rsidRPr="00BD0126" w14:paraId="69884089" w14:textId="77777777" w:rsidTr="00677403">
        <w:tc>
          <w:tcPr>
            <w:tcW w:w="3155" w:type="dxa"/>
          </w:tcPr>
          <w:p w14:paraId="3E38FE1C"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Закупочная деятельность</w:t>
            </w:r>
          </w:p>
        </w:tc>
        <w:tc>
          <w:tcPr>
            <w:tcW w:w="6762" w:type="dxa"/>
          </w:tcPr>
          <w:p w14:paraId="2B795A41"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Деятельность Общества,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005831" w:rsidRPr="00BD0126" w14:paraId="515C02BC" w14:textId="77777777" w:rsidTr="00677403">
        <w:tc>
          <w:tcPr>
            <w:tcW w:w="3155" w:type="dxa"/>
          </w:tcPr>
          <w:p w14:paraId="2B20A834"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 xml:space="preserve">Закрытые Закупочные процедуры </w:t>
            </w:r>
          </w:p>
        </w:tc>
        <w:tc>
          <w:tcPr>
            <w:tcW w:w="6762" w:type="dxa"/>
          </w:tcPr>
          <w:p w14:paraId="1EE1A3F7"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rPr>
              <w:t xml:space="preserve">Процедуры, в которых могут принять участие только специально приглашенные лица </w:t>
            </w:r>
          </w:p>
        </w:tc>
      </w:tr>
      <w:tr w:rsidR="00005831" w:rsidRPr="00BD0126" w14:paraId="186F2232" w14:textId="77777777" w:rsidTr="00677403">
        <w:tc>
          <w:tcPr>
            <w:tcW w:w="3155" w:type="dxa"/>
          </w:tcPr>
          <w:p w14:paraId="51E1D57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Заявка</w:t>
            </w:r>
          </w:p>
        </w:tc>
        <w:tc>
          <w:tcPr>
            <w:tcW w:w="6762" w:type="dxa"/>
          </w:tcPr>
          <w:p w14:paraId="5FC80B87" w14:textId="77777777" w:rsidR="00005831" w:rsidRPr="00BD0126" w:rsidRDefault="00005831" w:rsidP="00916638">
            <w:pPr>
              <w:spacing w:after="0" w:line="240" w:lineRule="auto"/>
              <w:ind w:right="-82"/>
              <w:jc w:val="both"/>
              <w:rPr>
                <w:rFonts w:ascii="Times New Roman" w:hAnsi="Times New Roman"/>
                <w:sz w:val="24"/>
                <w:szCs w:val="24"/>
                <w:lang w:eastAsia="ru-RU"/>
              </w:rPr>
            </w:pPr>
            <w:r w:rsidRPr="00BD0126">
              <w:rPr>
                <w:rFonts w:ascii="Times New Roman" w:hAnsi="Times New Roman"/>
                <w:bCs/>
                <w:sz w:val="24"/>
                <w:szCs w:val="24"/>
              </w:rPr>
              <w:t>Комплект документов, содержащий предложение 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Участника закупки имеет правовой статус оферты и рассматривается Организатором закупки в соответствии с этим</w:t>
            </w:r>
            <w:r w:rsidRPr="00BD0126">
              <w:rPr>
                <w:sz w:val="24"/>
                <w:szCs w:val="24"/>
              </w:rPr>
              <w:t xml:space="preserve"> </w:t>
            </w:r>
            <w:r w:rsidRPr="00BD0126">
              <w:rPr>
                <w:rFonts w:ascii="Times New Roman" w:hAnsi="Times New Roman"/>
                <w:sz w:val="24"/>
                <w:szCs w:val="24"/>
              </w:rPr>
              <w:t xml:space="preserve">(за исключением закупок, </w:t>
            </w:r>
            <w:r w:rsidRPr="00BD0126">
              <w:rPr>
                <w:rFonts w:ascii="Times New Roman" w:hAnsi="Times New Roman"/>
                <w:bCs/>
                <w:sz w:val="24"/>
                <w:szCs w:val="24"/>
              </w:rPr>
              <w:t>проводимых способом торгов)</w:t>
            </w:r>
          </w:p>
        </w:tc>
      </w:tr>
      <w:tr w:rsidR="00005831" w:rsidRPr="00BD0126" w14:paraId="091705BF" w14:textId="77777777" w:rsidTr="00677403">
        <w:tc>
          <w:tcPr>
            <w:tcW w:w="3155" w:type="dxa"/>
          </w:tcPr>
          <w:p w14:paraId="7A7F9E12"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Извещение о закупке</w:t>
            </w:r>
          </w:p>
        </w:tc>
        <w:tc>
          <w:tcPr>
            <w:tcW w:w="6762" w:type="dxa"/>
          </w:tcPr>
          <w:p w14:paraId="0CE00470"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005831" w:rsidRPr="00BD0126" w14:paraId="0FB8F6D2" w14:textId="77777777" w:rsidTr="00677403">
        <w:tc>
          <w:tcPr>
            <w:tcW w:w="3155" w:type="dxa"/>
          </w:tcPr>
          <w:p w14:paraId="534427A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Инициатор договора</w:t>
            </w:r>
          </w:p>
        </w:tc>
        <w:tc>
          <w:tcPr>
            <w:tcW w:w="6762" w:type="dxa"/>
          </w:tcPr>
          <w:p w14:paraId="78B3405C"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005831" w:rsidRPr="00BD0126" w14:paraId="4DC4FBFE" w14:textId="77777777" w:rsidTr="00677403">
        <w:tc>
          <w:tcPr>
            <w:tcW w:w="3155" w:type="dxa"/>
          </w:tcPr>
          <w:p w14:paraId="45E19142"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Интернет-ресурсы</w:t>
            </w:r>
          </w:p>
        </w:tc>
        <w:tc>
          <w:tcPr>
            <w:tcW w:w="6762" w:type="dxa"/>
          </w:tcPr>
          <w:p w14:paraId="798E68F0" w14:textId="27F58820"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Обязательными для размещения информации Интернет-ресурсами являются:</w:t>
            </w:r>
          </w:p>
          <w:p w14:paraId="675CC8D4"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 </w:t>
            </w:r>
            <w:r w:rsidRPr="00BD0126">
              <w:rPr>
                <w:rFonts w:ascii="Times New Roman" w:hAnsi="Times New Roman"/>
                <w:sz w:val="24"/>
                <w:szCs w:val="24"/>
              </w:rPr>
              <w:t>Единая информационная система в сфере закупок (</w:t>
            </w:r>
            <w:hyperlink r:id="rId9" w:history="1">
              <w:r w:rsidRPr="00BD0126">
                <w:rPr>
                  <w:rStyle w:val="ad"/>
                  <w:rFonts w:ascii="Times New Roman" w:hAnsi="Times New Roman"/>
                  <w:sz w:val="24"/>
                  <w:szCs w:val="24"/>
                </w:rPr>
                <w:t>www.zakupki.gov.ru</w:t>
              </w:r>
            </w:hyperlink>
            <w:r w:rsidRPr="00BD0126">
              <w:rPr>
                <w:rFonts w:ascii="Times New Roman" w:hAnsi="Times New Roman"/>
                <w:sz w:val="24"/>
                <w:szCs w:val="24"/>
              </w:rPr>
              <w:t>)</w:t>
            </w:r>
            <w:r w:rsidRPr="00BD0126">
              <w:rPr>
                <w:rFonts w:ascii="Times New Roman" w:hAnsi="Times New Roman"/>
                <w:sz w:val="24"/>
                <w:szCs w:val="24"/>
                <w:lang w:eastAsia="ru-RU"/>
              </w:rPr>
              <w:t>;</w:t>
            </w:r>
          </w:p>
          <w:p w14:paraId="6D9160C7" w14:textId="006EA251" w:rsidR="00005831"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Корпоративный сайт Общества (при наличии);</w:t>
            </w:r>
          </w:p>
          <w:p w14:paraId="2F55AD02" w14:textId="1B654E68" w:rsidR="00434FA6" w:rsidRDefault="00434FA6"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 Сайт электронной торговой площадки (при проведении закупки в электронной форме);</w:t>
            </w:r>
          </w:p>
          <w:p w14:paraId="776C38A7" w14:textId="5234F940" w:rsidR="00434FA6" w:rsidRPr="00BD0126" w:rsidRDefault="00434FA6"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 Корпоративный Интернет-магазин (при проведении упрощенной процедуры закупки или закупки по принципу электронного магазина)</w:t>
            </w:r>
            <w:r w:rsidR="001D5889">
              <w:rPr>
                <w:rFonts w:ascii="Times New Roman" w:hAnsi="Times New Roman"/>
                <w:sz w:val="24"/>
                <w:szCs w:val="24"/>
                <w:lang w:eastAsia="ru-RU"/>
              </w:rPr>
              <w:t>;</w:t>
            </w:r>
          </w:p>
          <w:p w14:paraId="7D3AA47B"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005831" w:rsidRPr="00BD0126" w14:paraId="093A3946" w14:textId="77777777" w:rsidTr="00677403">
        <w:tc>
          <w:tcPr>
            <w:tcW w:w="3155" w:type="dxa"/>
          </w:tcPr>
          <w:p w14:paraId="19041C1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Конверт</w:t>
            </w:r>
          </w:p>
        </w:tc>
        <w:tc>
          <w:tcPr>
            <w:tcW w:w="6762" w:type="dxa"/>
          </w:tcPr>
          <w:p w14:paraId="4DB73A09"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Любая упаковка, надежно закрывающая содержимое (конверт, ящик, мешок, электронный конверт </w:t>
            </w:r>
            <w:r w:rsidRPr="00BD0126">
              <w:rPr>
                <w:rFonts w:ascii="Times New Roman" w:hAnsi="Times New Roman"/>
                <w:i/>
                <w:sz w:val="24"/>
                <w:szCs w:val="24"/>
                <w:lang w:eastAsia="ru-RU"/>
              </w:rPr>
              <w:t>(для Закупок на электронных торговых площадках)</w:t>
            </w:r>
            <w:r w:rsidRPr="00BD0126">
              <w:rPr>
                <w:rFonts w:ascii="Times New Roman" w:hAnsi="Times New Roman"/>
                <w:sz w:val="24"/>
                <w:szCs w:val="24"/>
                <w:lang w:eastAsia="ru-RU"/>
              </w:rPr>
              <w:t xml:space="preserve"> и т.д.)</w:t>
            </w:r>
          </w:p>
        </w:tc>
      </w:tr>
      <w:tr w:rsidR="00005831" w:rsidRPr="00BD0126" w14:paraId="476606FA" w14:textId="77777777" w:rsidTr="00677403">
        <w:tc>
          <w:tcPr>
            <w:tcW w:w="3155" w:type="dxa"/>
          </w:tcPr>
          <w:p w14:paraId="19B3E948"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Конкурентная закупка</w:t>
            </w:r>
          </w:p>
        </w:tc>
        <w:tc>
          <w:tcPr>
            <w:tcW w:w="6762" w:type="dxa"/>
          </w:tcPr>
          <w:p w14:paraId="26092123"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Закупка, осуществляемая с соблюдением одновременно следующих условий:</w:t>
            </w:r>
          </w:p>
          <w:p w14:paraId="4748F51C"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1) информация о конкурентной закупке сообщается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ом одним из следующих способов:</w:t>
            </w:r>
          </w:p>
          <w:p w14:paraId="54F01241"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18F934B6"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б)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2B67EF94"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2) обеспечивается конкуренция между участниками конкурентной закупки за право заключить договор с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ом на условиях, предлагаемых в заявках на участие в такой закупке, окончательных предложениях участников такой закупки;</w:t>
            </w:r>
          </w:p>
          <w:p w14:paraId="4D5EC2DA"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3) описание предмета конкурентной закупки осуществляется с соблюдением требований пункта </w:t>
            </w:r>
            <w:r w:rsidRPr="00BD0126">
              <w:rPr>
                <w:rFonts w:ascii="Times New Roman" w:hAnsi="Times New Roman"/>
                <w:sz w:val="24"/>
                <w:szCs w:val="24"/>
                <w:lang w:eastAsia="ru-RU"/>
              </w:rPr>
              <w:fldChar w:fldCharType="begin"/>
            </w:r>
            <w:r w:rsidRPr="00BD0126">
              <w:rPr>
                <w:rFonts w:ascii="Times New Roman" w:hAnsi="Times New Roman"/>
                <w:sz w:val="24"/>
                <w:szCs w:val="24"/>
                <w:lang w:eastAsia="ru-RU"/>
              </w:rPr>
              <w:instrText xml:space="preserve"> REF _Ref509583749 \r \h  \* MERGEFORMAT </w:instrText>
            </w:r>
            <w:r w:rsidRPr="00BD0126">
              <w:rPr>
                <w:rFonts w:ascii="Times New Roman" w:hAnsi="Times New Roman"/>
                <w:sz w:val="24"/>
                <w:szCs w:val="24"/>
                <w:lang w:eastAsia="ru-RU"/>
              </w:rPr>
            </w:r>
            <w:r w:rsidRPr="00BD0126">
              <w:rPr>
                <w:rFonts w:ascii="Times New Roman" w:hAnsi="Times New Roman"/>
                <w:sz w:val="24"/>
                <w:szCs w:val="24"/>
                <w:lang w:eastAsia="ru-RU"/>
              </w:rPr>
              <w:fldChar w:fldCharType="separate"/>
            </w:r>
            <w:r w:rsidR="004C5EFF">
              <w:rPr>
                <w:rFonts w:ascii="Times New Roman" w:hAnsi="Times New Roman"/>
                <w:sz w:val="24"/>
                <w:szCs w:val="24"/>
                <w:lang w:eastAsia="ru-RU"/>
              </w:rPr>
              <w:t>5.2</w:t>
            </w:r>
            <w:r w:rsidRPr="00BD0126">
              <w:rPr>
                <w:rFonts w:ascii="Times New Roman" w:hAnsi="Times New Roman"/>
                <w:sz w:val="24"/>
                <w:szCs w:val="24"/>
                <w:lang w:eastAsia="ru-RU"/>
              </w:rPr>
              <w:fldChar w:fldCharType="end"/>
            </w:r>
            <w:r w:rsidRPr="00BD0126">
              <w:rPr>
                <w:rFonts w:ascii="Times New Roman" w:hAnsi="Times New Roman"/>
                <w:sz w:val="24"/>
                <w:szCs w:val="24"/>
                <w:lang w:eastAsia="ru-RU"/>
              </w:rPr>
              <w:t xml:space="preserve"> настоящего Положения</w:t>
            </w:r>
          </w:p>
        </w:tc>
      </w:tr>
      <w:tr w:rsidR="00CF2CDE" w:rsidRPr="00BD0126" w14:paraId="10FC4EC6" w14:textId="77777777" w:rsidTr="009070DF">
        <w:tc>
          <w:tcPr>
            <w:tcW w:w="3155" w:type="dxa"/>
          </w:tcPr>
          <w:p w14:paraId="4858933C" w14:textId="36A09375" w:rsidR="00CF2CDE" w:rsidRPr="00BD0126" w:rsidRDefault="00CF2CDE" w:rsidP="0000583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Корпоративный Интернет-магазин </w:t>
            </w:r>
            <w:r w:rsidR="00AE4441">
              <w:rPr>
                <w:rFonts w:ascii="Times New Roman" w:hAnsi="Times New Roman"/>
                <w:sz w:val="24"/>
                <w:szCs w:val="24"/>
                <w:lang w:eastAsia="ru-RU"/>
              </w:rPr>
              <w:t>(КИМ)</w:t>
            </w:r>
          </w:p>
        </w:tc>
        <w:tc>
          <w:tcPr>
            <w:tcW w:w="6762" w:type="dxa"/>
          </w:tcPr>
          <w:p w14:paraId="09154B74" w14:textId="7BFA8D04" w:rsidR="00CF2CDE" w:rsidRPr="00BD0126" w:rsidRDefault="00AE4441" w:rsidP="00005831">
            <w:pPr>
              <w:spacing w:after="0" w:line="240" w:lineRule="auto"/>
              <w:ind w:right="-82"/>
              <w:jc w:val="both"/>
              <w:rPr>
                <w:rFonts w:ascii="Times New Roman" w:hAnsi="Times New Roman"/>
                <w:sz w:val="24"/>
                <w:szCs w:val="24"/>
                <w:lang w:eastAsia="ru-RU"/>
              </w:rPr>
            </w:pPr>
            <w:r w:rsidRPr="00C12B99">
              <w:rPr>
                <w:rFonts w:ascii="Times New Roman" w:hAnsi="Times New Roman"/>
                <w:sz w:val="24"/>
                <w:szCs w:val="24"/>
                <w:lang w:eastAsia="ru-RU"/>
              </w:rPr>
              <w:t>Единая корпоративная система управления процессами мелких и срочных закупок товаров</w:t>
            </w:r>
            <w:r w:rsidR="001D5889">
              <w:rPr>
                <w:rFonts w:ascii="Times New Roman" w:hAnsi="Times New Roman"/>
                <w:sz w:val="24"/>
                <w:szCs w:val="24"/>
                <w:lang w:eastAsia="ru-RU"/>
              </w:rPr>
              <w:t>, работ,</w:t>
            </w:r>
            <w:r w:rsidRPr="00C12B99">
              <w:rPr>
                <w:rFonts w:ascii="Times New Roman" w:hAnsi="Times New Roman"/>
                <w:sz w:val="24"/>
                <w:szCs w:val="24"/>
                <w:lang w:eastAsia="ru-RU"/>
              </w:rPr>
              <w:t xml:space="preserve"> услуг Группы «Интер РАО», расположенный в информационно-телекоммуникационной сети «Интернет»</w:t>
            </w:r>
          </w:p>
        </w:tc>
      </w:tr>
      <w:tr w:rsidR="00005831" w:rsidRPr="00BD0126" w14:paraId="686E7444" w14:textId="77777777" w:rsidTr="00677403">
        <w:tc>
          <w:tcPr>
            <w:tcW w:w="3155" w:type="dxa"/>
          </w:tcPr>
          <w:p w14:paraId="3026803C"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Лот</w:t>
            </w:r>
          </w:p>
        </w:tc>
        <w:tc>
          <w:tcPr>
            <w:tcW w:w="6762" w:type="dxa"/>
          </w:tcPr>
          <w:p w14:paraId="5012485A" w14:textId="6514C0A8" w:rsidR="00005831" w:rsidRPr="00C12B99" w:rsidRDefault="00005831" w:rsidP="004F3D99">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w:t>
            </w:r>
            <w:r w:rsidR="004F3D99" w:rsidRPr="00BD0126">
              <w:rPr>
                <w:rFonts w:ascii="Times New Roman" w:hAnsi="Times New Roman"/>
                <w:sz w:val="24"/>
                <w:szCs w:val="24"/>
                <w:lang w:eastAsia="ru-RU"/>
              </w:rPr>
              <w:t>ый</w:t>
            </w:r>
            <w:r w:rsidRPr="00BD0126">
              <w:rPr>
                <w:rFonts w:ascii="Times New Roman" w:hAnsi="Times New Roman"/>
                <w:sz w:val="24"/>
                <w:szCs w:val="24"/>
                <w:lang w:eastAsia="ru-RU"/>
              </w:rPr>
              <w:t xml:space="preserve"> в рамках процедуры Закупки подается отдельное предложение и заключается</w:t>
            </w:r>
            <w:r w:rsidR="00910491">
              <w:rPr>
                <w:rFonts w:ascii="Times New Roman" w:hAnsi="Times New Roman"/>
                <w:sz w:val="24"/>
                <w:szCs w:val="24"/>
                <w:lang w:eastAsia="ru-RU"/>
              </w:rPr>
              <w:t xml:space="preserve"> отдельный</w:t>
            </w:r>
            <w:r w:rsidRPr="00BD0126">
              <w:rPr>
                <w:rFonts w:ascii="Times New Roman" w:hAnsi="Times New Roman"/>
                <w:sz w:val="24"/>
                <w:szCs w:val="24"/>
                <w:lang w:eastAsia="ru-RU"/>
              </w:rPr>
              <w:t xml:space="preserve"> договор (договоры)</w:t>
            </w:r>
          </w:p>
        </w:tc>
      </w:tr>
      <w:tr w:rsidR="001B22F4" w:rsidRPr="00BD0126" w14:paraId="5AA5F335" w14:textId="77777777" w:rsidTr="00677403">
        <w:tc>
          <w:tcPr>
            <w:tcW w:w="3155" w:type="dxa"/>
          </w:tcPr>
          <w:p w14:paraId="0754BEC7" w14:textId="4AA3F17B" w:rsidR="001B22F4" w:rsidRPr="00BD0126" w:rsidRDefault="001B22F4" w:rsidP="001B22F4">
            <w:pPr>
              <w:spacing w:after="0" w:line="240" w:lineRule="auto"/>
              <w:rPr>
                <w:rFonts w:ascii="Times New Roman" w:hAnsi="Times New Roman"/>
                <w:sz w:val="24"/>
                <w:szCs w:val="24"/>
                <w:lang w:eastAsia="ru-RU"/>
              </w:rPr>
            </w:pPr>
            <w:r>
              <w:rPr>
                <w:rFonts w:ascii="Times New Roman" w:hAnsi="Times New Roman"/>
                <w:sz w:val="24"/>
                <w:szCs w:val="24"/>
                <w:lang w:eastAsia="ru-RU"/>
              </w:rPr>
              <w:t>Неконкурентная закупка</w:t>
            </w:r>
          </w:p>
        </w:tc>
        <w:tc>
          <w:tcPr>
            <w:tcW w:w="6762" w:type="dxa"/>
          </w:tcPr>
          <w:p w14:paraId="59277AFC" w14:textId="0E73DFDE" w:rsidR="001B22F4" w:rsidRPr="00BD0126" w:rsidRDefault="001B22F4" w:rsidP="001B22F4">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Неконкурентной закупкой является закупка, условия осуществления которой не соответствуют условиям, предусмотренным термином «Конкурентная закупка». Способы неконкурентной закупки, в том числе закупка у единственного поставщика (исполнителя, подрядчика), устанавливаются настоящим Положением</w:t>
            </w:r>
          </w:p>
        </w:tc>
      </w:tr>
      <w:tr w:rsidR="001B22F4" w:rsidRPr="00BD0126" w14:paraId="2644D080" w14:textId="77777777" w:rsidTr="00677403">
        <w:tc>
          <w:tcPr>
            <w:tcW w:w="3155" w:type="dxa"/>
          </w:tcPr>
          <w:p w14:paraId="706F512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Обеспечение Заявки на участие в Закупке</w:t>
            </w:r>
          </w:p>
        </w:tc>
        <w:tc>
          <w:tcPr>
            <w:tcW w:w="6762" w:type="dxa"/>
          </w:tcPr>
          <w:p w14:paraId="7989606B"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Обеспечение исполнения обязательств Участника закупки, связанных с подачей им Заявки на участие в Закупке</w:t>
            </w:r>
          </w:p>
        </w:tc>
      </w:tr>
      <w:tr w:rsidR="001B22F4" w:rsidRPr="00BD0126" w14:paraId="1EC5485B" w14:textId="77777777" w:rsidTr="00677403">
        <w:tc>
          <w:tcPr>
            <w:tcW w:w="3155" w:type="dxa"/>
          </w:tcPr>
          <w:p w14:paraId="38FF7A12"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Аналогичная/одноименная Продукция</w:t>
            </w:r>
          </w:p>
        </w:tc>
        <w:tc>
          <w:tcPr>
            <w:tcW w:w="6762" w:type="dxa"/>
          </w:tcPr>
          <w:p w14:paraId="3BFAC787"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1B22F4" w:rsidRPr="00BD0126" w14:paraId="369C4B59" w14:textId="77777777" w:rsidTr="00677403">
        <w:tc>
          <w:tcPr>
            <w:tcW w:w="3155" w:type="dxa"/>
          </w:tcPr>
          <w:p w14:paraId="11759B6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Оператор ЭТП</w:t>
            </w:r>
          </w:p>
        </w:tc>
        <w:tc>
          <w:tcPr>
            <w:tcW w:w="6762" w:type="dxa"/>
          </w:tcPr>
          <w:p w14:paraId="67D6CDA6"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законодательством Российской Федерации</w:t>
            </w:r>
          </w:p>
        </w:tc>
      </w:tr>
      <w:tr w:rsidR="001B22F4" w:rsidRPr="00BD0126" w14:paraId="7BF754D0" w14:textId="77777777" w:rsidTr="00677403">
        <w:tc>
          <w:tcPr>
            <w:tcW w:w="3155" w:type="dxa"/>
          </w:tcPr>
          <w:p w14:paraId="25035A5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tc>
        <w:tc>
          <w:tcPr>
            <w:tcW w:w="6762" w:type="dxa"/>
          </w:tcPr>
          <w:p w14:paraId="0CADA09D" w14:textId="77777777" w:rsidR="001B22F4" w:rsidRPr="00BD0126" w:rsidRDefault="001B22F4" w:rsidP="001B22F4">
            <w:pPr>
              <w:spacing w:after="0" w:line="240" w:lineRule="auto"/>
              <w:jc w:val="both"/>
              <w:rPr>
                <w:rFonts w:ascii="Times New Roman" w:hAnsi="Times New Roman"/>
                <w:sz w:val="24"/>
                <w:szCs w:val="24"/>
                <w:u w:val="single"/>
                <w:lang w:eastAsia="ru-RU"/>
              </w:rPr>
            </w:pPr>
            <w:r w:rsidRPr="00BD0126">
              <w:rPr>
                <w:rFonts w:ascii="Times New Roman" w:hAnsi="Times New Roman"/>
                <w:sz w:val="24"/>
                <w:szCs w:val="24"/>
                <w:lang w:eastAsia="ru-RU"/>
              </w:rPr>
              <w:t>Общество</w:t>
            </w:r>
            <w:r>
              <w:rPr>
                <w:rFonts w:ascii="Times New Roman" w:hAnsi="Times New Roman"/>
                <w:sz w:val="24"/>
                <w:szCs w:val="24"/>
                <w:lang w:eastAsia="ru-RU"/>
              </w:rPr>
              <w:t>,</w:t>
            </w:r>
            <w:r w:rsidRPr="00BD0126">
              <w:rPr>
                <w:rFonts w:ascii="Times New Roman" w:hAnsi="Times New Roman"/>
                <w:sz w:val="24"/>
                <w:szCs w:val="24"/>
                <w:lang w:eastAsia="ru-RU"/>
              </w:rPr>
              <w:t xml:space="preserve">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Потенциальными участниками/Участниками закупки в предусмотренных настоящим Положением случаях</w:t>
            </w:r>
          </w:p>
        </w:tc>
      </w:tr>
      <w:tr w:rsidR="001B22F4" w:rsidRPr="00BD0126" w14:paraId="440F487D" w14:textId="77777777" w:rsidTr="00677403">
        <w:tc>
          <w:tcPr>
            <w:tcW w:w="3155" w:type="dxa"/>
          </w:tcPr>
          <w:p w14:paraId="5A7DAF17"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 xml:space="preserve">Открытые Закупочные процедуры </w:t>
            </w:r>
          </w:p>
        </w:tc>
        <w:tc>
          <w:tcPr>
            <w:tcW w:w="6762" w:type="dxa"/>
          </w:tcPr>
          <w:p w14:paraId="22B2E531"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 xml:space="preserve">Процедуры, в которых может принять участие любое лицо в соответствии с требованиями настоящего Положения </w:t>
            </w:r>
          </w:p>
        </w:tc>
      </w:tr>
      <w:tr w:rsidR="001B22F4" w:rsidRPr="00BD0126" w14:paraId="2DACF20A" w14:textId="77777777" w:rsidTr="00677403">
        <w:tc>
          <w:tcPr>
            <w:tcW w:w="3155" w:type="dxa"/>
          </w:tcPr>
          <w:p w14:paraId="195CCC6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Переторжка</w:t>
            </w:r>
          </w:p>
        </w:tc>
        <w:tc>
          <w:tcPr>
            <w:tcW w:w="6762" w:type="dxa"/>
          </w:tcPr>
          <w:p w14:paraId="1819B7C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путем сопоставления дополнительных ценовых предложений Участников закупки</w:t>
            </w:r>
          </w:p>
        </w:tc>
      </w:tr>
      <w:tr w:rsidR="001B22F4" w:rsidRPr="00BD0126" w14:paraId="7562F45A" w14:textId="77777777" w:rsidTr="00677403">
        <w:tc>
          <w:tcPr>
            <w:tcW w:w="3155" w:type="dxa"/>
          </w:tcPr>
          <w:p w14:paraId="5ECE36CF" w14:textId="77777777" w:rsidR="001B22F4" w:rsidRPr="00BD0126" w:rsidRDefault="001B22F4" w:rsidP="001B22F4">
            <w:pPr>
              <w:tabs>
                <w:tab w:val="left" w:pos="1640"/>
              </w:tabs>
              <w:spacing w:after="0" w:line="240" w:lineRule="auto"/>
              <w:rPr>
                <w:rFonts w:ascii="Times New Roman" w:hAnsi="Times New Roman"/>
                <w:sz w:val="24"/>
                <w:szCs w:val="24"/>
                <w:lang w:eastAsia="ru-RU"/>
              </w:rPr>
            </w:pPr>
            <w:r w:rsidRPr="00BD0126">
              <w:rPr>
                <w:rFonts w:ascii="Times New Roman" w:hAnsi="Times New Roman"/>
                <w:sz w:val="24"/>
                <w:szCs w:val="24"/>
              </w:rPr>
              <w:t>Поставщик</w:t>
            </w:r>
          </w:p>
        </w:tc>
        <w:tc>
          <w:tcPr>
            <w:tcW w:w="6762" w:type="dxa"/>
          </w:tcPr>
          <w:p w14:paraId="2819807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 «Продукция»)</w:t>
            </w:r>
          </w:p>
        </w:tc>
      </w:tr>
      <w:tr w:rsidR="001B22F4" w:rsidRPr="00BD0126" w14:paraId="659BFCC8" w14:textId="77777777" w:rsidTr="00677403">
        <w:tc>
          <w:tcPr>
            <w:tcW w:w="3155" w:type="dxa"/>
          </w:tcPr>
          <w:p w14:paraId="704522B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Победитель</w:t>
            </w:r>
          </w:p>
        </w:tc>
        <w:tc>
          <w:tcPr>
            <w:tcW w:w="6762" w:type="dxa"/>
          </w:tcPr>
          <w:p w14:paraId="2750E633"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1B22F4" w:rsidRPr="00BD0126" w14:paraId="275BBF43" w14:textId="77777777" w:rsidTr="00677403">
        <w:tc>
          <w:tcPr>
            <w:tcW w:w="3155" w:type="dxa"/>
          </w:tcPr>
          <w:p w14:paraId="2C3D5EB9"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Положение о закупках/Положение</w:t>
            </w:r>
          </w:p>
        </w:tc>
        <w:tc>
          <w:tcPr>
            <w:tcW w:w="6762" w:type="dxa"/>
          </w:tcPr>
          <w:p w14:paraId="49679F6C" w14:textId="47A6CC3E" w:rsidR="001B22F4" w:rsidRPr="00BD0126" w:rsidRDefault="001B22F4" w:rsidP="001B22F4">
            <w:pPr>
              <w:spacing w:after="0" w:line="240" w:lineRule="auto"/>
              <w:jc w:val="both"/>
              <w:rPr>
                <w:rFonts w:ascii="Times New Roman" w:hAnsi="Times New Roman"/>
                <w:bCs/>
                <w:sz w:val="24"/>
                <w:szCs w:val="24"/>
              </w:rPr>
            </w:pPr>
            <w:r w:rsidRPr="00D72F5C">
              <w:rPr>
                <w:rFonts w:ascii="Times New Roman" w:hAnsi="Times New Roman"/>
                <w:bCs/>
                <w:sz w:val="24"/>
                <w:szCs w:val="24"/>
              </w:rPr>
              <w:t xml:space="preserve">Настоящее Положение о порядке проведения регламентированных закупок товаров, работ, </w:t>
            </w:r>
            <w:r w:rsidRPr="00AF567E">
              <w:rPr>
                <w:rFonts w:ascii="Times New Roman" w:hAnsi="Times New Roman"/>
                <w:bCs/>
                <w:sz w:val="24"/>
                <w:szCs w:val="24"/>
              </w:rPr>
              <w:t>услуг для</w:t>
            </w:r>
            <w:r w:rsidRPr="00AF567E">
              <w:rPr>
                <w:rFonts w:ascii="Times New Roman" w:hAnsi="Times New Roman"/>
                <w:bCs/>
                <w:sz w:val="24"/>
                <w:szCs w:val="24"/>
                <w:lang w:eastAsia="ru-RU"/>
              </w:rPr>
              <w:t xml:space="preserve"> АО «</w:t>
            </w:r>
            <w:r>
              <w:rPr>
                <w:rFonts w:ascii="Times New Roman" w:hAnsi="Times New Roman"/>
                <w:bCs/>
                <w:sz w:val="24"/>
                <w:szCs w:val="24"/>
                <w:lang w:eastAsia="ru-RU"/>
              </w:rPr>
              <w:t>Тепловая сервисная компания</w:t>
            </w:r>
            <w:r w:rsidRPr="00AF567E">
              <w:rPr>
                <w:rFonts w:ascii="Times New Roman" w:hAnsi="Times New Roman"/>
                <w:bCs/>
                <w:sz w:val="24"/>
                <w:szCs w:val="24"/>
                <w:lang w:eastAsia="ru-RU"/>
              </w:rPr>
              <w:t>»</w:t>
            </w:r>
          </w:p>
        </w:tc>
      </w:tr>
      <w:tr w:rsidR="001B22F4" w:rsidRPr="00BD0126" w14:paraId="36167D4D" w14:textId="77777777" w:rsidTr="00677403">
        <w:tc>
          <w:tcPr>
            <w:tcW w:w="3155" w:type="dxa"/>
          </w:tcPr>
          <w:p w14:paraId="05C53CB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Преференция</w:t>
            </w:r>
          </w:p>
        </w:tc>
        <w:tc>
          <w:tcPr>
            <w:tcW w:w="6762" w:type="dxa"/>
          </w:tcPr>
          <w:p w14:paraId="7AB6137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Преимущество, которое предоставляется определенным группам Участников закупки при проведении Закупочной процедуры</w:t>
            </w:r>
          </w:p>
        </w:tc>
      </w:tr>
      <w:tr w:rsidR="001B22F4" w:rsidRPr="00BD0126" w14:paraId="7AE27594" w14:textId="77777777" w:rsidTr="00677403">
        <w:tc>
          <w:tcPr>
            <w:tcW w:w="3155" w:type="dxa"/>
          </w:tcPr>
          <w:p w14:paraId="17D1B330"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Программа партнерства</w:t>
            </w:r>
          </w:p>
        </w:tc>
        <w:tc>
          <w:tcPr>
            <w:tcW w:w="6762" w:type="dxa"/>
          </w:tcPr>
          <w:p w14:paraId="62D40576" w14:textId="77777777" w:rsidR="001B22F4" w:rsidRPr="00BD0126" w:rsidRDefault="001B22F4" w:rsidP="001B22F4">
            <w:pPr>
              <w:spacing w:after="0" w:line="240" w:lineRule="auto"/>
              <w:jc w:val="both"/>
              <w:rPr>
                <w:rFonts w:ascii="Times New Roman" w:hAnsi="Times New Roman"/>
                <w:sz w:val="24"/>
                <w:szCs w:val="24"/>
              </w:rPr>
            </w:pPr>
            <w:r w:rsidRPr="00BD0126">
              <w:rPr>
                <w:rFonts w:ascii="Times New Roman" w:hAnsi="Times New Roman"/>
                <w:sz w:val="24"/>
                <w:szCs w:val="24"/>
              </w:rPr>
              <w:t>Программа партнерства Заказчика и субъектов малого и среднего предпринимательства, описывающая комплекс мероприятий, направленных на формирование сети 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http://www.interrao-zakupki.ru)</w:t>
            </w:r>
          </w:p>
        </w:tc>
      </w:tr>
      <w:tr w:rsidR="001B22F4" w:rsidRPr="00BD0126" w14:paraId="49C7AF4E" w14:textId="77777777" w:rsidTr="00677403">
        <w:tc>
          <w:tcPr>
            <w:tcW w:w="3155" w:type="dxa"/>
          </w:tcPr>
          <w:p w14:paraId="5CC5965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Продукция</w:t>
            </w:r>
          </w:p>
        </w:tc>
        <w:tc>
          <w:tcPr>
            <w:tcW w:w="6762" w:type="dxa"/>
          </w:tcPr>
          <w:p w14:paraId="23247C77"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1B22F4" w:rsidRPr="00BD0126" w14:paraId="5342C31E" w14:textId="77777777" w:rsidTr="00677403">
        <w:trPr>
          <w:trHeight w:val="689"/>
        </w:trPr>
        <w:tc>
          <w:tcPr>
            <w:tcW w:w="3155" w:type="dxa"/>
          </w:tcPr>
          <w:p w14:paraId="0C9D2785"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Потенциальный участник</w:t>
            </w:r>
          </w:p>
        </w:tc>
        <w:tc>
          <w:tcPr>
            <w:tcW w:w="6762" w:type="dxa"/>
          </w:tcPr>
          <w:p w14:paraId="0401C72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Любое заинтересованное лицо, претендующее и/или которое может претендовать на заключение договора по результатам участия в закупке, но не подавшее заявку на участие в закупочной процедуре в соответствии с требованиями, установленными в закупочной документации</w:t>
            </w:r>
          </w:p>
        </w:tc>
      </w:tr>
      <w:tr w:rsidR="001B22F4" w:rsidRPr="00BD0126" w14:paraId="34F314C1" w14:textId="77777777" w:rsidTr="00677403">
        <w:tc>
          <w:tcPr>
            <w:tcW w:w="3155" w:type="dxa"/>
          </w:tcPr>
          <w:p w14:paraId="43443176"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ПДЗК</w:t>
            </w:r>
          </w:p>
        </w:tc>
        <w:tc>
          <w:tcPr>
            <w:tcW w:w="6762" w:type="dxa"/>
          </w:tcPr>
          <w:p w14:paraId="2A2A545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Постоянно действующая Закупочная комиссия, формирование которой осуществляется в соответствии с требованиями настоящего Положения</w:t>
            </w:r>
          </w:p>
        </w:tc>
      </w:tr>
      <w:tr w:rsidR="001B22F4" w:rsidRPr="00BD0126" w14:paraId="2730F5FA" w14:textId="77777777" w:rsidTr="009070DF">
        <w:tc>
          <w:tcPr>
            <w:tcW w:w="3155" w:type="dxa"/>
          </w:tcPr>
          <w:p w14:paraId="6C7006F4" w14:textId="77777777" w:rsidR="001B22F4" w:rsidRPr="00BD0126" w:rsidRDefault="001B22F4" w:rsidP="001B22F4">
            <w:pPr>
              <w:spacing w:after="0" w:line="240" w:lineRule="auto"/>
              <w:rPr>
                <w:rFonts w:ascii="Times New Roman" w:hAnsi="Times New Roman"/>
                <w:sz w:val="24"/>
                <w:szCs w:val="24"/>
                <w:lang w:eastAsia="ru-RU"/>
              </w:rPr>
            </w:pPr>
            <w:r>
              <w:rPr>
                <w:rFonts w:ascii="Times New Roman" w:hAnsi="Times New Roman"/>
                <w:sz w:val="24"/>
                <w:szCs w:val="24"/>
                <w:lang w:eastAsia="ru-RU"/>
              </w:rPr>
              <w:t>Совместная закупка</w:t>
            </w:r>
          </w:p>
        </w:tc>
        <w:tc>
          <w:tcPr>
            <w:tcW w:w="6762" w:type="dxa"/>
          </w:tcPr>
          <w:p w14:paraId="20C7AC7D" w14:textId="0E710DB8" w:rsidR="001B22F4" w:rsidRPr="00BD0126" w:rsidRDefault="001B22F4" w:rsidP="001B22F4">
            <w:pPr>
              <w:spacing w:after="0" w:line="240" w:lineRule="auto"/>
              <w:jc w:val="both"/>
              <w:rPr>
                <w:rFonts w:ascii="Times New Roman" w:hAnsi="Times New Roman"/>
                <w:sz w:val="24"/>
                <w:szCs w:val="24"/>
                <w:lang w:eastAsia="ru-RU"/>
              </w:rPr>
            </w:pPr>
            <w:r w:rsidRPr="00C12B99">
              <w:rPr>
                <w:rFonts w:ascii="Times New Roman" w:hAnsi="Times New Roman"/>
                <w:sz w:val="24"/>
                <w:szCs w:val="24"/>
                <w:lang w:eastAsia="ru-RU"/>
              </w:rPr>
              <w:t>Закупка для двух и более Заказчиков Продукции определенного вида, аналогичной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r>
              <w:rPr>
                <w:rFonts w:ascii="Times New Roman" w:hAnsi="Times New Roman"/>
                <w:sz w:val="24"/>
                <w:szCs w:val="24"/>
                <w:lang w:eastAsia="ru-RU"/>
              </w:rPr>
              <w:t xml:space="preserve"> При проведении совместной закупки для всех заказчиков выбирается единый Победитель (победители)</w:t>
            </w:r>
          </w:p>
        </w:tc>
      </w:tr>
      <w:tr w:rsidR="001B22F4" w:rsidRPr="00BD0126" w14:paraId="76DA880A" w14:textId="77777777" w:rsidTr="00677403">
        <w:tc>
          <w:tcPr>
            <w:tcW w:w="3155" w:type="dxa"/>
          </w:tcPr>
          <w:p w14:paraId="1C594500"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 xml:space="preserve">Специализированная закупочная организация/СЗО </w:t>
            </w:r>
          </w:p>
        </w:tc>
        <w:tc>
          <w:tcPr>
            <w:tcW w:w="6762" w:type="dxa"/>
          </w:tcPr>
          <w:p w14:paraId="27B8C7ED" w14:textId="1173EF7F"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ООО «Интер РАО – Центр управления закупками»</w:t>
            </w:r>
            <w:r>
              <w:rPr>
                <w:rFonts w:ascii="Times New Roman" w:hAnsi="Times New Roman"/>
                <w:sz w:val="24"/>
                <w:szCs w:val="24"/>
                <w:lang w:eastAsia="ru-RU"/>
              </w:rPr>
              <w:t>,</w:t>
            </w:r>
            <w:r w:rsidRPr="00BD0126">
              <w:rPr>
                <w:rFonts w:ascii="Times New Roman" w:hAnsi="Times New Roman"/>
                <w:sz w:val="24"/>
                <w:szCs w:val="24"/>
                <w:lang w:eastAsia="ru-RU"/>
              </w:rPr>
              <w:t xml:space="preserve">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1B22F4" w:rsidRPr="00BD0126" w14:paraId="456A79C6" w14:textId="77777777" w:rsidTr="002D47CB">
        <w:tc>
          <w:tcPr>
            <w:tcW w:w="3155" w:type="dxa"/>
          </w:tcPr>
          <w:p w14:paraId="5A63E4E3" w14:textId="51516454" w:rsidR="001B22F4" w:rsidRPr="00BD0126" w:rsidRDefault="001B22F4" w:rsidP="001B22F4">
            <w:pPr>
              <w:spacing w:after="0" w:line="240" w:lineRule="auto"/>
              <w:rPr>
                <w:rFonts w:ascii="Times New Roman" w:hAnsi="Times New Roman"/>
                <w:sz w:val="24"/>
                <w:szCs w:val="24"/>
                <w:lang w:eastAsia="ru-RU"/>
              </w:rPr>
            </w:pPr>
            <w:bookmarkStart w:id="20" w:name="_Hlk98762112"/>
            <w:r>
              <w:rPr>
                <w:rFonts w:ascii="Times New Roman" w:hAnsi="Times New Roman"/>
                <w:sz w:val="24"/>
                <w:szCs w:val="24"/>
                <w:lang w:eastAsia="ru-RU"/>
              </w:rPr>
              <w:t>Специализированная инжиниринговая организация</w:t>
            </w:r>
          </w:p>
        </w:tc>
        <w:tc>
          <w:tcPr>
            <w:tcW w:w="6762" w:type="dxa"/>
          </w:tcPr>
          <w:p w14:paraId="4550BCDE" w14:textId="28840A2E" w:rsidR="001B22F4" w:rsidRPr="00BD0126" w:rsidRDefault="001B22F4" w:rsidP="001B22F4">
            <w:pPr>
              <w:spacing w:after="0" w:line="240" w:lineRule="auto"/>
              <w:jc w:val="both"/>
              <w:rPr>
                <w:rFonts w:ascii="Times New Roman" w:hAnsi="Times New Roman"/>
                <w:sz w:val="24"/>
                <w:szCs w:val="24"/>
                <w:lang w:eastAsia="ru-RU"/>
              </w:rPr>
            </w:pPr>
            <w:r w:rsidRPr="009070DF">
              <w:rPr>
                <w:rFonts w:ascii="Times New Roman" w:hAnsi="Times New Roman"/>
                <w:sz w:val="24"/>
                <w:szCs w:val="24"/>
                <w:lang w:eastAsia="ru-RU"/>
              </w:rPr>
              <w:t>ООО «Интер РАО – Инжиниринг», являющееся единым центром инжиниринговых компетенций Группы, ответственным за организацию инжиниринговой деятельности, в том числе за реализацию проектов капитального строительства, модернизации, ТПиР.</w:t>
            </w:r>
          </w:p>
        </w:tc>
      </w:tr>
      <w:bookmarkEnd w:id="20"/>
      <w:tr w:rsidR="001B22F4" w:rsidRPr="00BD0126" w14:paraId="52635F25" w14:textId="77777777" w:rsidTr="00677403">
        <w:tc>
          <w:tcPr>
            <w:tcW w:w="3155" w:type="dxa"/>
          </w:tcPr>
          <w:p w14:paraId="38A1E9A2"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Сложная продукция</w:t>
            </w:r>
          </w:p>
        </w:tc>
        <w:tc>
          <w:tcPr>
            <w:tcW w:w="6762" w:type="dxa"/>
          </w:tcPr>
          <w:p w14:paraId="368CCB63" w14:textId="77777777" w:rsidR="001B22F4" w:rsidRPr="00BD0126" w:rsidRDefault="001B22F4" w:rsidP="001B22F4">
            <w:pPr>
              <w:keepNext/>
              <w:spacing w:after="0" w:line="240" w:lineRule="auto"/>
              <w:jc w:val="both"/>
              <w:outlineLvl w:val="3"/>
              <w:rPr>
                <w:rFonts w:ascii="Times New Roman" w:hAnsi="Times New Roman"/>
                <w:sz w:val="24"/>
                <w:szCs w:val="24"/>
                <w:lang w:eastAsia="ru-RU"/>
              </w:rPr>
            </w:pPr>
            <w:r w:rsidRPr="00BD0126">
              <w:rPr>
                <w:rFonts w:ascii="Times New Roman" w:hAnsi="Times New Roman"/>
                <w:sz w:val="24"/>
                <w:szCs w:val="24"/>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1B22F4" w:rsidRPr="00BD0126" w14:paraId="6B2BDB3E" w14:textId="77777777" w:rsidTr="00677403">
        <w:tc>
          <w:tcPr>
            <w:tcW w:w="3155" w:type="dxa"/>
          </w:tcPr>
          <w:p w14:paraId="4945E189"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Субподрядчик (соисполнитель) 1-ого уровня</w:t>
            </w:r>
          </w:p>
        </w:tc>
        <w:tc>
          <w:tcPr>
            <w:tcW w:w="6762" w:type="dxa"/>
          </w:tcPr>
          <w:p w14:paraId="18EA2F78"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1B22F4" w:rsidRPr="00BD0126" w14:paraId="3EAB19D3" w14:textId="77777777" w:rsidTr="00677403">
        <w:tc>
          <w:tcPr>
            <w:tcW w:w="3155" w:type="dxa"/>
          </w:tcPr>
          <w:p w14:paraId="0C86D2C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Субъекты МСП</w:t>
            </w:r>
          </w:p>
        </w:tc>
        <w:tc>
          <w:tcPr>
            <w:tcW w:w="6762" w:type="dxa"/>
          </w:tcPr>
          <w:p w14:paraId="2B50326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1B22F4" w:rsidRPr="00BD0126" w14:paraId="749F7EA3" w14:textId="77777777" w:rsidTr="00677403">
        <w:tc>
          <w:tcPr>
            <w:tcW w:w="3155" w:type="dxa"/>
          </w:tcPr>
          <w:p w14:paraId="450A7D2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Торги</w:t>
            </w:r>
          </w:p>
        </w:tc>
        <w:tc>
          <w:tcPr>
            <w:tcW w:w="6762" w:type="dxa"/>
          </w:tcPr>
          <w:p w14:paraId="3E7048A4"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Способ Закупки, проводимый в форме </w:t>
            </w:r>
            <w:r w:rsidRPr="00BD0126">
              <w:rPr>
                <w:rFonts w:ascii="Times New Roman" w:hAnsi="Times New Roman"/>
                <w:sz w:val="24"/>
                <w:szCs w:val="24"/>
              </w:rPr>
              <w:t>конкурса (открытого конкурса, конкурса в электронной форме, закрытого конкурса), аукциона (открытого аукциона, аукциона в электронной форме, закрытого аукциона),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w:t>
            </w:r>
          </w:p>
        </w:tc>
      </w:tr>
      <w:tr w:rsidR="001B22F4" w:rsidRPr="00BD0126" w14:paraId="0A9E40CB" w14:textId="77777777" w:rsidTr="00677403">
        <w:tc>
          <w:tcPr>
            <w:tcW w:w="3155" w:type="dxa"/>
          </w:tcPr>
          <w:p w14:paraId="25CA22DC" w14:textId="77777777" w:rsidR="001B22F4" w:rsidRPr="00BD0126" w:rsidRDefault="001B22F4" w:rsidP="001B22F4">
            <w:pPr>
              <w:spacing w:after="0" w:line="240" w:lineRule="auto"/>
              <w:rPr>
                <w:rFonts w:ascii="Times New Roman" w:hAnsi="Times New Roman"/>
                <w:i/>
                <w:sz w:val="24"/>
                <w:szCs w:val="24"/>
                <w:lang w:eastAsia="ru-RU"/>
              </w:rPr>
            </w:pPr>
            <w:r w:rsidRPr="00BD0126">
              <w:rPr>
                <w:rFonts w:ascii="Times New Roman" w:hAnsi="Times New Roman"/>
                <w:sz w:val="24"/>
                <w:szCs w:val="24"/>
                <w:lang w:eastAsia="ru-RU"/>
              </w:rPr>
              <w:t>Участник закупки</w:t>
            </w:r>
          </w:p>
        </w:tc>
        <w:tc>
          <w:tcPr>
            <w:tcW w:w="6762" w:type="dxa"/>
          </w:tcPr>
          <w:p w14:paraId="56A81E46"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1B22F4" w:rsidRPr="00BD0126" w14:paraId="02040F7B" w14:textId="77777777" w:rsidTr="00677403">
        <w:tc>
          <w:tcPr>
            <w:tcW w:w="3155" w:type="dxa"/>
          </w:tcPr>
          <w:p w14:paraId="74286BA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Центральный Закупочный комитет /ЦЗК</w:t>
            </w:r>
          </w:p>
        </w:tc>
        <w:tc>
          <w:tcPr>
            <w:tcW w:w="6762" w:type="dxa"/>
          </w:tcPr>
          <w:p w14:paraId="4DB709E9"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lang w:eastAsia="ru-RU"/>
              </w:rPr>
              <w:t xml:space="preserve">Постоянно действующий коллегиальный орган Общества, осуществляющий контроль и принятие оперативных решений по вопросам, связанным с закупочной деятельностью Общества, в том числе способствующий проведению единой политики снабжения Группы. ЦЗК Общества действует в соответствии с законодательством РФ, Уставом Общества, нормами Положения о закупках и Положения о ЦЗК Общества, а также в соответствии с иными внутренними нормативными документами Общества </w:t>
            </w:r>
          </w:p>
        </w:tc>
      </w:tr>
      <w:tr w:rsidR="001B22F4" w:rsidRPr="00BD0126" w14:paraId="30B7723F" w14:textId="77777777" w:rsidTr="00677403">
        <w:tc>
          <w:tcPr>
            <w:tcW w:w="3155" w:type="dxa"/>
          </w:tcPr>
          <w:p w14:paraId="70D2A15F"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Электронная торговая площадка /ЭТП</w:t>
            </w:r>
          </w:p>
        </w:tc>
        <w:tc>
          <w:tcPr>
            <w:tcW w:w="6762" w:type="dxa"/>
          </w:tcPr>
          <w:p w14:paraId="5B85A27D" w14:textId="77777777" w:rsidR="001B22F4" w:rsidRPr="00BD0126" w:rsidRDefault="001B22F4" w:rsidP="001B22F4">
            <w:pPr>
              <w:spacing w:after="0" w:line="240" w:lineRule="auto"/>
              <w:jc w:val="both"/>
              <w:rPr>
                <w:rFonts w:ascii="Times New Roman" w:hAnsi="Times New Roman"/>
                <w:bCs/>
                <w:sz w:val="24"/>
                <w:szCs w:val="24"/>
                <w:lang w:eastAsia="ru-RU"/>
              </w:rPr>
            </w:pPr>
            <w:r w:rsidRPr="00BD0126">
              <w:rPr>
                <w:rFonts w:ascii="Times New Roman" w:hAnsi="Times New Roman"/>
                <w:bCs/>
                <w:sz w:val="24"/>
                <w:szCs w:val="24"/>
              </w:rPr>
              <w:t>Программно-аппаратный комплекс, обеспечивающий проведение процедур закупок в электронной форме, т.е. с о</w:t>
            </w:r>
            <w:r w:rsidRPr="00BD0126">
              <w:rPr>
                <w:rFonts w:ascii="Times New Roman" w:hAnsi="Times New Roman"/>
                <w:sz w:val="24"/>
                <w:szCs w:val="24"/>
              </w:rPr>
              <w:t>бменом между Участником закупки, Заказчиком и оператором электронной площадки информацией в форме электронных документов.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законодательства Российской Федерации</w:t>
            </w:r>
          </w:p>
        </w:tc>
      </w:tr>
      <w:tr w:rsidR="001B22F4" w:rsidRPr="00BD0126" w14:paraId="4E58EFF6" w14:textId="77777777" w:rsidTr="00677403">
        <w:tc>
          <w:tcPr>
            <w:tcW w:w="3155" w:type="dxa"/>
          </w:tcPr>
          <w:p w14:paraId="08A6B6C1"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MVP</w:t>
            </w:r>
          </w:p>
        </w:tc>
        <w:tc>
          <w:tcPr>
            <w:tcW w:w="6762" w:type="dxa"/>
          </w:tcPr>
          <w:p w14:paraId="7EBDB1BF" w14:textId="2227FC79" w:rsidR="001B22F4" w:rsidRPr="00BD0126" w:rsidRDefault="001B22F4" w:rsidP="001B22F4">
            <w:pPr>
              <w:spacing w:after="0" w:line="240" w:lineRule="auto"/>
              <w:jc w:val="both"/>
              <w:rPr>
                <w:rFonts w:ascii="Times New Roman" w:hAnsi="Times New Roman"/>
                <w:bCs/>
                <w:sz w:val="24"/>
                <w:szCs w:val="24"/>
              </w:rPr>
            </w:pPr>
            <w:r w:rsidRPr="00BD0126">
              <w:rPr>
                <w:rFonts w:ascii="Times New Roman" w:hAnsi="Times New Roman"/>
                <w:sz w:val="24"/>
                <w:szCs w:val="24"/>
              </w:rPr>
              <w:t>Минимально жизнеспособный продукт (minimum viable product, MVP) </w:t>
            </w:r>
            <w:r>
              <w:rPr>
                <w:rFonts w:ascii="Times New Roman" w:hAnsi="Times New Roman"/>
                <w:sz w:val="24"/>
                <w:szCs w:val="24"/>
              </w:rPr>
              <w:t>-</w:t>
            </w:r>
            <w:r w:rsidRPr="00BD0126">
              <w:rPr>
                <w:rFonts w:ascii="Times New Roman" w:hAnsi="Times New Roman"/>
                <w:sz w:val="24"/>
                <w:szCs w:val="24"/>
              </w:rPr>
              <w:t xml:space="preserve"> продукт, обладающий минимальными, но достаточными для удовлетворения первых потребителей функциями, позволяет получить первоначальную обратную связь от пользователей и провести пилотирование</w:t>
            </w:r>
          </w:p>
        </w:tc>
      </w:tr>
    </w:tbl>
    <w:p w14:paraId="691CF83B" w14:textId="77777777" w:rsidR="00612673" w:rsidRDefault="00612673" w:rsidP="00C12B99">
      <w:pPr>
        <w:spacing w:after="0" w:line="240" w:lineRule="auto"/>
        <w:ind w:firstLine="708"/>
        <w:jc w:val="both"/>
        <w:rPr>
          <w:rFonts w:ascii="Times New Roman" w:hAnsi="Times New Roman"/>
          <w:sz w:val="24"/>
          <w:szCs w:val="24"/>
        </w:rPr>
      </w:pPr>
    </w:p>
    <w:p w14:paraId="44FA88B5" w14:textId="77777777" w:rsidR="00BA7B0C" w:rsidRPr="00BD0126" w:rsidRDefault="00312E2B" w:rsidP="00677403">
      <w:pPr>
        <w:spacing w:after="0" w:line="240" w:lineRule="auto"/>
        <w:ind w:firstLine="708"/>
        <w:jc w:val="both"/>
        <w:rPr>
          <w:rFonts w:ascii="Times New Roman" w:hAnsi="Times New Roman"/>
          <w:sz w:val="24"/>
          <w:szCs w:val="24"/>
        </w:rPr>
      </w:pPr>
      <w:r w:rsidRPr="00BD0126">
        <w:rPr>
          <w:rFonts w:ascii="Times New Roman" w:hAnsi="Times New Roman"/>
          <w:sz w:val="24"/>
          <w:szCs w:val="24"/>
        </w:rPr>
        <w:t xml:space="preserve">В настоящем Положении также используются иные термины </w:t>
      </w:r>
      <w:r w:rsidR="00910DA2" w:rsidRPr="00BD0126">
        <w:rPr>
          <w:rFonts w:ascii="Times New Roman" w:hAnsi="Times New Roman"/>
          <w:sz w:val="24"/>
          <w:szCs w:val="24"/>
        </w:rPr>
        <w:t xml:space="preserve">и определения в значении, предусмотренном или вытекающем из условий настоящего Положения, законодательства РФ или обычаев делового оборота. </w:t>
      </w:r>
    </w:p>
    <w:p w14:paraId="5A5B6783" w14:textId="77777777" w:rsidR="00BA7B0C" w:rsidRPr="00BD0126" w:rsidRDefault="00BA7B0C" w:rsidP="00D72F5C">
      <w:pPr>
        <w:spacing w:after="0" w:line="240" w:lineRule="auto"/>
        <w:ind w:left="1134"/>
        <w:jc w:val="both"/>
        <w:rPr>
          <w:rFonts w:ascii="Times New Roman" w:hAnsi="Times New Roman"/>
          <w:sz w:val="24"/>
          <w:szCs w:val="24"/>
        </w:rPr>
      </w:pPr>
    </w:p>
    <w:p w14:paraId="7F9EEBA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21" w:name="_Toc409785991"/>
      <w:bookmarkStart w:id="22" w:name="_Toc428869215"/>
      <w:bookmarkStart w:id="23" w:name="_Toc428869404"/>
      <w:bookmarkStart w:id="24" w:name="_Toc428869978"/>
      <w:bookmarkStart w:id="25" w:name="_Toc511044694"/>
      <w:bookmarkStart w:id="26" w:name="_Toc68612750"/>
      <w:bookmarkStart w:id="27" w:name="_Toc100055407"/>
      <w:r w:rsidRPr="00BD0126">
        <w:rPr>
          <w:rFonts w:ascii="Times New Roman" w:hAnsi="Times New Roman"/>
          <w:b/>
          <w:bCs/>
          <w:kern w:val="32"/>
          <w:sz w:val="24"/>
          <w:szCs w:val="24"/>
        </w:rPr>
        <w:t xml:space="preserve">Назначение и область применения настоящего Положения и исключения из </w:t>
      </w:r>
      <w:bookmarkEnd w:id="21"/>
      <w:bookmarkEnd w:id="22"/>
      <w:bookmarkEnd w:id="23"/>
      <w:bookmarkEnd w:id="24"/>
      <w:r w:rsidR="00F85021" w:rsidRPr="00BD0126">
        <w:rPr>
          <w:rFonts w:ascii="Times New Roman" w:hAnsi="Times New Roman"/>
          <w:b/>
          <w:bCs/>
          <w:kern w:val="32"/>
          <w:sz w:val="24"/>
          <w:szCs w:val="24"/>
        </w:rPr>
        <w:t>него</w:t>
      </w:r>
      <w:bookmarkEnd w:id="25"/>
      <w:bookmarkEnd w:id="26"/>
      <w:bookmarkEnd w:id="27"/>
    </w:p>
    <w:p w14:paraId="0EC41295" w14:textId="77777777" w:rsidR="00BA7B0C" w:rsidRPr="00BD0126" w:rsidRDefault="00312E2B"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Положение о порядке проведения регламентир</w:t>
      </w:r>
      <w:r w:rsidR="00910DA2" w:rsidRPr="00BD0126">
        <w:rPr>
          <w:rFonts w:ascii="Times New Roman" w:hAnsi="Times New Roman"/>
          <w:bCs/>
          <w:kern w:val="32"/>
          <w:sz w:val="24"/>
          <w:szCs w:val="24"/>
        </w:rPr>
        <w:t>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14:paraId="1309A397"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Внутренние нормативные документы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14:paraId="73D599F0"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Настоящее Положение применяется во всех случаях удовлетворения потребности Общества в Продукции (не применяется в части действия Приложения № 1 к настоящему Положению)</w:t>
      </w:r>
      <w:r w:rsidRPr="00BD0126">
        <w:rPr>
          <w:sz w:val="24"/>
          <w:szCs w:val="24"/>
        </w:rPr>
        <w:t xml:space="preserve"> </w:t>
      </w:r>
      <w:r w:rsidR="00312E2B" w:rsidRPr="00BD0126">
        <w:rPr>
          <w:rFonts w:ascii="Times New Roman" w:hAnsi="Times New Roman"/>
          <w:bCs/>
          <w:kern w:val="32"/>
          <w:sz w:val="24"/>
          <w:szCs w:val="24"/>
        </w:rPr>
        <w:t>за исключением случаев, предусмотренных ч</w:t>
      </w:r>
      <w:r w:rsidR="00DC3309">
        <w:rPr>
          <w:rFonts w:ascii="Times New Roman" w:hAnsi="Times New Roman"/>
          <w:bCs/>
          <w:kern w:val="32"/>
          <w:sz w:val="24"/>
          <w:szCs w:val="24"/>
        </w:rPr>
        <w:t>астью</w:t>
      </w:r>
      <w:r w:rsidR="00134483" w:rsidRPr="00BD0126">
        <w:rPr>
          <w:rFonts w:ascii="Times New Roman" w:hAnsi="Times New Roman"/>
          <w:bCs/>
          <w:kern w:val="32"/>
          <w:sz w:val="24"/>
          <w:szCs w:val="24"/>
        </w:rPr>
        <w:t xml:space="preserve"> </w:t>
      </w:r>
      <w:r w:rsidR="00312E2B" w:rsidRPr="00BD0126">
        <w:rPr>
          <w:rFonts w:ascii="Times New Roman" w:hAnsi="Times New Roman"/>
          <w:bCs/>
          <w:kern w:val="32"/>
          <w:sz w:val="24"/>
          <w:szCs w:val="24"/>
        </w:rPr>
        <w:t>4 ст</w:t>
      </w:r>
      <w:r w:rsidR="00DC3309">
        <w:rPr>
          <w:rFonts w:ascii="Times New Roman" w:hAnsi="Times New Roman"/>
          <w:bCs/>
          <w:kern w:val="32"/>
          <w:sz w:val="24"/>
          <w:szCs w:val="24"/>
        </w:rPr>
        <w:t>атьи</w:t>
      </w:r>
      <w:r w:rsidR="00312E2B" w:rsidRPr="00BD0126">
        <w:rPr>
          <w:rFonts w:ascii="Times New Roman" w:hAnsi="Times New Roman"/>
          <w:bCs/>
          <w:kern w:val="32"/>
          <w:sz w:val="24"/>
          <w:szCs w:val="24"/>
        </w:rPr>
        <w:t xml:space="preserve"> 1 Федерального закона от 18.07.2011 </w:t>
      </w:r>
      <w:r w:rsidRPr="00BD0126">
        <w:rPr>
          <w:rFonts w:ascii="Times New Roman" w:hAnsi="Times New Roman"/>
          <w:bCs/>
          <w:kern w:val="32"/>
          <w:sz w:val="24"/>
          <w:szCs w:val="24"/>
        </w:rPr>
        <w:t>№ 223-ФЗ «О закупках товаров, работ, услуг отдельными видами юридических лиц» (далее –</w:t>
      </w:r>
      <w:r w:rsidRPr="00BD0126">
        <w:rPr>
          <w:sz w:val="24"/>
          <w:szCs w:val="24"/>
        </w:rPr>
        <w:t xml:space="preserve"> </w:t>
      </w:r>
      <w:r w:rsidR="00312E2B" w:rsidRPr="00BD0126">
        <w:rPr>
          <w:rFonts w:ascii="Times New Roman" w:hAnsi="Times New Roman"/>
          <w:bCs/>
          <w:kern w:val="32"/>
          <w:sz w:val="24"/>
          <w:szCs w:val="24"/>
        </w:rPr>
        <w:t>Федеральный закон № 223</w:t>
      </w:r>
      <w:r w:rsidR="00F85021" w:rsidRPr="00BD0126">
        <w:rPr>
          <w:rFonts w:ascii="Times New Roman" w:hAnsi="Times New Roman"/>
          <w:bCs/>
          <w:kern w:val="32"/>
          <w:sz w:val="24"/>
          <w:szCs w:val="24"/>
        </w:rPr>
        <w:t>-</w:t>
      </w:r>
      <w:r w:rsidR="00312E2B" w:rsidRPr="00BD0126">
        <w:rPr>
          <w:rFonts w:ascii="Times New Roman" w:hAnsi="Times New Roman"/>
          <w:bCs/>
          <w:kern w:val="32"/>
          <w:sz w:val="24"/>
          <w:szCs w:val="24"/>
        </w:rPr>
        <w:t>ФЗ).</w:t>
      </w:r>
    </w:p>
    <w:p w14:paraId="647F9455"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kern w:val="32"/>
          <w:sz w:val="24"/>
        </w:rPr>
        <w:t xml:space="preserve">Настоящее Положение применяется в части, не противоречащей специальному законодательству РФ </w:t>
      </w:r>
      <w:r w:rsidRPr="00BD0126">
        <w:rPr>
          <w:rFonts w:ascii="Times New Roman" w:hAnsi="Times New Roman"/>
          <w:bCs/>
          <w:kern w:val="32"/>
          <w:sz w:val="24"/>
          <w:szCs w:val="24"/>
        </w:rPr>
        <w:t>в отношении закупок, осуществляемых Обществом, порядок проведения которых отдельно регламентируется законодательством РФ, в том числе</w:t>
      </w:r>
      <w:r w:rsidR="00517CE0" w:rsidRPr="00BD0126">
        <w:rPr>
          <w:rFonts w:ascii="Times New Roman" w:hAnsi="Times New Roman"/>
          <w:bCs/>
          <w:kern w:val="32"/>
          <w:sz w:val="24"/>
          <w:szCs w:val="24"/>
        </w:rPr>
        <w:t xml:space="preserve"> </w:t>
      </w:r>
      <w:r w:rsidRPr="00BD0126">
        <w:rPr>
          <w:rFonts w:ascii="Times New Roman" w:hAnsi="Times New Roman"/>
          <w:bCs/>
          <w:kern w:val="32"/>
          <w:sz w:val="24"/>
          <w:szCs w:val="24"/>
        </w:rPr>
        <w:t>законодательством, регулирующим</w:t>
      </w:r>
      <w:r w:rsidRPr="00BD0126">
        <w:rPr>
          <w:rFonts w:ascii="Times New Roman" w:hAnsi="Times New Roman"/>
          <w:kern w:val="32"/>
          <w:sz w:val="24"/>
        </w:rPr>
        <w:t xml:space="preserve"> </w:t>
      </w:r>
      <w:r w:rsidR="00312E2B" w:rsidRPr="00BD0126">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14:paraId="0D6A5C5F" w14:textId="5DCE25D1" w:rsidR="00BA7B0C" w:rsidRDefault="00E6299F"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w:t>
      </w:r>
      <w:r>
        <w:rPr>
          <w:rFonts w:ascii="Times New Roman" w:hAnsi="Times New Roman"/>
          <w:bCs/>
          <w:kern w:val="32"/>
          <w:sz w:val="24"/>
          <w:szCs w:val="24"/>
        </w:rPr>
        <w:t>финансирующими</w:t>
      </w:r>
      <w:r w:rsidRPr="00BD0126">
        <w:rPr>
          <w:rFonts w:ascii="Times New Roman" w:hAnsi="Times New Roman"/>
          <w:bCs/>
          <w:kern w:val="32"/>
          <w:sz w:val="24"/>
          <w:szCs w:val="24"/>
        </w:rPr>
        <w:t xml:space="preserve"> либо софинансирующими организациями</w:t>
      </w:r>
      <w:r>
        <w:rPr>
          <w:rFonts w:ascii="Times New Roman" w:hAnsi="Times New Roman"/>
          <w:bCs/>
          <w:kern w:val="32"/>
          <w:sz w:val="24"/>
          <w:szCs w:val="24"/>
        </w:rPr>
        <w:t xml:space="preserve"> или институтами</w:t>
      </w:r>
      <w:r w:rsidRPr="00BD0126">
        <w:rPr>
          <w:rFonts w:ascii="Times New Roman" w:hAnsi="Times New Roman"/>
          <w:bCs/>
          <w:kern w:val="32"/>
          <w:sz w:val="24"/>
          <w:szCs w:val="24"/>
        </w:rPr>
        <w:t xml:space="preserve"> может быть предусмотрен особый порядок закупок продукции, приобретаемой (полностью либо частично) за счет </w:t>
      </w:r>
      <w:r>
        <w:rPr>
          <w:rFonts w:ascii="Times New Roman" w:hAnsi="Times New Roman"/>
          <w:bCs/>
          <w:kern w:val="32"/>
          <w:sz w:val="24"/>
          <w:szCs w:val="24"/>
        </w:rPr>
        <w:t>привлекаемых</w:t>
      </w:r>
      <w:r w:rsidRPr="00BD0126">
        <w:rPr>
          <w:rFonts w:ascii="Times New Roman" w:hAnsi="Times New Roman"/>
          <w:bCs/>
          <w:kern w:val="32"/>
          <w:sz w:val="24"/>
          <w:szCs w:val="24"/>
        </w:rPr>
        <w:t xml:space="preserve"> ресурсов (совместно</w:t>
      </w:r>
      <w:r>
        <w:rPr>
          <w:rFonts w:ascii="Times New Roman" w:hAnsi="Times New Roman"/>
          <w:bCs/>
          <w:kern w:val="32"/>
          <w:sz w:val="24"/>
          <w:szCs w:val="24"/>
        </w:rPr>
        <w:t>е</w:t>
      </w:r>
      <w:r w:rsidRPr="00BD0126">
        <w:rPr>
          <w:rFonts w:ascii="Times New Roman" w:hAnsi="Times New Roman"/>
          <w:bCs/>
          <w:kern w:val="32"/>
          <w:sz w:val="24"/>
          <w:szCs w:val="24"/>
        </w:rPr>
        <w:t xml:space="preserve"> финансировани</w:t>
      </w:r>
      <w:r>
        <w:rPr>
          <w:rFonts w:ascii="Times New Roman" w:hAnsi="Times New Roman"/>
          <w:bCs/>
          <w:kern w:val="32"/>
          <w:sz w:val="24"/>
          <w:szCs w:val="24"/>
        </w:rPr>
        <w:t xml:space="preserve">е, кредитные ресурсы, </w:t>
      </w:r>
      <w:r w:rsidRPr="00BD0126">
        <w:rPr>
          <w:rFonts w:ascii="Times New Roman" w:hAnsi="Times New Roman"/>
          <w:bCs/>
          <w:kern w:val="32"/>
          <w:sz w:val="24"/>
          <w:szCs w:val="24"/>
        </w:rPr>
        <w:t xml:space="preserve"> лизина, бюджетно</w:t>
      </w:r>
      <w:r>
        <w:rPr>
          <w:rFonts w:ascii="Times New Roman" w:hAnsi="Times New Roman"/>
          <w:bCs/>
          <w:kern w:val="32"/>
          <w:sz w:val="24"/>
          <w:szCs w:val="24"/>
        </w:rPr>
        <w:t>е</w:t>
      </w:r>
      <w:r w:rsidRPr="00BD0126">
        <w:rPr>
          <w:rFonts w:ascii="Times New Roman" w:hAnsi="Times New Roman"/>
          <w:bCs/>
          <w:kern w:val="32"/>
          <w:sz w:val="24"/>
          <w:szCs w:val="24"/>
        </w:rPr>
        <w:t xml:space="preserve"> финансировани</w:t>
      </w:r>
      <w:r>
        <w:rPr>
          <w:rFonts w:ascii="Times New Roman" w:hAnsi="Times New Roman"/>
          <w:bCs/>
          <w:kern w:val="32"/>
          <w:sz w:val="24"/>
          <w:szCs w:val="24"/>
        </w:rPr>
        <w:t>е</w:t>
      </w:r>
      <w:r w:rsidRPr="00BD0126">
        <w:rPr>
          <w:rFonts w:ascii="Times New Roman" w:hAnsi="Times New Roman"/>
          <w:bCs/>
          <w:kern w:val="32"/>
          <w:sz w:val="24"/>
          <w:szCs w:val="24"/>
        </w:rPr>
        <w:t xml:space="preserve">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r w:rsidR="00910DA2" w:rsidRPr="00BD0126">
        <w:rPr>
          <w:rFonts w:ascii="Times New Roman" w:hAnsi="Times New Roman"/>
          <w:bCs/>
          <w:kern w:val="32"/>
          <w:sz w:val="24"/>
          <w:szCs w:val="24"/>
        </w:rPr>
        <w:t xml:space="preserve"> </w:t>
      </w:r>
    </w:p>
    <w:p w14:paraId="135B427B" w14:textId="2F1213FE" w:rsidR="00E6299F" w:rsidRPr="00BD0126" w:rsidRDefault="00E6299F" w:rsidP="0028222D">
      <w:pPr>
        <w:numPr>
          <w:ilvl w:val="1"/>
          <w:numId w:val="114"/>
        </w:numPr>
        <w:spacing w:after="0" w:line="240" w:lineRule="auto"/>
        <w:ind w:left="0" w:firstLine="709"/>
        <w:jc w:val="both"/>
        <w:rPr>
          <w:rFonts w:ascii="Times New Roman" w:hAnsi="Times New Roman"/>
          <w:bCs/>
          <w:kern w:val="32"/>
          <w:sz w:val="24"/>
          <w:szCs w:val="24"/>
        </w:rPr>
      </w:pPr>
      <w:r>
        <w:rPr>
          <w:rFonts w:ascii="Times New Roman" w:hAnsi="Times New Roman"/>
          <w:bCs/>
          <w:kern w:val="32"/>
          <w:sz w:val="24"/>
          <w:szCs w:val="24"/>
        </w:rPr>
        <w:t xml:space="preserve">Закупка финансовых услуг с использованием каких-либо мер государственной поддержки (привлечение льготного финансирования, кредитов/займов под гарантии государства и/или экспортных кредитных агентств, государственные кредиты и прочие) также может предусматривать </w:t>
      </w:r>
      <w:r w:rsidRPr="00BD0126">
        <w:rPr>
          <w:rFonts w:ascii="Times New Roman" w:hAnsi="Times New Roman"/>
          <w:bCs/>
          <w:kern w:val="32"/>
          <w:sz w:val="24"/>
          <w:szCs w:val="24"/>
        </w:rPr>
        <w:t>отклонения от настоящего Положения</w:t>
      </w:r>
      <w:r>
        <w:rPr>
          <w:rFonts w:ascii="Times New Roman" w:hAnsi="Times New Roman"/>
          <w:bCs/>
          <w:kern w:val="32"/>
          <w:sz w:val="24"/>
          <w:szCs w:val="24"/>
        </w:rPr>
        <w:t>.</w:t>
      </w:r>
    </w:p>
    <w:p w14:paraId="446653AC"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w:t>
      </w:r>
    </w:p>
    <w:p w14:paraId="24A4B8F0"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Условия ограниченного применения настоящего Положения, установлены в Разделе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_Ref509582516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27</w:t>
      </w:r>
      <w:r w:rsidR="00EA4E33"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«Проведение закрытых Закупочных процедур» настоящего Положения.</w:t>
      </w:r>
    </w:p>
    <w:p w14:paraId="5E57A5A7"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 xml:space="preserve">Органы управления ДО, подпадающего под действие Федерального закона № 223-ФЗ, вправе в порядке, предусмотренном </w:t>
      </w:r>
      <w:r w:rsidR="00EA4B73" w:rsidRPr="00BD0126">
        <w:rPr>
          <w:rFonts w:ascii="Times New Roman" w:hAnsi="Times New Roman"/>
          <w:sz w:val="24"/>
          <w:szCs w:val="24"/>
          <w:lang w:eastAsia="ru-RU"/>
        </w:rPr>
        <w:t>частью 4 статьи 2 Федерального закона № 223-ФЗ</w:t>
      </w:r>
      <w:r w:rsidRPr="00BD0126">
        <w:rPr>
          <w:rFonts w:ascii="Times New Roman" w:hAnsi="Times New Roman"/>
          <w:sz w:val="24"/>
          <w:szCs w:val="24"/>
          <w:lang w:eastAsia="ru-RU"/>
        </w:rPr>
        <w:t>, принять решение о присоединении к настоящему Положению с учетом требований, установленных частью 3 статьи 2 Федерального закона № 223-ФЗ. Такое решение размещается в ЕИС в порядке, предусмотренном частью 1 статьи 4 Федерального закона № 223-ФЗ. В случае внесения изменений в настоящее Положение, размещение таких изменений в ЕИС в порядке, предусмотренном частью 1 статьи 4 Федерального закона № 223</w:t>
      </w:r>
      <w:r w:rsidR="00EA4B73" w:rsidRPr="00BD0126">
        <w:rPr>
          <w:rFonts w:ascii="Times New Roman" w:hAnsi="Times New Roman"/>
          <w:sz w:val="24"/>
          <w:szCs w:val="24"/>
          <w:lang w:eastAsia="ru-RU"/>
        </w:rPr>
        <w:t>-</w:t>
      </w:r>
      <w:r w:rsidRPr="00BD0126">
        <w:rPr>
          <w:rFonts w:ascii="Times New Roman" w:hAnsi="Times New Roman"/>
          <w:sz w:val="24"/>
          <w:szCs w:val="24"/>
          <w:lang w:eastAsia="ru-RU"/>
        </w:rPr>
        <w:t>ФЗ, является основанием для присоединившегося ДО принять решение о присоединении к таким изменениям. Такое решение присоединившееся ДО принимает в течение пятнадцати дней с даты размещения изменений в настоящее Положение и размещает в ЕИС в порядке, предусмотренном частью 1 статьи 4 Федерального закона № 223-ФЗ.</w:t>
      </w:r>
    </w:p>
    <w:p w14:paraId="637AE908"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color w:val="000000"/>
          <w:sz w:val="24"/>
          <w:szCs w:val="24"/>
          <w:lang w:eastAsia="ru-RU"/>
        </w:rPr>
        <w:t>Настоящее Положение не применяется в отношении договоров</w:t>
      </w:r>
      <w:r w:rsidR="00EA4E33" w:rsidRPr="00BD0126">
        <w:rPr>
          <w:rFonts w:ascii="Times New Roman" w:hAnsi="Times New Roman"/>
          <w:color w:val="000000"/>
          <w:sz w:val="24"/>
          <w:szCs w:val="24"/>
          <w:lang w:eastAsia="ru-RU"/>
        </w:rPr>
        <w:t>,</w:t>
      </w:r>
      <w:r w:rsidRPr="00BD0126">
        <w:rPr>
          <w:rFonts w:ascii="Times New Roman" w:hAnsi="Times New Roman"/>
          <w:color w:val="000000"/>
          <w:sz w:val="24"/>
          <w:szCs w:val="24"/>
          <w:lang w:eastAsia="ru-RU"/>
        </w:rPr>
        <w:t xml:space="preserve"> заключаемых Обществом 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14:paraId="7D4AD149"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color w:val="000000"/>
          <w:sz w:val="24"/>
          <w:szCs w:val="24"/>
          <w:lang w:eastAsia="ru-RU"/>
        </w:rPr>
        <w:t xml:space="preserve">Настоящее Положение не применяется в отношении приобретения Обществом закупочной документации при его участии в процедурах закупок, организованных сторонними </w:t>
      </w:r>
      <w:r w:rsidR="00520C92" w:rsidRPr="00BD0126">
        <w:rPr>
          <w:rFonts w:ascii="Times New Roman" w:hAnsi="Times New Roman"/>
          <w:color w:val="000000"/>
          <w:sz w:val="24"/>
          <w:szCs w:val="24"/>
          <w:lang w:eastAsia="ru-RU"/>
        </w:rPr>
        <w:t>Заказчик</w:t>
      </w:r>
      <w:r w:rsidRPr="00BD0126">
        <w:rPr>
          <w:rFonts w:ascii="Times New Roman" w:hAnsi="Times New Roman"/>
          <w:color w:val="000000"/>
          <w:sz w:val="24"/>
          <w:szCs w:val="24"/>
          <w:lang w:eastAsia="ru-RU"/>
        </w:rPr>
        <w:t>ами.</w:t>
      </w:r>
    </w:p>
    <w:p w14:paraId="3A4BE79D" w14:textId="77777777" w:rsidR="00103BE5" w:rsidRPr="00BD0126" w:rsidRDefault="00103BE5" w:rsidP="0028222D">
      <w:pPr>
        <w:numPr>
          <w:ilvl w:val="1"/>
          <w:numId w:val="114"/>
        </w:numPr>
        <w:autoSpaceDE w:val="0"/>
        <w:autoSpaceDN w:val="0"/>
        <w:adjustRightInd w:val="0"/>
        <w:spacing w:after="0" w:line="240" w:lineRule="auto"/>
        <w:ind w:left="0" w:firstLine="709"/>
        <w:contextualSpacing/>
        <w:jc w:val="both"/>
        <w:rPr>
          <w:rFonts w:ascii="Times New Roman" w:hAnsi="Times New Roman"/>
          <w:iCs/>
          <w:sz w:val="24"/>
          <w:szCs w:val="24"/>
          <w:lang w:eastAsia="ru-RU"/>
        </w:rPr>
      </w:pPr>
      <w:r w:rsidRPr="00BD0126">
        <w:rPr>
          <w:rFonts w:ascii="Times New Roman" w:hAnsi="Times New Roman"/>
          <w:iCs/>
          <w:sz w:val="24"/>
          <w:szCs w:val="24"/>
          <w:lang w:eastAsia="ru-RU"/>
        </w:rPr>
        <w:t xml:space="preserve">Настоящее Положение не применяется в случае осуществления Обществом закупок товаров, работ, услуг у юридических лиц, которые признаются взаимозависимыми с Обществом лицами в соответствии с Налоговым </w:t>
      </w:r>
      <w:hyperlink r:id="rId10" w:history="1">
        <w:r w:rsidRPr="00BD0126">
          <w:rPr>
            <w:rFonts w:ascii="Times New Roman" w:hAnsi="Times New Roman"/>
            <w:iCs/>
            <w:sz w:val="24"/>
            <w:szCs w:val="24"/>
            <w:lang w:eastAsia="ru-RU"/>
          </w:rPr>
          <w:t>кодексом</w:t>
        </w:r>
      </w:hyperlink>
      <w:r w:rsidRPr="00BD0126">
        <w:rPr>
          <w:rFonts w:ascii="Times New Roman" w:hAnsi="Times New Roman"/>
          <w:iCs/>
          <w:sz w:val="24"/>
          <w:szCs w:val="24"/>
          <w:lang w:eastAsia="ru-RU"/>
        </w:rPr>
        <w:t xml:space="preserve"> Российской Федерации и перечень которых определен Приложением № 2 к настоящему Положению с указанием обоснования включения в указанный перечень каждого юридического лица в соответствии с положениями Налогового </w:t>
      </w:r>
      <w:hyperlink r:id="rId11" w:history="1">
        <w:r w:rsidRPr="00BD0126">
          <w:rPr>
            <w:rFonts w:ascii="Times New Roman" w:hAnsi="Times New Roman"/>
            <w:iCs/>
            <w:sz w:val="24"/>
            <w:szCs w:val="24"/>
            <w:lang w:eastAsia="ru-RU"/>
          </w:rPr>
          <w:t>кодекса</w:t>
        </w:r>
      </w:hyperlink>
      <w:r w:rsidRPr="00BD0126">
        <w:rPr>
          <w:rFonts w:ascii="Times New Roman" w:hAnsi="Times New Roman"/>
          <w:iCs/>
          <w:sz w:val="24"/>
          <w:szCs w:val="24"/>
          <w:lang w:eastAsia="ru-RU"/>
        </w:rPr>
        <w:t xml:space="preserve"> Российской Федерации.</w:t>
      </w:r>
    </w:p>
    <w:p w14:paraId="0D0142E3" w14:textId="77777777" w:rsidR="00A55273" w:rsidRPr="00BD0126" w:rsidRDefault="00A55273" w:rsidP="0028222D">
      <w:pPr>
        <w:numPr>
          <w:ilvl w:val="1"/>
          <w:numId w:val="114"/>
        </w:numPr>
        <w:autoSpaceDE w:val="0"/>
        <w:autoSpaceDN w:val="0"/>
        <w:adjustRightInd w:val="0"/>
        <w:spacing w:after="0" w:line="240" w:lineRule="auto"/>
        <w:ind w:left="0" w:firstLine="709"/>
        <w:contextualSpacing/>
        <w:jc w:val="both"/>
        <w:rPr>
          <w:rFonts w:ascii="Times New Roman" w:hAnsi="Times New Roman"/>
          <w:iCs/>
          <w:sz w:val="24"/>
          <w:szCs w:val="24"/>
          <w:lang w:eastAsia="ru-RU"/>
        </w:rPr>
      </w:pPr>
      <w:r w:rsidRPr="00BD0126">
        <w:rPr>
          <w:rFonts w:ascii="Times New Roman" w:hAnsi="Times New Roman"/>
          <w:iCs/>
          <w:sz w:val="24"/>
          <w:szCs w:val="24"/>
          <w:lang w:eastAsia="ru-RU"/>
        </w:rPr>
        <w:t>При осуществлении закупочной деятельности в Обществе проводятся процедуры антикор</w:t>
      </w:r>
      <w:r w:rsidR="00DB116E">
        <w:rPr>
          <w:rFonts w:ascii="Times New Roman" w:hAnsi="Times New Roman"/>
          <w:iCs/>
          <w:sz w:val="24"/>
          <w:szCs w:val="24"/>
          <w:lang w:eastAsia="ru-RU"/>
        </w:rPr>
        <w:t>р</w:t>
      </w:r>
      <w:r w:rsidRPr="00BD0126">
        <w:rPr>
          <w:rFonts w:ascii="Times New Roman" w:hAnsi="Times New Roman"/>
          <w:iCs/>
          <w:sz w:val="24"/>
          <w:szCs w:val="24"/>
          <w:lang w:eastAsia="ru-RU"/>
        </w:rPr>
        <w:t>упционного мониторинга и антимонопольного комплаенса в порядке, утвержденном внутренними нормативными документами Общества.</w:t>
      </w:r>
    </w:p>
    <w:p w14:paraId="046FB192" w14:textId="77777777" w:rsidR="00BA7B0C" w:rsidRPr="00BD0126" w:rsidRDefault="00BA7B0C" w:rsidP="0028222D">
      <w:pPr>
        <w:autoSpaceDE w:val="0"/>
        <w:autoSpaceDN w:val="0"/>
        <w:adjustRightInd w:val="0"/>
        <w:spacing w:after="0" w:line="240" w:lineRule="auto"/>
        <w:ind w:firstLine="709"/>
        <w:contextualSpacing/>
        <w:jc w:val="both"/>
        <w:rPr>
          <w:rFonts w:ascii="Times New Roman" w:hAnsi="Times New Roman"/>
          <w:sz w:val="24"/>
          <w:szCs w:val="24"/>
          <w:lang w:eastAsia="ru-RU"/>
        </w:rPr>
      </w:pPr>
    </w:p>
    <w:p w14:paraId="4BFBDCDE"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28" w:name="_Toc409785992"/>
      <w:bookmarkStart w:id="29" w:name="_Toc428869216"/>
      <w:bookmarkStart w:id="30" w:name="_Toc428869405"/>
      <w:bookmarkStart w:id="31" w:name="_Toc428869979"/>
      <w:bookmarkStart w:id="32" w:name="_Toc511044695"/>
      <w:bookmarkStart w:id="33" w:name="_Toc68612751"/>
      <w:bookmarkStart w:id="34" w:name="_Toc100055408"/>
      <w:r w:rsidRPr="00BD0126">
        <w:rPr>
          <w:rFonts w:ascii="Times New Roman" w:hAnsi="Times New Roman"/>
          <w:b/>
          <w:bCs/>
          <w:kern w:val="32"/>
          <w:sz w:val="24"/>
          <w:szCs w:val="24"/>
        </w:rPr>
        <w:t>Органы Общества, осуществляющие управление закупочной деятельностью, и субъекты процесса</w:t>
      </w:r>
      <w:bookmarkEnd w:id="28"/>
      <w:bookmarkEnd w:id="29"/>
      <w:bookmarkEnd w:id="30"/>
      <w:bookmarkEnd w:id="31"/>
      <w:bookmarkEnd w:id="32"/>
      <w:bookmarkEnd w:id="33"/>
      <w:bookmarkEnd w:id="34"/>
      <w:r w:rsidRPr="00BD0126">
        <w:rPr>
          <w:rFonts w:ascii="Times New Roman" w:hAnsi="Times New Roman"/>
          <w:b/>
          <w:bCs/>
          <w:kern w:val="32"/>
          <w:sz w:val="24"/>
          <w:szCs w:val="24"/>
        </w:rPr>
        <w:t xml:space="preserve"> </w:t>
      </w:r>
    </w:p>
    <w:p w14:paraId="18551EA5" w14:textId="77777777" w:rsidR="00BA7B0C" w:rsidRPr="00BD0126" w:rsidRDefault="00312E2B" w:rsidP="00C57AD6">
      <w:pPr>
        <w:numPr>
          <w:ilvl w:val="1"/>
          <w:numId w:val="114"/>
        </w:numPr>
        <w:tabs>
          <w:tab w:val="left" w:pos="1276"/>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Органами Общества, осуществляющими управление Закупочной деятельностью, являются:</w:t>
      </w:r>
    </w:p>
    <w:p w14:paraId="14856C4C" w14:textId="77777777" w:rsidR="00312E2B"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Совет директоров Общества - при наличии в Обществе;</w:t>
      </w:r>
    </w:p>
    <w:p w14:paraId="5D98569B" w14:textId="77777777" w:rsidR="00BA7B0C"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Исполнительные органы Общества (Правление Общества – при наличии в Обществе, Единоличный исполнительный орган Общества);</w:t>
      </w:r>
    </w:p>
    <w:p w14:paraId="383F5E96" w14:textId="77777777" w:rsidR="00BA7B0C"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Центральный закупочный комитет Общества.</w:t>
      </w:r>
    </w:p>
    <w:p w14:paraId="721C7801" w14:textId="77777777" w:rsidR="00BA7B0C" w:rsidRPr="00BD0126" w:rsidRDefault="00910DA2" w:rsidP="00C57AD6">
      <w:pPr>
        <w:numPr>
          <w:ilvl w:val="1"/>
          <w:numId w:val="114"/>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Определение закупочной политики в Обществе, утверждение настоящего Положения/принятие решения о присоединении к настоящему Положению, 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Общества в соответствии с Уставом Общества.</w:t>
      </w:r>
    </w:p>
    <w:p w14:paraId="4934C48F" w14:textId="77777777" w:rsidR="00BA7B0C" w:rsidRPr="00BD0126" w:rsidRDefault="00910DA2" w:rsidP="00C57AD6">
      <w:pPr>
        <w:numPr>
          <w:ilvl w:val="1"/>
          <w:numId w:val="114"/>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Субъектами процесса являются:</w:t>
      </w:r>
    </w:p>
    <w:p w14:paraId="08658815"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Заказчик;</w:t>
      </w:r>
    </w:p>
    <w:p w14:paraId="3A2230D9"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p w14:paraId="4CB8B68B"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Закупочная комиссия;</w:t>
      </w:r>
    </w:p>
    <w:p w14:paraId="653FD7CC"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Участник закупки</w:t>
      </w:r>
      <w:r w:rsidRPr="00BD0126">
        <w:rPr>
          <w:rFonts w:ascii="Times New Roman" w:hAnsi="Times New Roman"/>
          <w:sz w:val="24"/>
          <w:szCs w:val="24"/>
          <w:lang w:val="en-US" w:eastAsia="ru-RU"/>
        </w:rPr>
        <w:t>;</w:t>
      </w:r>
    </w:p>
    <w:p w14:paraId="5D469D20"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Победитель.</w:t>
      </w:r>
    </w:p>
    <w:p w14:paraId="7906C3AA" w14:textId="77777777" w:rsidR="00BA7B0C" w:rsidRPr="00BD0126" w:rsidRDefault="00910DA2" w:rsidP="00C57AD6">
      <w:pPr>
        <w:numPr>
          <w:ilvl w:val="1"/>
          <w:numId w:val="35"/>
        </w:numPr>
        <w:tabs>
          <w:tab w:val="left" w:pos="1276"/>
        </w:tabs>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Заказчик</w:t>
      </w:r>
      <w:r w:rsidRPr="00BD0126">
        <w:rPr>
          <w:rFonts w:ascii="Times New Roman" w:hAnsi="Times New Roman"/>
          <w:bCs/>
          <w:kern w:val="32"/>
          <w:sz w:val="24"/>
          <w:szCs w:val="24"/>
        </w:rPr>
        <w:t xml:space="preserve"> </w:t>
      </w:r>
    </w:p>
    <w:p w14:paraId="138D584E" w14:textId="77777777" w:rsidR="00BA7B0C" w:rsidRPr="00BD0126" w:rsidRDefault="00910DA2" w:rsidP="00C57AD6">
      <w:pPr>
        <w:numPr>
          <w:ilvl w:val="2"/>
          <w:numId w:val="35"/>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Заказчик в порядке, установленном настоящим Положением и внутренними нормативными документами Общества, осуществляет следующие функции, связанные с приобретением Продукции:</w:t>
      </w:r>
    </w:p>
    <w:p w14:paraId="30817271"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потребностей в Продукции;</w:t>
      </w:r>
    </w:p>
    <w:p w14:paraId="7110252D"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начальной (максимальной) цены договора (цены лота);</w:t>
      </w:r>
    </w:p>
    <w:p w14:paraId="136F1E2B"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заявки (поручения, задания) на проведение закупки;</w:t>
      </w:r>
    </w:p>
    <w:p w14:paraId="28E523FA"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способа закупки, если иное не предусмотрено настоящим Положением;</w:t>
      </w:r>
    </w:p>
    <w:p w14:paraId="79A1E4D1"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а. Если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формироваться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а;</w:t>
      </w:r>
    </w:p>
    <w:p w14:paraId="52D40C34"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14:paraId="2BE4FE7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требований к Участникам закупки; </w:t>
      </w:r>
    </w:p>
    <w:p w14:paraId="0B039B7D"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требований к условиям заключения и исполнения договора;</w:t>
      </w:r>
    </w:p>
    <w:p w14:paraId="2470C5FB"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14:paraId="1567F12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14:paraId="4F9BE74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участие в работе Закупочных комиссий;</w:t>
      </w:r>
    </w:p>
    <w:p w14:paraId="2B051EE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участие в подготовке разъяснений положений Закупочной документации по вопросам, связанным с установленными требованиями к закупаемой Продукции, </w:t>
      </w:r>
    </w:p>
    <w:p w14:paraId="7E8085D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подготовка и предоставление</w:t>
      </w:r>
      <w:r w:rsidR="004734FE" w:rsidRPr="00BD0126">
        <w:rPr>
          <w:rFonts w:ascii="Times New Roman" w:hAnsi="Times New Roman"/>
          <w:sz w:val="24"/>
          <w:szCs w:val="24"/>
          <w:lang w:eastAsia="ru-RU"/>
        </w:rPr>
        <w:t xml:space="preserve">, в рамках участия представителей Заказчика в составе экспертной группы, </w:t>
      </w:r>
      <w:r w:rsidRPr="00BD0126">
        <w:rPr>
          <w:rFonts w:ascii="Times New Roman" w:hAnsi="Times New Roman"/>
          <w:sz w:val="24"/>
          <w:szCs w:val="24"/>
          <w:lang w:eastAsia="ru-RU"/>
        </w:rPr>
        <w:t>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14:paraId="239CAE0E"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принятие решения об </w:t>
      </w:r>
      <w:r w:rsidR="00EA0F78" w:rsidRPr="00BD0126">
        <w:rPr>
          <w:rFonts w:ascii="Times New Roman" w:hAnsi="Times New Roman"/>
          <w:sz w:val="24"/>
          <w:szCs w:val="24"/>
          <w:lang w:eastAsia="ru-RU"/>
        </w:rPr>
        <w:t>отмене</w:t>
      </w:r>
      <w:r w:rsidRPr="00BD0126">
        <w:rPr>
          <w:rFonts w:ascii="Times New Roman" w:hAnsi="Times New Roman"/>
          <w:sz w:val="24"/>
          <w:szCs w:val="24"/>
          <w:lang w:eastAsia="ru-RU"/>
        </w:rPr>
        <w:t xml:space="preserve"> Закупочной процедуры в соответствии с положениями настоящего Положения или об отмене Закупочной процедуры;</w:t>
      </w:r>
    </w:p>
    <w:p w14:paraId="4CCE143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заключение договора по результатам Закупочных процедур и его исполнение;</w:t>
      </w:r>
    </w:p>
    <w:p w14:paraId="18EB8177"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ведение реестра заключенных договоров в соответствии с внутренними нормативными документами Общества;</w:t>
      </w:r>
    </w:p>
    <w:p w14:paraId="1DD27E23"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14:paraId="2F3DB844"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функции, предусмотренные настоящим Положением.</w:t>
      </w:r>
    </w:p>
    <w:p w14:paraId="6DD2E157"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14:paraId="4E1BC23D"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внутренними нормативными документами Общества и в Закупочной документации. </w:t>
      </w:r>
    </w:p>
    <w:p w14:paraId="19F76CEA" w14:textId="77777777" w:rsidR="00BA7B0C"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14:paraId="6EC4EE99" w14:textId="6A811618" w:rsidR="0029153C" w:rsidRPr="0029153C" w:rsidRDefault="0029153C" w:rsidP="0029153C">
      <w:pPr>
        <w:numPr>
          <w:ilvl w:val="2"/>
          <w:numId w:val="35"/>
        </w:numPr>
        <w:spacing w:after="0" w:line="240" w:lineRule="auto"/>
        <w:ind w:left="0" w:firstLine="709"/>
        <w:jc w:val="both"/>
        <w:rPr>
          <w:bCs/>
          <w:kern w:val="32"/>
        </w:rPr>
      </w:pPr>
      <w:r w:rsidRPr="0063380F">
        <w:rPr>
          <w:rFonts w:ascii="Times New Roman" w:hAnsi="Times New Roman"/>
          <w:bCs/>
          <w:kern w:val="32"/>
          <w:sz w:val="24"/>
          <w:szCs w:val="24"/>
        </w:rPr>
        <w:t xml:space="preserve">Руководитель заказчика, член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обязаны при осуществлении закупок принимать меры по предотвращению и урегулированию конфликта интересов в соответствии с Федеральным </w:t>
      </w:r>
      <w:hyperlink r:id="rId12" w:history="1">
        <w:r w:rsidRPr="0063380F">
          <w:rPr>
            <w:rFonts w:ascii="Times New Roman" w:hAnsi="Times New Roman"/>
            <w:bCs/>
            <w:kern w:val="32"/>
            <w:sz w:val="24"/>
            <w:szCs w:val="24"/>
          </w:rPr>
          <w:t>законом</w:t>
        </w:r>
      </w:hyperlink>
      <w:r w:rsidRPr="0063380F">
        <w:rPr>
          <w:rFonts w:ascii="Times New Roman" w:hAnsi="Times New Roman"/>
          <w:bCs/>
          <w:kern w:val="32"/>
          <w:sz w:val="24"/>
          <w:szCs w:val="24"/>
        </w:rPr>
        <w:t xml:space="preserve"> от </w:t>
      </w:r>
      <w:r>
        <w:rPr>
          <w:rFonts w:ascii="Times New Roman" w:hAnsi="Times New Roman"/>
          <w:bCs/>
          <w:kern w:val="32"/>
          <w:sz w:val="24"/>
          <w:szCs w:val="24"/>
        </w:rPr>
        <w:t>25.12.2008</w:t>
      </w:r>
      <w:r w:rsidRPr="0063380F">
        <w:rPr>
          <w:rFonts w:ascii="Times New Roman" w:hAnsi="Times New Roman"/>
          <w:bCs/>
          <w:kern w:val="32"/>
          <w:sz w:val="24"/>
          <w:szCs w:val="24"/>
        </w:rPr>
        <w:t xml:space="preserve"> </w:t>
      </w:r>
      <w:r>
        <w:rPr>
          <w:rFonts w:ascii="Times New Roman" w:hAnsi="Times New Roman"/>
          <w:bCs/>
          <w:kern w:val="32"/>
          <w:sz w:val="24"/>
          <w:szCs w:val="24"/>
        </w:rPr>
        <w:t>№</w:t>
      </w:r>
      <w:r w:rsidRPr="0063380F">
        <w:rPr>
          <w:rFonts w:ascii="Times New Roman" w:hAnsi="Times New Roman"/>
          <w:bCs/>
          <w:kern w:val="32"/>
          <w:sz w:val="24"/>
          <w:szCs w:val="24"/>
        </w:rPr>
        <w:t xml:space="preserve"> 273-ФЗ </w:t>
      </w:r>
      <w:r>
        <w:rPr>
          <w:rFonts w:ascii="Times New Roman" w:hAnsi="Times New Roman"/>
          <w:bCs/>
          <w:kern w:val="32"/>
          <w:sz w:val="24"/>
          <w:szCs w:val="24"/>
        </w:rPr>
        <w:t>«</w:t>
      </w:r>
      <w:r w:rsidRPr="0063380F">
        <w:rPr>
          <w:rFonts w:ascii="Times New Roman" w:hAnsi="Times New Roman"/>
          <w:bCs/>
          <w:kern w:val="32"/>
          <w:sz w:val="24"/>
          <w:szCs w:val="24"/>
        </w:rPr>
        <w:t>О противодействии коррупции</w:t>
      </w:r>
      <w:r>
        <w:rPr>
          <w:rFonts w:ascii="Times New Roman" w:hAnsi="Times New Roman"/>
          <w:bCs/>
          <w:kern w:val="32"/>
          <w:sz w:val="24"/>
          <w:szCs w:val="24"/>
        </w:rPr>
        <w:t>».</w:t>
      </w:r>
    </w:p>
    <w:p w14:paraId="4419FCD0" w14:textId="77777777" w:rsidR="00BA7B0C" w:rsidRPr="00BD0126" w:rsidRDefault="00910DA2"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 xml:space="preserve">Организатор закупки </w:t>
      </w:r>
    </w:p>
    <w:p w14:paraId="34048D0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 закупки осуществляет функции по проведению и организационно-техническому сопровождению закупок Общества.</w:t>
      </w:r>
    </w:p>
    <w:p w14:paraId="2DA43598"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роли Организатора закупки может выступать Общество, Специализированная закупочная организация или сторонний организатор закупки.</w:t>
      </w:r>
    </w:p>
    <w:p w14:paraId="0FA8C417"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r w:rsidR="005C7907">
        <w:rPr>
          <w:rFonts w:ascii="Times New Roman" w:hAnsi="Times New Roman"/>
          <w:bCs/>
          <w:kern w:val="32"/>
          <w:sz w:val="24"/>
          <w:szCs w:val="24"/>
        </w:rPr>
        <w:t>.</w:t>
      </w:r>
    </w:p>
    <w:p w14:paraId="58775EDA"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w:t>
      </w:r>
      <w:r w:rsidR="00385C6B">
        <w:rPr>
          <w:rFonts w:ascii="Times New Roman" w:hAnsi="Times New Roman"/>
          <w:bCs/>
          <w:kern w:val="32"/>
          <w:sz w:val="24"/>
          <w:szCs w:val="24"/>
        </w:rPr>
        <w:t xml:space="preserve">Методикой </w:t>
      </w:r>
      <w:r w:rsidRPr="00BD0126">
        <w:rPr>
          <w:rFonts w:ascii="Times New Roman" w:hAnsi="Times New Roman"/>
          <w:bCs/>
          <w:kern w:val="32"/>
          <w:sz w:val="24"/>
          <w:szCs w:val="24"/>
        </w:rPr>
        <w:t xml:space="preserve">проведения аккредитации поставщиков </w:t>
      </w:r>
      <w:r w:rsidR="00385C6B">
        <w:rPr>
          <w:rFonts w:ascii="Times New Roman" w:hAnsi="Times New Roman"/>
          <w:bCs/>
          <w:kern w:val="32"/>
          <w:sz w:val="24"/>
          <w:szCs w:val="24"/>
        </w:rPr>
        <w:t>товаров, работ, услуг</w:t>
      </w:r>
      <w:r w:rsidRPr="00BD0126">
        <w:rPr>
          <w:rFonts w:ascii="Times New Roman" w:hAnsi="Times New Roman"/>
          <w:bCs/>
          <w:kern w:val="32"/>
          <w:sz w:val="24"/>
          <w:szCs w:val="24"/>
        </w:rPr>
        <w:t xml:space="preserve">. </w:t>
      </w:r>
    </w:p>
    <w:p w14:paraId="767EA962"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для компаний Группы.</w:t>
      </w:r>
    </w:p>
    <w:p w14:paraId="74350CC9"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14:paraId="32386259" w14:textId="77777777" w:rsidR="00BA7B0C" w:rsidRPr="00BD0126" w:rsidRDefault="00910DA2" w:rsidP="0028222D">
      <w:pPr>
        <w:numPr>
          <w:ilvl w:val="1"/>
          <w:numId w:val="35"/>
        </w:numPr>
        <w:spacing w:after="0" w:line="240" w:lineRule="auto"/>
        <w:ind w:left="0" w:firstLine="709"/>
        <w:jc w:val="both"/>
        <w:rPr>
          <w:rFonts w:ascii="Times New Roman" w:hAnsi="Times New Roman"/>
          <w:b/>
          <w:bCs/>
          <w:kern w:val="32"/>
          <w:sz w:val="24"/>
          <w:szCs w:val="24"/>
        </w:rPr>
      </w:pPr>
      <w:r w:rsidRPr="00BD0126">
        <w:rPr>
          <w:rFonts w:ascii="Times New Roman" w:hAnsi="Times New Roman"/>
          <w:b/>
          <w:bCs/>
          <w:kern w:val="32"/>
          <w:sz w:val="24"/>
          <w:szCs w:val="24"/>
        </w:rPr>
        <w:t>Специализированная закупочная организация.</w:t>
      </w:r>
    </w:p>
    <w:p w14:paraId="3821B664"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BD0126">
        <w:rPr>
          <w:sz w:val="24"/>
          <w:szCs w:val="24"/>
        </w:rPr>
        <w:t xml:space="preserve"> </w:t>
      </w:r>
      <w:r w:rsidR="00312E2B" w:rsidRPr="00BD0126">
        <w:rPr>
          <w:rFonts w:ascii="Times New Roman" w:hAnsi="Times New Roman"/>
          <w:bCs/>
          <w:kern w:val="32"/>
          <w:sz w:val="24"/>
          <w:szCs w:val="24"/>
        </w:rPr>
        <w:t xml:space="preserve">(при отсутствии Правления Общества решение принимает ЕИО по предварительному согласованию </w:t>
      </w:r>
      <w:r w:rsidRPr="00BD0126">
        <w:rPr>
          <w:rFonts w:ascii="Times New Roman" w:hAnsi="Times New Roman"/>
          <w:bCs/>
          <w:kern w:val="32"/>
          <w:sz w:val="24"/>
          <w:szCs w:val="24"/>
          <w:lang w:val="en-US"/>
        </w:rPr>
        <w:t>c</w:t>
      </w:r>
      <w:r w:rsidRPr="00BD0126">
        <w:rPr>
          <w:rFonts w:ascii="Times New Roman" w:hAnsi="Times New Roman"/>
          <w:bCs/>
          <w:kern w:val="32"/>
          <w:sz w:val="24"/>
          <w:szCs w:val="24"/>
        </w:rPr>
        <w:t xml:space="preserve"> ЦЗК Общества).</w:t>
      </w:r>
    </w:p>
    <w:p w14:paraId="005EEDCD"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внутренними нормативными документами Общества.</w:t>
      </w:r>
    </w:p>
    <w:p w14:paraId="54D59249" w14:textId="77777777"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14:paraId="2059D8EF"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распределение прав и обязанностей между Обществом и сторонним Организатором закупки; </w:t>
      </w:r>
    </w:p>
    <w:p w14:paraId="31E40598"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осуществления Закупочных процедур;</w:t>
      </w:r>
    </w:p>
    <w:p w14:paraId="13B7579C"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ответственность обеих сторон в процессе проведения Закупочных процедур;</w:t>
      </w:r>
    </w:p>
    <w:p w14:paraId="7BA8C8C5"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способ определения состава Закупочной комиссии;</w:t>
      </w:r>
    </w:p>
    <w:p w14:paraId="152B2A40"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пункт о том, что Организатор закупки действует от имени и за счет Общества;</w:t>
      </w:r>
    </w:p>
    <w:p w14:paraId="34009651"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пункт о том, что Организатор закупки должен соблюдать нормы настоящего Положения;</w:t>
      </w:r>
    </w:p>
    <w:p w14:paraId="15937CB1"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14:paraId="56234EEB"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14:paraId="23976530"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положения.</w:t>
      </w:r>
    </w:p>
    <w:p w14:paraId="0211B7C9" w14:textId="77777777" w:rsidR="00BA7B0C" w:rsidRPr="00BD0126" w:rsidRDefault="00A66A49"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Закупочные комиссии</w:t>
      </w:r>
    </w:p>
    <w:p w14:paraId="7CC44939" w14:textId="77777777"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Закупочные комиссии</w:t>
      </w:r>
      <w:r w:rsidRPr="00BD0126">
        <w:rPr>
          <w:rFonts w:ascii="Times New Roman" w:hAnsi="Times New Roman"/>
          <w:b/>
          <w:bCs/>
          <w:kern w:val="32"/>
          <w:sz w:val="24"/>
          <w:szCs w:val="24"/>
        </w:rPr>
        <w:t xml:space="preserve"> </w:t>
      </w:r>
      <w:r w:rsidRPr="00BD0126">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14:paraId="1139FA30" w14:textId="77777777" w:rsidR="00BA7B0C" w:rsidRPr="00BD0126" w:rsidRDefault="00A66A49"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ПДЗК должен быть предварительно согласован с ЦЗК Общества.</w:t>
      </w:r>
    </w:p>
    <w:p w14:paraId="783FABD2" w14:textId="5197968D"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_Ref509582548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4</w:t>
      </w:r>
      <w:r w:rsidR="00EA4E33" w:rsidRPr="00BD0126">
        <w:rPr>
          <w:rFonts w:ascii="Times New Roman" w:hAnsi="Times New Roman"/>
          <w:bCs/>
          <w:kern w:val="32"/>
          <w:sz w:val="24"/>
          <w:szCs w:val="24"/>
        </w:rPr>
        <w:fldChar w:fldCharType="end"/>
      </w:r>
      <w:r w:rsidR="00AD0152">
        <w:rPr>
          <w:rFonts w:ascii="Times New Roman" w:hAnsi="Times New Roman"/>
          <w:bCs/>
          <w:kern w:val="32"/>
          <w:sz w:val="24"/>
          <w:szCs w:val="24"/>
        </w:rPr>
        <w:t>9</w:t>
      </w:r>
      <w:r w:rsidRPr="00BD0126">
        <w:rPr>
          <w:rFonts w:ascii="Times New Roman" w:hAnsi="Times New Roman"/>
          <w:bCs/>
          <w:kern w:val="32"/>
          <w:sz w:val="24"/>
          <w:szCs w:val="24"/>
        </w:rPr>
        <w:t xml:space="preserve"> «Разногласия при принятии решений в ходе проведения закупок (внутренние разногласия)» настоящего Положения. </w:t>
      </w:r>
    </w:p>
    <w:p w14:paraId="3DAF93D2" w14:textId="77777777" w:rsidR="00BA7B0C"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Закупочная комиссия при принятии решений учитывает мнение экспертов, привлекаемых к оценке Заявок. При принятии решения, отличающегося от мнения </w:t>
      </w:r>
      <w:r w:rsidR="00910DA2" w:rsidRPr="00BD0126">
        <w:rPr>
          <w:rFonts w:ascii="Times New Roman" w:hAnsi="Times New Roman"/>
          <w:bCs/>
          <w:kern w:val="32"/>
          <w:sz w:val="24"/>
          <w:szCs w:val="24"/>
        </w:rPr>
        <w:t>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w:t>
      </w:r>
      <w:r w:rsidR="00CE0931">
        <w:rPr>
          <w:rFonts w:ascii="Times New Roman" w:hAnsi="Times New Roman"/>
          <w:bCs/>
          <w:kern w:val="32"/>
          <w:sz w:val="24"/>
          <w:szCs w:val="24"/>
        </w:rPr>
        <w:t>,</w:t>
      </w:r>
      <w:r w:rsidR="00910DA2" w:rsidRPr="00BD0126">
        <w:rPr>
          <w:rFonts w:ascii="Times New Roman" w:hAnsi="Times New Roman"/>
          <w:bCs/>
          <w:kern w:val="32"/>
          <w:sz w:val="24"/>
          <w:szCs w:val="24"/>
        </w:rPr>
        <w:t xml:space="preserve"> она вправе принимать любые (в т.ч. противоречащие мнениям экспертов) решения с приложением соответствующего обоснования</w:t>
      </w:r>
      <w:r w:rsidR="00EA771E" w:rsidRPr="00BD0126">
        <w:rPr>
          <w:rFonts w:ascii="Times New Roman" w:hAnsi="Times New Roman"/>
          <w:bCs/>
          <w:kern w:val="32"/>
          <w:sz w:val="24"/>
          <w:szCs w:val="24"/>
        </w:rPr>
        <w:t>,</w:t>
      </w:r>
      <w:r w:rsidR="00910DA2" w:rsidRPr="00BD0126">
        <w:rPr>
          <w:rFonts w:ascii="Times New Roman" w:hAnsi="Times New Roman"/>
          <w:bCs/>
          <w:kern w:val="32"/>
          <w:sz w:val="24"/>
          <w:szCs w:val="24"/>
        </w:rPr>
        <w:t xml:space="preserve"> послужившего основанием для принятия такого решения.</w:t>
      </w:r>
    </w:p>
    <w:p w14:paraId="103B7894" w14:textId="77777777" w:rsidR="001B22F4" w:rsidRPr="0063380F" w:rsidRDefault="001B22F4" w:rsidP="001B22F4">
      <w:pPr>
        <w:numPr>
          <w:ilvl w:val="2"/>
          <w:numId w:val="35"/>
        </w:numPr>
        <w:spacing w:after="0" w:line="240" w:lineRule="auto"/>
        <w:ind w:left="0" w:firstLine="709"/>
        <w:contextualSpacing/>
        <w:jc w:val="both"/>
        <w:rPr>
          <w:bCs/>
          <w:kern w:val="32"/>
        </w:rPr>
      </w:pPr>
      <w:bookmarkStart w:id="35" w:name="_Ref117157813"/>
      <w:r w:rsidRPr="0063380F">
        <w:rPr>
          <w:rFonts w:ascii="Times New Roman" w:hAnsi="Times New Roman"/>
          <w:bCs/>
          <w:kern w:val="32"/>
          <w:sz w:val="24"/>
          <w:szCs w:val="24"/>
        </w:rPr>
        <w:t xml:space="preserve">Членами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не могут быть:</w:t>
      </w:r>
      <w:bookmarkEnd w:id="35"/>
    </w:p>
    <w:p w14:paraId="1A6E4004"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Pr>
          <w:rFonts w:ascii="Times New Roman" w:hAnsi="Times New Roman"/>
          <w:bCs/>
          <w:kern w:val="32"/>
          <w:sz w:val="24"/>
          <w:szCs w:val="24"/>
        </w:rPr>
        <w:t>«</w:t>
      </w:r>
      <w:r w:rsidRPr="0063380F">
        <w:rPr>
          <w:rFonts w:ascii="Times New Roman" w:hAnsi="Times New Roman"/>
          <w:bCs/>
          <w:kern w:val="32"/>
          <w:sz w:val="24"/>
          <w:szCs w:val="24"/>
        </w:rPr>
        <w:t>личная заинтересованность</w:t>
      </w:r>
      <w:r>
        <w:rPr>
          <w:rFonts w:ascii="Times New Roman" w:hAnsi="Times New Roman"/>
          <w:bCs/>
          <w:kern w:val="32"/>
          <w:sz w:val="24"/>
          <w:szCs w:val="24"/>
        </w:rPr>
        <w:t>»</w:t>
      </w:r>
      <w:r w:rsidRPr="0063380F">
        <w:rPr>
          <w:rFonts w:ascii="Times New Roman" w:hAnsi="Times New Roman"/>
          <w:bCs/>
          <w:kern w:val="32"/>
          <w:sz w:val="24"/>
          <w:szCs w:val="24"/>
        </w:rPr>
        <w:t xml:space="preserve"> используется в значении, указанном в Федеральном </w:t>
      </w:r>
      <w:hyperlink r:id="rId13" w:history="1">
        <w:r w:rsidRPr="0063380F">
          <w:rPr>
            <w:rFonts w:ascii="Times New Roman" w:hAnsi="Times New Roman"/>
            <w:bCs/>
            <w:kern w:val="32"/>
            <w:sz w:val="24"/>
            <w:szCs w:val="24"/>
          </w:rPr>
          <w:t>законе</w:t>
        </w:r>
      </w:hyperlink>
      <w:r w:rsidRPr="0063380F">
        <w:rPr>
          <w:rFonts w:ascii="Times New Roman" w:hAnsi="Times New Roman"/>
          <w:bCs/>
          <w:kern w:val="32"/>
          <w:sz w:val="24"/>
          <w:szCs w:val="24"/>
        </w:rPr>
        <w:t xml:space="preserve"> от </w:t>
      </w:r>
      <w:r>
        <w:rPr>
          <w:rFonts w:ascii="Times New Roman" w:hAnsi="Times New Roman"/>
          <w:bCs/>
          <w:kern w:val="32"/>
          <w:sz w:val="24"/>
          <w:szCs w:val="24"/>
        </w:rPr>
        <w:t>25.12.2008 №</w:t>
      </w:r>
      <w:r w:rsidRPr="0063380F">
        <w:rPr>
          <w:rFonts w:ascii="Times New Roman" w:hAnsi="Times New Roman"/>
          <w:bCs/>
          <w:kern w:val="32"/>
          <w:sz w:val="24"/>
          <w:szCs w:val="24"/>
        </w:rPr>
        <w:t xml:space="preserve"> 273-ФЗ </w:t>
      </w:r>
      <w:r>
        <w:rPr>
          <w:rFonts w:ascii="Times New Roman" w:hAnsi="Times New Roman"/>
          <w:bCs/>
          <w:kern w:val="32"/>
          <w:sz w:val="24"/>
          <w:szCs w:val="24"/>
        </w:rPr>
        <w:t>«</w:t>
      </w:r>
      <w:r w:rsidRPr="0063380F">
        <w:rPr>
          <w:rFonts w:ascii="Times New Roman" w:hAnsi="Times New Roman"/>
          <w:bCs/>
          <w:kern w:val="32"/>
          <w:sz w:val="24"/>
          <w:szCs w:val="24"/>
        </w:rPr>
        <w:t>О противодействии коррупции</w:t>
      </w:r>
      <w:r>
        <w:rPr>
          <w:rFonts w:ascii="Times New Roman" w:hAnsi="Times New Roman"/>
          <w:bCs/>
          <w:kern w:val="32"/>
          <w:sz w:val="24"/>
          <w:szCs w:val="24"/>
        </w:rPr>
        <w:t>»</w:t>
      </w:r>
      <w:r w:rsidRPr="0063380F">
        <w:rPr>
          <w:rFonts w:ascii="Times New Roman" w:hAnsi="Times New Roman"/>
          <w:bCs/>
          <w:kern w:val="32"/>
          <w:sz w:val="24"/>
          <w:szCs w:val="24"/>
        </w:rPr>
        <w:t>;</w:t>
      </w:r>
    </w:p>
    <w:p w14:paraId="129AA429"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198700A"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 xml:space="preserve">иные физические лица в случаях, определенных </w:t>
      </w:r>
      <w:r>
        <w:rPr>
          <w:rFonts w:ascii="Times New Roman" w:hAnsi="Times New Roman"/>
          <w:bCs/>
          <w:kern w:val="32"/>
          <w:sz w:val="24"/>
          <w:szCs w:val="24"/>
        </w:rPr>
        <w:t>настоящим Положением</w:t>
      </w:r>
      <w:r w:rsidRPr="0063380F">
        <w:rPr>
          <w:rFonts w:ascii="Times New Roman" w:hAnsi="Times New Roman"/>
          <w:bCs/>
          <w:kern w:val="32"/>
          <w:sz w:val="24"/>
          <w:szCs w:val="24"/>
        </w:rPr>
        <w:t>.</w:t>
      </w:r>
    </w:p>
    <w:p w14:paraId="600F23D8" w14:textId="4C93DDFB" w:rsidR="001B22F4" w:rsidRPr="0063380F" w:rsidRDefault="001B22F4" w:rsidP="001B22F4">
      <w:pPr>
        <w:numPr>
          <w:ilvl w:val="2"/>
          <w:numId w:val="35"/>
        </w:numPr>
        <w:spacing w:after="0" w:line="240" w:lineRule="auto"/>
        <w:ind w:left="0" w:firstLine="709"/>
        <w:contextualSpacing/>
        <w:jc w:val="both"/>
        <w:rPr>
          <w:bCs/>
          <w:kern w:val="32"/>
        </w:rPr>
      </w:pPr>
      <w:r w:rsidRPr="0063380F">
        <w:rPr>
          <w:rFonts w:ascii="Times New Roman" w:hAnsi="Times New Roman"/>
          <w:bCs/>
          <w:kern w:val="32"/>
          <w:sz w:val="24"/>
          <w:szCs w:val="24"/>
        </w:rPr>
        <w:t xml:space="preserve">Член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 незамедлительно сообщить </w:t>
      </w:r>
      <w:r>
        <w:rPr>
          <w:rFonts w:ascii="Times New Roman" w:hAnsi="Times New Roman"/>
          <w:bCs/>
          <w:kern w:val="32"/>
          <w:sz w:val="24"/>
          <w:szCs w:val="24"/>
        </w:rPr>
        <w:t>Организатору закупки</w:t>
      </w:r>
      <w:r w:rsidRPr="0063380F">
        <w:rPr>
          <w:rFonts w:ascii="Times New Roman" w:hAnsi="Times New Roman"/>
          <w:bCs/>
          <w:kern w:val="32"/>
          <w:sz w:val="24"/>
          <w:szCs w:val="24"/>
        </w:rPr>
        <w:t xml:space="preserve">, принявшему решение о создании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 возникновении обстоятельств, предусмотренных </w:t>
      </w:r>
      <w:r>
        <w:rPr>
          <w:rFonts w:ascii="Times New Roman" w:hAnsi="Times New Roman"/>
          <w:bCs/>
          <w:kern w:val="32"/>
          <w:sz w:val="24"/>
          <w:szCs w:val="24"/>
        </w:rPr>
        <w:t xml:space="preserve">пунктом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 xml:space="preserve">. В случае выявления в составе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физических лиц, указанных в </w:t>
      </w:r>
      <w:r>
        <w:rPr>
          <w:rFonts w:ascii="Times New Roman" w:hAnsi="Times New Roman"/>
          <w:bCs/>
          <w:kern w:val="32"/>
          <w:sz w:val="24"/>
          <w:szCs w:val="24"/>
        </w:rPr>
        <w:t xml:space="preserve">пункте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 xml:space="preserve">, </w:t>
      </w:r>
      <w:r>
        <w:rPr>
          <w:rFonts w:ascii="Times New Roman" w:hAnsi="Times New Roman"/>
          <w:bCs/>
          <w:kern w:val="32"/>
          <w:sz w:val="24"/>
          <w:szCs w:val="24"/>
        </w:rPr>
        <w:t>Организатор закупки</w:t>
      </w:r>
      <w:r w:rsidRPr="0063380F">
        <w:rPr>
          <w:rFonts w:ascii="Times New Roman" w:hAnsi="Times New Roman"/>
          <w:bCs/>
          <w:kern w:val="32"/>
          <w:sz w:val="24"/>
          <w:szCs w:val="24"/>
        </w:rPr>
        <w:t xml:space="preserve">, принявший решение о создании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 незамедлительно заменить их другими физическими лицами, соответствующими требованиям, предусмотренным положениями </w:t>
      </w:r>
      <w:r>
        <w:rPr>
          <w:rFonts w:ascii="Times New Roman" w:hAnsi="Times New Roman"/>
          <w:bCs/>
          <w:kern w:val="32"/>
          <w:sz w:val="24"/>
          <w:szCs w:val="24"/>
        </w:rPr>
        <w:t xml:space="preserve">пункта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w:t>
      </w:r>
    </w:p>
    <w:p w14:paraId="6D79CAC0" w14:textId="77777777" w:rsidR="001B22F4" w:rsidRPr="00BD0126" w:rsidRDefault="001B22F4" w:rsidP="001B22F4">
      <w:pPr>
        <w:spacing w:after="0" w:line="240" w:lineRule="auto"/>
        <w:ind w:left="709"/>
        <w:contextualSpacing/>
        <w:jc w:val="both"/>
        <w:rPr>
          <w:rFonts w:ascii="Times New Roman" w:hAnsi="Times New Roman"/>
          <w:bCs/>
          <w:kern w:val="32"/>
          <w:sz w:val="24"/>
          <w:szCs w:val="24"/>
        </w:rPr>
      </w:pPr>
    </w:p>
    <w:p w14:paraId="13C6B4EF" w14:textId="77777777" w:rsidR="00BA7B0C" w:rsidRPr="00BD0126" w:rsidRDefault="00910DA2"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 xml:space="preserve">Потенциальный </w:t>
      </w:r>
      <w:r w:rsidR="00F85021" w:rsidRPr="00BD0126">
        <w:rPr>
          <w:rFonts w:ascii="Times New Roman" w:hAnsi="Times New Roman"/>
          <w:b/>
          <w:bCs/>
          <w:kern w:val="32"/>
          <w:sz w:val="24"/>
          <w:szCs w:val="24"/>
        </w:rPr>
        <w:t>у</w:t>
      </w:r>
      <w:r w:rsidRPr="00BD0126">
        <w:rPr>
          <w:rFonts w:ascii="Times New Roman" w:hAnsi="Times New Roman"/>
          <w:b/>
          <w:bCs/>
          <w:kern w:val="32"/>
          <w:sz w:val="24"/>
          <w:szCs w:val="24"/>
        </w:rPr>
        <w:t>частник закупки, Участник закупки</w:t>
      </w:r>
      <w:r w:rsidRPr="00BD0126">
        <w:rPr>
          <w:rFonts w:ascii="Times New Roman" w:hAnsi="Times New Roman"/>
          <w:bCs/>
          <w:kern w:val="32"/>
          <w:sz w:val="24"/>
          <w:szCs w:val="24"/>
        </w:rPr>
        <w:t xml:space="preserve"> </w:t>
      </w:r>
    </w:p>
    <w:p w14:paraId="4917FFE7" w14:textId="77777777" w:rsidR="00BA7B0C" w:rsidRPr="00BD0126" w:rsidRDefault="00910DA2"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Права и обязанности Потенциального </w:t>
      </w:r>
      <w:r w:rsidR="00F85021" w:rsidRPr="00BD0126">
        <w:rPr>
          <w:rFonts w:ascii="Times New Roman" w:hAnsi="Times New Roman"/>
          <w:bCs/>
          <w:kern w:val="32"/>
          <w:sz w:val="24"/>
          <w:szCs w:val="24"/>
        </w:rPr>
        <w:t>у</w:t>
      </w:r>
      <w:r w:rsidRPr="00BD0126">
        <w:rPr>
          <w:rFonts w:ascii="Times New Roman" w:hAnsi="Times New Roman"/>
          <w:bCs/>
          <w:kern w:val="32"/>
          <w:sz w:val="24"/>
          <w:szCs w:val="24"/>
        </w:rPr>
        <w:t>частника закупки, Участника закупки определяются законодательством РФ, настоящим Положением, а также Закупочной документацией.</w:t>
      </w:r>
    </w:p>
    <w:p w14:paraId="38C11AE8"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14:paraId="633215E3"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14:paraId="137E9CFA"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14:paraId="7B58F1CB"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14:paraId="1E40E3D2"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установлен лидер коллективного Участника закупки, который в дальнейшем представляет интересы каждой из организаций, входящих в состав коллективного </w:t>
      </w:r>
      <w:r w:rsidR="00EA4E33" w:rsidRPr="00BD0126">
        <w:rPr>
          <w:rFonts w:ascii="Times New Roman" w:hAnsi="Times New Roman"/>
          <w:sz w:val="24"/>
          <w:szCs w:val="24"/>
          <w:lang w:eastAsia="ru-RU"/>
        </w:rPr>
        <w:t>у</w:t>
      </w:r>
      <w:r w:rsidRPr="00BD0126">
        <w:rPr>
          <w:rFonts w:ascii="Times New Roman" w:hAnsi="Times New Roman"/>
          <w:sz w:val="24"/>
          <w:szCs w:val="24"/>
          <w:lang w:eastAsia="ru-RU"/>
        </w:rPr>
        <w:t>частника, во взаимоотношениях с Организатором закупки и Заказчиком;</w:t>
      </w:r>
    </w:p>
    <w:p w14:paraId="3A70B87F"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14:paraId="1162A560"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14:paraId="106F010F"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положения, предусмотренные закупочной документацией.</w:t>
      </w:r>
    </w:p>
    <w:p w14:paraId="0D88643C"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14:paraId="447A05B9"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14:paraId="183A5F54"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w:t>
      </w:r>
      <w:r w:rsidR="00D37A16">
        <w:rPr>
          <w:rFonts w:ascii="Times New Roman" w:hAnsi="Times New Roman"/>
          <w:bCs/>
          <w:kern w:val="32"/>
          <w:sz w:val="24"/>
          <w:szCs w:val="24"/>
        </w:rPr>
        <w:t>ю</w:t>
      </w:r>
      <w:r w:rsidRPr="00BD0126">
        <w:rPr>
          <w:rFonts w:ascii="Times New Roman" w:hAnsi="Times New Roman"/>
          <w:bCs/>
          <w:kern w:val="32"/>
          <w:sz w:val="24"/>
          <w:szCs w:val="24"/>
        </w:rPr>
        <w:t>тся в Закупочной документации.</w:t>
      </w:r>
    </w:p>
    <w:p w14:paraId="1267DA2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14:paraId="3529E72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Потенциальный </w:t>
      </w:r>
      <w:r w:rsidR="00F85021" w:rsidRPr="00BD0126">
        <w:rPr>
          <w:rFonts w:ascii="Times New Roman" w:hAnsi="Times New Roman"/>
          <w:bCs/>
          <w:kern w:val="32"/>
          <w:sz w:val="24"/>
          <w:szCs w:val="24"/>
        </w:rPr>
        <w:t>у</w:t>
      </w:r>
      <w:r w:rsidRPr="00BD0126">
        <w:rPr>
          <w:rFonts w:ascii="Times New Roman" w:hAnsi="Times New Roman"/>
          <w:bCs/>
          <w:kern w:val="32"/>
          <w:sz w:val="24"/>
          <w:szCs w:val="24"/>
        </w:rPr>
        <w:t xml:space="preserve">частник, Участник закупки имеет право </w:t>
      </w:r>
      <w:r w:rsidRPr="00BD0126">
        <w:rPr>
          <w:rFonts w:ascii="Times New Roman" w:hAnsi="Times New Roman"/>
          <w:sz w:val="24"/>
          <w:szCs w:val="24"/>
          <w:lang w:eastAsia="ru-RU"/>
        </w:rPr>
        <w:t>обращаться к Организатору закупки с вопросами о разъяснении Закупочной документации.</w:t>
      </w:r>
    </w:p>
    <w:p w14:paraId="2396D310"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Участник закупки имеет право:</w:t>
      </w:r>
    </w:p>
    <w:p w14:paraId="6C2BD03F"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14:paraId="67E0ED02"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14:paraId="3AF143C3" w14:textId="77777777" w:rsidR="00BA7B0C" w:rsidRPr="00BD0126" w:rsidRDefault="00910DA2" w:rsidP="0028222D">
      <w:pPr>
        <w:numPr>
          <w:ilvl w:val="1"/>
          <w:numId w:val="35"/>
        </w:numPr>
        <w:spacing w:after="0" w:line="240" w:lineRule="auto"/>
        <w:ind w:left="0" w:firstLine="709"/>
        <w:contextualSpacing/>
        <w:rPr>
          <w:rFonts w:ascii="Times New Roman" w:hAnsi="Times New Roman"/>
          <w:sz w:val="24"/>
          <w:szCs w:val="24"/>
        </w:rPr>
      </w:pPr>
      <w:r w:rsidRPr="00BD0126">
        <w:rPr>
          <w:rFonts w:ascii="Times New Roman" w:hAnsi="Times New Roman"/>
          <w:b/>
          <w:sz w:val="24"/>
          <w:szCs w:val="24"/>
        </w:rPr>
        <w:t xml:space="preserve">Победитель закупки </w:t>
      </w:r>
    </w:p>
    <w:p w14:paraId="54C1681B" w14:textId="77777777" w:rsidR="00BA7B0C" w:rsidRPr="00BD0126" w:rsidRDefault="00910DA2"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14:paraId="1AC3AC9A" w14:textId="77777777" w:rsidR="00BA7B0C" w:rsidRPr="00BD0126" w:rsidRDefault="00910DA2" w:rsidP="0028222D">
      <w:pPr>
        <w:numPr>
          <w:ilvl w:val="2"/>
          <w:numId w:val="35"/>
        </w:numPr>
        <w:spacing w:after="0" w:line="240" w:lineRule="auto"/>
        <w:ind w:left="0" w:firstLine="709"/>
        <w:contextualSpacing/>
        <w:jc w:val="both"/>
        <w:rPr>
          <w:rFonts w:ascii="Times New Roman" w:eastAsia="Times New Roman" w:hAnsi="Times New Roman" w:cs="Calibri"/>
          <w:sz w:val="24"/>
          <w:szCs w:val="24"/>
        </w:rPr>
      </w:pPr>
      <w:r w:rsidRPr="00BD0126">
        <w:rPr>
          <w:rFonts w:ascii="Times New Roman" w:eastAsia="Times New Roman" w:hAnsi="Times New Roman" w:cs="Calibri"/>
          <w:sz w:val="24"/>
          <w:szCs w:val="24"/>
          <w:lang w:eastAsia="ru-RU"/>
        </w:rPr>
        <w:t>По итогам Закупки Заказчик вправе заключить договоры с несколькими Участниками такой закупки в порядке и в случаях, которые установлены в Закупочной документации.</w:t>
      </w:r>
    </w:p>
    <w:p w14:paraId="5FC14CC9" w14:textId="77777777" w:rsidR="00BA7B0C" w:rsidRPr="00BD0126" w:rsidRDefault="00910DA2" w:rsidP="0028222D">
      <w:pPr>
        <w:numPr>
          <w:ilvl w:val="2"/>
          <w:numId w:val="35"/>
        </w:numPr>
        <w:spacing w:after="0" w:line="240" w:lineRule="auto"/>
        <w:ind w:left="0" w:firstLine="709"/>
        <w:contextualSpacing/>
        <w:jc w:val="both"/>
        <w:rPr>
          <w:rFonts w:ascii="Times New Roman" w:eastAsia="Times New Roman" w:hAnsi="Times New Roman" w:cs="Calibri"/>
          <w:sz w:val="24"/>
          <w:szCs w:val="24"/>
        </w:rPr>
      </w:pPr>
      <w:r w:rsidRPr="00BD0126">
        <w:rPr>
          <w:rFonts w:ascii="Times New Roman" w:hAnsi="Times New Roman"/>
          <w:bCs/>
          <w:kern w:val="32"/>
          <w:sz w:val="24"/>
          <w:szCs w:val="24"/>
        </w:rPr>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 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14:paraId="15ABA7BE"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54EED00"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36" w:name="_Toc409785993"/>
      <w:bookmarkStart w:id="37" w:name="_Toc428869217"/>
      <w:bookmarkStart w:id="38" w:name="_Toc428869406"/>
      <w:bookmarkStart w:id="39" w:name="_Toc428869980"/>
      <w:bookmarkStart w:id="40" w:name="_Toc511044696"/>
      <w:bookmarkStart w:id="41" w:name="_Toc68612752"/>
      <w:bookmarkStart w:id="42" w:name="_Toc100055409"/>
      <w:r w:rsidRPr="00BD0126">
        <w:rPr>
          <w:rFonts w:ascii="Times New Roman" w:hAnsi="Times New Roman"/>
          <w:b/>
          <w:bCs/>
          <w:kern w:val="32"/>
          <w:sz w:val="24"/>
          <w:szCs w:val="24"/>
        </w:rPr>
        <w:t>Права, обязанности и ответственность Закупающих работников</w:t>
      </w:r>
      <w:bookmarkEnd w:id="36"/>
      <w:bookmarkEnd w:id="37"/>
      <w:bookmarkEnd w:id="38"/>
      <w:bookmarkEnd w:id="39"/>
      <w:bookmarkEnd w:id="40"/>
      <w:bookmarkEnd w:id="41"/>
      <w:bookmarkEnd w:id="42"/>
    </w:p>
    <w:p w14:paraId="6FE7160D" w14:textId="77777777" w:rsidR="00BA7B0C" w:rsidRPr="00BD0126" w:rsidRDefault="00910DA2" w:rsidP="0028222D">
      <w:pPr>
        <w:numPr>
          <w:ilvl w:val="1"/>
          <w:numId w:val="137"/>
        </w:numPr>
        <w:spacing w:after="0" w:line="240" w:lineRule="auto"/>
        <w:ind w:left="0" w:firstLine="709"/>
        <w:contextualSpacing/>
      </w:pPr>
      <w:bookmarkStart w:id="43" w:name="_Ref509583727"/>
      <w:r w:rsidRPr="00BD0126">
        <w:rPr>
          <w:rFonts w:ascii="Times New Roman" w:hAnsi="Times New Roman"/>
          <w:sz w:val="24"/>
          <w:szCs w:val="24"/>
        </w:rPr>
        <w:t>Закупающие работники Общества вправе:</w:t>
      </w:r>
      <w:bookmarkEnd w:id="43"/>
    </w:p>
    <w:p w14:paraId="0F45F713"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исходя из накопленного опыта, рекомендовать руководству внесение изменений в документы, регламентирующие Закупочную деятельность;</w:t>
      </w:r>
    </w:p>
    <w:p w14:paraId="0A243B3E"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повышать свою квалификацию в области Закупочной деятельности самостоятельно либо на специализированных курсах.</w:t>
      </w:r>
    </w:p>
    <w:p w14:paraId="2B017ADD" w14:textId="77777777" w:rsidR="00BA7B0C" w:rsidRPr="00BD0126" w:rsidRDefault="00910DA2" w:rsidP="0028222D">
      <w:pPr>
        <w:numPr>
          <w:ilvl w:val="1"/>
          <w:numId w:val="137"/>
        </w:numPr>
        <w:spacing w:after="0" w:line="240" w:lineRule="auto"/>
        <w:ind w:left="0" w:firstLine="709"/>
        <w:contextualSpacing/>
      </w:pPr>
      <w:r w:rsidRPr="00BD0126">
        <w:rPr>
          <w:rFonts w:ascii="Times New Roman" w:hAnsi="Times New Roman"/>
          <w:sz w:val="24"/>
          <w:szCs w:val="24"/>
        </w:rPr>
        <w:t>Закупающие работники Общества обязаны:</w:t>
      </w:r>
    </w:p>
    <w:p w14:paraId="72D332BE"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соблюдать нормы законодательства РФ, настоящего Положения, а также иных внутренних нормативных документов Общества, регламентирующих Закупочную деятельность;</w:t>
      </w:r>
    </w:p>
    <w:p w14:paraId="2B4EA7A6"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14:paraId="03825244" w14:textId="77777777" w:rsidR="007071CD" w:rsidRPr="00BD0126" w:rsidRDefault="00EA771E"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w:t>
      </w:r>
      <w:r w:rsidR="00910DA2" w:rsidRPr="00BD0126">
        <w:rPr>
          <w:rFonts w:ascii="Times New Roman" w:hAnsi="Times New Roman"/>
          <w:sz w:val="24"/>
          <w:szCs w:val="24"/>
          <w:lang w:eastAsia="ru-RU"/>
        </w:rPr>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Продукции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внутренними нормативными документами Общества, регламентирующими Закупочную деятельность.</w:t>
      </w:r>
    </w:p>
    <w:p w14:paraId="399AAEB4" w14:textId="77777777" w:rsidR="00BA7B0C" w:rsidRPr="00BD0126" w:rsidRDefault="00910DA2" w:rsidP="0028222D">
      <w:pPr>
        <w:numPr>
          <w:ilvl w:val="1"/>
          <w:numId w:val="137"/>
        </w:numPr>
        <w:spacing w:after="0" w:line="240" w:lineRule="auto"/>
        <w:ind w:left="0" w:firstLine="709"/>
        <w:contextualSpacing/>
      </w:pPr>
      <w:r w:rsidRPr="00BD0126">
        <w:rPr>
          <w:rFonts w:ascii="Times New Roman" w:hAnsi="Times New Roman"/>
          <w:sz w:val="24"/>
          <w:szCs w:val="24"/>
        </w:rPr>
        <w:t>Закупающим работникам Общества запрещается:</w:t>
      </w:r>
    </w:p>
    <w:p w14:paraId="7E2D0B79"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координировать деятельность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частников/Участников закупки иначе, чем это предусмотрено законодательством РФ, настоящим Положением, иными внутренними нормативными документами Общества, регламентирующими Закупочную деятельность, и Закупочной документацией;</w:t>
      </w:r>
    </w:p>
    <w:p w14:paraId="211E2A3A"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осуществлять или способствовать осуществлению информирования каким-либо образом (в том числе устно)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 xml:space="preserve">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внутренних нормативных документов Общества, регламентирующих Закупочную деятельность; </w:t>
      </w:r>
    </w:p>
    <w:p w14:paraId="1D46C3EC"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получать какие-либо выгоды от проведения закупки, кроме официально предусмотренных Обществом или Организатором закупки;</w:t>
      </w:r>
    </w:p>
    <w:p w14:paraId="3ED6E7D6" w14:textId="77777777" w:rsidR="007071CD"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14:paraId="5588D1EF" w14:textId="77777777" w:rsidR="00B61B62" w:rsidRPr="00BD0126" w:rsidRDefault="00B61B62" w:rsidP="0028222D">
      <w:pPr>
        <w:tabs>
          <w:tab w:val="num" w:pos="759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участвовать в закупочных процедурах, проводимых Заказчиком/Организатором закупки;</w:t>
      </w:r>
    </w:p>
    <w:p w14:paraId="7CEAABD1"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принимать решения и осуществлять действия, не соответствующие интересам Общества.</w:t>
      </w:r>
    </w:p>
    <w:p w14:paraId="51CE63A4"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bookmarkStart w:id="44" w:name="_Ref509583734"/>
      <w:r w:rsidRPr="00BD0126">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bookmarkEnd w:id="44"/>
    </w:p>
    <w:p w14:paraId="75D16803"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Нормы пунктов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_Ref509583727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4.1</w:t>
      </w:r>
      <w:r w:rsidR="00EA4E33"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_Ref509583734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4.4</w:t>
      </w:r>
      <w:r w:rsidR="00EA4E33" w:rsidRPr="00BD0126">
        <w:rPr>
          <w:rFonts w:ascii="Times New Roman" w:hAnsi="Times New Roman"/>
          <w:bCs/>
          <w:kern w:val="32"/>
          <w:sz w:val="24"/>
          <w:szCs w:val="24"/>
        </w:rPr>
        <w:fldChar w:fldCharType="end"/>
      </w:r>
      <w:r w:rsidR="00EA771E" w:rsidRPr="00BD0126">
        <w:rPr>
          <w:rFonts w:ascii="Times New Roman" w:hAnsi="Times New Roman"/>
          <w:bCs/>
          <w:kern w:val="32"/>
          <w:sz w:val="24"/>
          <w:szCs w:val="24"/>
        </w:rPr>
        <w:t xml:space="preserve"> </w:t>
      </w:r>
      <w:r w:rsidRPr="00BD0126">
        <w:rPr>
          <w:rFonts w:ascii="Times New Roman" w:hAnsi="Times New Roman"/>
          <w:bCs/>
          <w:kern w:val="32"/>
          <w:sz w:val="24"/>
          <w:szCs w:val="24"/>
        </w:rPr>
        <w:t>являются обязательными для стороннего Организатора закупки.</w:t>
      </w:r>
    </w:p>
    <w:p w14:paraId="7D902855"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внутренних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внутренними нормативными документами Общества.</w:t>
      </w:r>
    </w:p>
    <w:p w14:paraId="1E683ECA"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внутренних нормативных документов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14:paraId="203D933E"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внутренних нормативных документов Общества (в том числе – должен быть проведен анализ причин и последствий такого нарушения). </w:t>
      </w:r>
    </w:p>
    <w:p w14:paraId="75466C6A" w14:textId="77777777" w:rsidR="00BA7B0C" w:rsidRPr="00BD0126" w:rsidRDefault="00BA7B0C" w:rsidP="0028222D">
      <w:pPr>
        <w:spacing w:after="0" w:line="240" w:lineRule="auto"/>
        <w:ind w:firstLine="709"/>
        <w:contextualSpacing/>
        <w:jc w:val="both"/>
        <w:rPr>
          <w:rFonts w:ascii="Times New Roman" w:hAnsi="Times New Roman"/>
          <w:b/>
          <w:sz w:val="24"/>
          <w:szCs w:val="24"/>
        </w:rPr>
      </w:pPr>
    </w:p>
    <w:p w14:paraId="29BA15DF"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45" w:name="_Toc409785994"/>
      <w:bookmarkStart w:id="46" w:name="_Toc428869218"/>
      <w:bookmarkStart w:id="47" w:name="_Toc428869407"/>
      <w:bookmarkStart w:id="48" w:name="_Toc428869981"/>
      <w:bookmarkStart w:id="49" w:name="_Toc511044697"/>
      <w:bookmarkStart w:id="50" w:name="_Toc68612753"/>
      <w:bookmarkStart w:id="51" w:name="_Toc100055410"/>
      <w:r w:rsidRPr="00BD0126">
        <w:rPr>
          <w:rFonts w:ascii="Times New Roman" w:hAnsi="Times New Roman"/>
          <w:b/>
          <w:bCs/>
          <w:kern w:val="32"/>
          <w:sz w:val="24"/>
          <w:szCs w:val="24"/>
        </w:rPr>
        <w:t>Требования к закупаемой Продукции</w:t>
      </w:r>
      <w:bookmarkEnd w:id="45"/>
      <w:bookmarkEnd w:id="46"/>
      <w:bookmarkEnd w:id="47"/>
      <w:bookmarkEnd w:id="48"/>
      <w:bookmarkEnd w:id="49"/>
      <w:bookmarkEnd w:id="50"/>
      <w:bookmarkEnd w:id="51"/>
    </w:p>
    <w:p w14:paraId="62E5CD1F" w14:textId="77777777" w:rsidR="00BA7B0C" w:rsidRPr="00BD0126" w:rsidRDefault="00312E2B" w:rsidP="0028222D">
      <w:pPr>
        <w:numPr>
          <w:ilvl w:val="1"/>
          <w:numId w:val="100"/>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 целях закупки Продукции Заказчик должен установить требования к Продукции, поставляемой в рамках исполнения договора, заключаемог</w:t>
      </w:r>
      <w:r w:rsidR="00910DA2" w:rsidRPr="00BD0126">
        <w:rPr>
          <w:rFonts w:ascii="Times New Roman" w:hAnsi="Times New Roman"/>
          <w:bCs/>
          <w:kern w:val="32"/>
          <w:sz w:val="24"/>
          <w:szCs w:val="24"/>
        </w:rPr>
        <w:t>о по результатам Закупочной процедуры.</w:t>
      </w:r>
    </w:p>
    <w:p w14:paraId="24FB188C"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52" w:name="_Ref509583749"/>
      <w:r w:rsidRPr="00BD0126">
        <w:rPr>
          <w:rFonts w:ascii="Times New Roman" w:hAnsi="Times New Roman"/>
          <w:bCs/>
          <w:kern w:val="32"/>
          <w:sz w:val="24"/>
          <w:szCs w:val="24"/>
        </w:rPr>
        <w:t>При формировании требований к закупаемой Продукции Заказчик должен руководствоваться следующими правилами:</w:t>
      </w:r>
      <w:bookmarkEnd w:id="52"/>
    </w:p>
    <w:p w14:paraId="4FE9771E" w14:textId="77777777" w:rsidR="00EE57D6"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а) устанавливаемые требования к Продукции должны быть понятными и полными, обеспечивать четкое и однозначное изложение требований к </w:t>
      </w:r>
      <w:r w:rsidRPr="00BD0126">
        <w:rPr>
          <w:rFonts w:ascii="Times New Roman" w:hAnsi="Times New Roman"/>
          <w:sz w:val="24"/>
          <w:szCs w:val="24"/>
        </w:rPr>
        <w:t>функциональным характеристикам (потребительским свойствам), техническим и качественным характеристикам, а также эксплуатационным характеристикам (при необходимости) закупаемой Продукции;</w:t>
      </w:r>
    </w:p>
    <w:p w14:paraId="4A8BA5F2" w14:textId="77777777" w:rsidR="00312E2B"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14:paraId="6A6A0BE7" w14:textId="77777777" w:rsidR="00312E2B"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требования к закупаемой Продукции должны быть ориентированы на приобретение качественной Продукции, имеющей необходимые Заказчику характеристики экологической и промышленной безопасности;</w:t>
      </w:r>
    </w:p>
    <w:p w14:paraId="015798B4" w14:textId="77777777" w:rsidR="00FC2566"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г) устанавливаемые требования к предмету закупки должны, по возможности, обеспечивать предоставление Потенциальными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частникам/Участниками закупки предложений о поставке инновационной Продукции и энергосберегающих технологий;</w:t>
      </w:r>
    </w:p>
    <w:p w14:paraId="1889E791" w14:textId="77777777" w:rsidR="006B685A"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sz w:val="24"/>
          <w:szCs w:val="24"/>
          <w:lang w:eastAsia="ru-RU"/>
        </w:rPr>
        <w:t xml:space="preserve">д) </w:t>
      </w:r>
      <w:r w:rsidR="00385C6B">
        <w:rPr>
          <w:rFonts w:ascii="Times New Roman" w:hAnsi="Times New Roman"/>
          <w:sz w:val="24"/>
          <w:szCs w:val="24"/>
          <w:lang w:eastAsia="ru-RU"/>
        </w:rPr>
        <w:t xml:space="preserve">при проведении конкурентной закупки, </w:t>
      </w:r>
      <w:r w:rsidRPr="00BD0126">
        <w:rPr>
          <w:rFonts w:ascii="Times New Roman" w:hAnsi="Times New Roman"/>
          <w:sz w:val="24"/>
          <w:szCs w:val="24"/>
          <w:lang w:eastAsia="ru-RU"/>
        </w:rPr>
        <w:t>в описание закупаемой Продукции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D8565AA" w14:textId="77777777" w:rsidR="006B685A"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е) </w:t>
      </w:r>
      <w:r w:rsidR="00385C6B">
        <w:rPr>
          <w:rFonts w:ascii="Times New Roman" w:hAnsi="Times New Roman"/>
          <w:bCs/>
          <w:kern w:val="32"/>
          <w:sz w:val="24"/>
          <w:szCs w:val="24"/>
        </w:rPr>
        <w:t xml:space="preserve">при проведении конкурентной закупки, </w:t>
      </w:r>
      <w:r w:rsidRPr="00BD0126">
        <w:rPr>
          <w:rFonts w:ascii="Times New Roman" w:hAnsi="Times New Roman"/>
          <w:bCs/>
          <w:kern w:val="32"/>
          <w:sz w:val="24"/>
          <w:szCs w:val="24"/>
        </w:rPr>
        <w:t>в случае использования в описании Продукции указания на товарный знак необходимо использовать слова «(или эквивалент)», за исключением случаев:</w:t>
      </w:r>
    </w:p>
    <w:p w14:paraId="019A14BF" w14:textId="77777777" w:rsidR="00D618CC" w:rsidRPr="00BD0126" w:rsidRDefault="00910DA2" w:rsidP="0028222D">
      <w:pPr>
        <w:pStyle w:val="af3"/>
        <w:numPr>
          <w:ilvl w:val="0"/>
          <w:numId w:val="136"/>
        </w:numPr>
        <w:ind w:left="0" w:firstLine="709"/>
        <w:jc w:val="both"/>
        <w:rPr>
          <w:bCs/>
          <w:kern w:val="32"/>
        </w:rPr>
      </w:pPr>
      <w:r w:rsidRPr="00BD0126">
        <w:rPr>
          <w:bCs/>
          <w:kern w:val="32"/>
        </w:rPr>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520C92" w:rsidRPr="00BD0126">
        <w:rPr>
          <w:bCs/>
          <w:kern w:val="32"/>
        </w:rPr>
        <w:t>Заказчик</w:t>
      </w:r>
      <w:r w:rsidRPr="00BD0126">
        <w:rPr>
          <w:bCs/>
          <w:kern w:val="32"/>
        </w:rPr>
        <w:t>ом;</w:t>
      </w:r>
    </w:p>
    <w:p w14:paraId="0F1AA780" w14:textId="77777777" w:rsidR="00BA7B0C" w:rsidRPr="00BD0126" w:rsidRDefault="00910DA2" w:rsidP="0028222D">
      <w:pPr>
        <w:pStyle w:val="af3"/>
        <w:numPr>
          <w:ilvl w:val="0"/>
          <w:numId w:val="135"/>
        </w:numPr>
        <w:ind w:left="0" w:firstLine="709"/>
        <w:jc w:val="both"/>
        <w:rPr>
          <w:bCs/>
          <w:kern w:val="32"/>
        </w:rPr>
      </w:pPr>
      <w:r w:rsidRPr="00BD0126">
        <w:rPr>
          <w:bCs/>
          <w:kern w:val="32"/>
        </w:rPr>
        <w:t xml:space="preserve">закупок запасных частей и расходных материалов к машинам и оборудованию, используемым </w:t>
      </w:r>
      <w:r w:rsidR="00F517C2" w:rsidRPr="00BD0126">
        <w:rPr>
          <w:bCs/>
          <w:kern w:val="32"/>
        </w:rPr>
        <w:t>Заказчиком</w:t>
      </w:r>
      <w:r w:rsidRPr="00BD0126">
        <w:rPr>
          <w:bCs/>
          <w:kern w:val="32"/>
        </w:rPr>
        <w:t>, в соответствии с технической документацией на указанные машины и оборудование;</w:t>
      </w:r>
    </w:p>
    <w:p w14:paraId="0C989140" w14:textId="77777777" w:rsidR="00BA7B0C" w:rsidRPr="00BD0126" w:rsidRDefault="00910DA2" w:rsidP="0028222D">
      <w:pPr>
        <w:pStyle w:val="af3"/>
        <w:numPr>
          <w:ilvl w:val="0"/>
          <w:numId w:val="135"/>
        </w:numPr>
        <w:ind w:left="0" w:firstLine="709"/>
        <w:jc w:val="both"/>
        <w:rPr>
          <w:bCs/>
          <w:kern w:val="32"/>
        </w:rPr>
      </w:pPr>
      <w:r w:rsidRPr="00BD0126">
        <w:rPr>
          <w:bCs/>
          <w:kern w:val="32"/>
        </w:rPr>
        <w:t>закупок товаров, необходимых для исполнения государственного или муниципального контракта;</w:t>
      </w:r>
    </w:p>
    <w:p w14:paraId="5409089F" w14:textId="77777777" w:rsidR="00BA7B0C" w:rsidRPr="00BD0126" w:rsidRDefault="00910DA2" w:rsidP="0028222D">
      <w:pPr>
        <w:pStyle w:val="af3"/>
        <w:numPr>
          <w:ilvl w:val="0"/>
          <w:numId w:val="135"/>
        </w:numPr>
        <w:ind w:left="0" w:firstLine="709"/>
        <w:jc w:val="both"/>
        <w:rPr>
          <w:bCs/>
          <w:kern w:val="32"/>
        </w:rPr>
      </w:pPr>
      <w:r w:rsidRPr="00BD0126">
        <w:rPr>
          <w:bCs/>
          <w:kern w:val="3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в целях исполнения обязательств по заключенным договорам с юридическими лицами, в том числе иностранными юридическими лицами.</w:t>
      </w:r>
    </w:p>
    <w:p w14:paraId="799C9F13"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случае если обосновать применение Продукции конкретных производителей или конкретные торговые знаки и знаки обслуживания и т.п. невозможно, необходимо предусматривать возможность указывать достаточное для закупки множество технических характеристик (диапазонов технических характеристик) по необходимой Продукции.</w:t>
      </w:r>
    </w:p>
    <w:p w14:paraId="088FA639"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14:paraId="3B22A40E"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53" w:name="_Ref509584740"/>
      <w:r w:rsidRPr="00BD0126">
        <w:rPr>
          <w:rFonts w:ascii="Times New Roman" w:hAnsi="Times New Roman"/>
          <w:bCs/>
          <w:kern w:val="32"/>
          <w:sz w:val="24"/>
          <w:szCs w:val="24"/>
        </w:rPr>
        <w:t>В целях формирования требований, предъявляемых к закупаемой Продукции, Заказчик вправе привлекать экспертов и/или консультирующие организации.</w:t>
      </w:r>
      <w:bookmarkEnd w:id="53"/>
    </w:p>
    <w:p w14:paraId="3AFC7F48"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54" w:name="_Ref509584753"/>
      <w:r w:rsidRPr="00BD0126">
        <w:rPr>
          <w:rFonts w:ascii="Times New Roman" w:hAnsi="Times New Roman"/>
          <w:bCs/>
          <w:kern w:val="32"/>
          <w:sz w:val="24"/>
          <w:szCs w:val="24"/>
        </w:rPr>
        <w:t>При формировании требований к закупке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w:t>
      </w:r>
      <w:hyperlink r:id="rId14" w:history="1">
        <w:r w:rsidRPr="00BD0126">
          <w:rPr>
            <w:rFonts w:ascii="Times New Roman" w:hAnsi="Times New Roman"/>
            <w:bCs/>
            <w:kern w:val="32"/>
            <w:sz w:val="24"/>
            <w:szCs w:val="24"/>
          </w:rPr>
          <w:t>https://reestr.minsvyaz.ru/reestr/</w:t>
        </w:r>
      </w:hyperlink>
      <w:r w:rsidR="003C2F07" w:rsidRPr="00BD0126">
        <w:rPr>
          <w:rFonts w:ascii="Times New Roman" w:hAnsi="Times New Roman"/>
          <w:bCs/>
          <w:kern w:val="32"/>
          <w:sz w:val="24"/>
          <w:szCs w:val="24"/>
        </w:rPr>
        <w:t xml:space="preserve">), </w:t>
      </w:r>
      <w:r w:rsidRPr="00BD0126">
        <w:rPr>
          <w:rFonts w:ascii="Times New Roman" w:hAnsi="Times New Roman"/>
          <w:bCs/>
          <w:kern w:val="32"/>
          <w:sz w:val="24"/>
          <w:szCs w:val="24"/>
        </w:rPr>
        <w:t>за исключением следующих случаев:</w:t>
      </w:r>
      <w:bookmarkEnd w:id="54"/>
      <w:r w:rsidRPr="00BD0126">
        <w:rPr>
          <w:rFonts w:ascii="Times New Roman" w:hAnsi="Times New Roman"/>
          <w:bCs/>
          <w:kern w:val="32"/>
          <w:sz w:val="24"/>
          <w:szCs w:val="24"/>
        </w:rPr>
        <w:t xml:space="preserve"> </w:t>
      </w:r>
    </w:p>
    <w:p w14:paraId="03ABD0F7" w14:textId="77777777" w:rsidR="00BA7B0C" w:rsidRPr="00BD0126" w:rsidRDefault="00910DA2" w:rsidP="0028222D">
      <w:pPr>
        <w:pStyle w:val="af3"/>
        <w:numPr>
          <w:ilvl w:val="0"/>
          <w:numId w:val="132"/>
        </w:numPr>
        <w:autoSpaceDE w:val="0"/>
        <w:autoSpaceDN w:val="0"/>
        <w:adjustRightInd w:val="0"/>
        <w:ind w:left="0" w:firstLine="709"/>
        <w:jc w:val="both"/>
      </w:pPr>
      <w:r w:rsidRPr="00BD0126">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14:paraId="717C451B" w14:textId="77777777" w:rsidR="00BA7B0C" w:rsidRPr="00BD0126" w:rsidRDefault="00910DA2" w:rsidP="0028222D">
      <w:pPr>
        <w:pStyle w:val="af3"/>
        <w:numPr>
          <w:ilvl w:val="0"/>
          <w:numId w:val="132"/>
        </w:numPr>
        <w:autoSpaceDE w:val="0"/>
        <w:autoSpaceDN w:val="0"/>
        <w:adjustRightInd w:val="0"/>
        <w:ind w:left="0" w:firstLine="709"/>
        <w:jc w:val="both"/>
      </w:pPr>
      <w:r w:rsidRPr="00BD0126">
        <w:t xml:space="preserve">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w:t>
      </w:r>
      <w:r w:rsidR="00F517C2" w:rsidRPr="00BD0126">
        <w:t xml:space="preserve">Заказчиком </w:t>
      </w:r>
      <w:r w:rsidRPr="00BD0126">
        <w:t>требованиям к планируемому к закупке программному обеспечению).</w:t>
      </w:r>
    </w:p>
    <w:p w14:paraId="4774118C" w14:textId="77777777" w:rsidR="00BA7B0C" w:rsidRPr="00BD0126" w:rsidRDefault="00910DA2" w:rsidP="0028222D">
      <w:pPr>
        <w:spacing w:after="0" w:line="240" w:lineRule="auto"/>
        <w:ind w:firstLine="709"/>
        <w:jc w:val="both"/>
        <w:rPr>
          <w:sz w:val="24"/>
          <w:szCs w:val="24"/>
        </w:rPr>
      </w:pPr>
      <w:r w:rsidRPr="00BD0126">
        <w:rPr>
          <w:rFonts w:ascii="Times New Roman" w:hAnsi="Times New Roman"/>
          <w:bCs/>
          <w:kern w:val="32"/>
          <w:sz w:val="24"/>
          <w:szCs w:val="24"/>
        </w:rPr>
        <w:t>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w:t>
      </w:r>
      <w:r w:rsidR="00F14DE5">
        <w:rPr>
          <w:rFonts w:ascii="Times New Roman" w:hAnsi="Times New Roman"/>
          <w:bCs/>
          <w:kern w:val="32"/>
          <w:sz w:val="24"/>
          <w:szCs w:val="24"/>
        </w:rPr>
        <w:t>,</w:t>
      </w:r>
      <w:r w:rsidRPr="00BD0126">
        <w:rPr>
          <w:rFonts w:ascii="Times New Roman" w:hAnsi="Times New Roman"/>
          <w:bCs/>
          <w:kern w:val="32"/>
          <w:sz w:val="24"/>
          <w:szCs w:val="24"/>
        </w:rPr>
        <w:t xml:space="preserve"> сведения о котором включены в единый реестр российских программ для электронных вычислительных машин и баз данных, определяется в соответствии с </w:t>
      </w:r>
      <w:r w:rsidR="00F14DE5">
        <w:rPr>
          <w:rFonts w:ascii="Times New Roman" w:hAnsi="Times New Roman"/>
          <w:bCs/>
          <w:kern w:val="32"/>
          <w:sz w:val="24"/>
          <w:szCs w:val="24"/>
        </w:rPr>
        <w:t>ВНД</w:t>
      </w:r>
      <w:r w:rsidR="00F14DE5" w:rsidRPr="00BD0126">
        <w:rPr>
          <w:rFonts w:ascii="Times New Roman" w:hAnsi="Times New Roman"/>
          <w:bCs/>
          <w:kern w:val="32"/>
          <w:sz w:val="24"/>
          <w:szCs w:val="24"/>
        </w:rPr>
        <w:t xml:space="preserve"> </w:t>
      </w:r>
      <w:r w:rsidRPr="00BD0126">
        <w:rPr>
          <w:rFonts w:ascii="Times New Roman" w:hAnsi="Times New Roman"/>
          <w:bCs/>
          <w:kern w:val="32"/>
          <w:sz w:val="24"/>
          <w:szCs w:val="24"/>
        </w:rPr>
        <w:t>Общества.</w:t>
      </w:r>
    </w:p>
    <w:p w14:paraId="4AD201B3" w14:textId="488DAA40" w:rsidR="00BA7B0C" w:rsidRPr="00BD0126" w:rsidRDefault="003C2F07"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В отношении каждой закупки, к которой применены исключения, указанные в </w:t>
      </w:r>
      <w:r w:rsidR="00EA0F78" w:rsidRPr="00BD0126">
        <w:rPr>
          <w:rFonts w:ascii="Times New Roman" w:hAnsi="Times New Roman"/>
          <w:bCs/>
          <w:kern w:val="32"/>
          <w:sz w:val="24"/>
          <w:szCs w:val="24"/>
        </w:rPr>
        <w:t>пункте</w:t>
      </w:r>
      <w:r w:rsidRPr="00BD0126">
        <w:rPr>
          <w:rFonts w:ascii="Times New Roman" w:hAnsi="Times New Roman"/>
          <w:bCs/>
          <w:kern w:val="32"/>
          <w:sz w:val="24"/>
          <w:szCs w:val="24"/>
        </w:rPr>
        <w:t xml:space="preserve"> </w:t>
      </w:r>
      <w:r w:rsidR="00EA0F78" w:rsidRPr="00BD0126">
        <w:rPr>
          <w:rFonts w:ascii="Times New Roman" w:hAnsi="Times New Roman"/>
          <w:bCs/>
          <w:kern w:val="32"/>
          <w:sz w:val="24"/>
          <w:szCs w:val="24"/>
        </w:rPr>
        <w:fldChar w:fldCharType="begin"/>
      </w:r>
      <w:r w:rsidR="00EA0F78" w:rsidRPr="00BD0126">
        <w:rPr>
          <w:rFonts w:ascii="Times New Roman" w:hAnsi="Times New Roman"/>
          <w:bCs/>
          <w:kern w:val="32"/>
          <w:sz w:val="24"/>
          <w:szCs w:val="24"/>
        </w:rPr>
        <w:instrText xml:space="preserve"> REF _Ref509584753 \r \h </w:instrText>
      </w:r>
      <w:r w:rsidR="00BD0126">
        <w:rPr>
          <w:rFonts w:ascii="Times New Roman" w:hAnsi="Times New Roman"/>
          <w:bCs/>
          <w:kern w:val="32"/>
          <w:sz w:val="24"/>
          <w:szCs w:val="24"/>
        </w:rPr>
        <w:instrText xml:space="preserve"> \* MERGEFORMAT </w:instrText>
      </w:r>
      <w:r w:rsidR="00EA0F78" w:rsidRPr="00BD0126">
        <w:rPr>
          <w:rFonts w:ascii="Times New Roman" w:hAnsi="Times New Roman"/>
          <w:bCs/>
          <w:kern w:val="32"/>
          <w:sz w:val="24"/>
          <w:szCs w:val="24"/>
        </w:rPr>
      </w:r>
      <w:r w:rsidR="00EA0F78" w:rsidRPr="00BD0126">
        <w:rPr>
          <w:rFonts w:ascii="Times New Roman" w:hAnsi="Times New Roman"/>
          <w:bCs/>
          <w:kern w:val="32"/>
          <w:sz w:val="24"/>
          <w:szCs w:val="24"/>
        </w:rPr>
        <w:fldChar w:fldCharType="separate"/>
      </w:r>
      <w:r w:rsidR="004B0938">
        <w:rPr>
          <w:rFonts w:ascii="Times New Roman" w:hAnsi="Times New Roman"/>
          <w:bCs/>
          <w:kern w:val="32"/>
          <w:sz w:val="24"/>
          <w:szCs w:val="24"/>
        </w:rPr>
        <w:t>5.6</w:t>
      </w:r>
      <w:r w:rsidR="00EA0F78"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публиковать </w:t>
      </w:r>
      <w:r w:rsidR="00910DA2" w:rsidRPr="00BD0126">
        <w:rPr>
          <w:rFonts w:ascii="Times New Roman" w:hAnsi="Times New Roman"/>
          <w:bCs/>
          <w:kern w:val="32"/>
          <w:sz w:val="24"/>
          <w:szCs w:val="24"/>
        </w:rPr>
        <w:t>в ЕИС Заказчика в разделе о закупочной деятельности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в ЕИС либо Электронной торговой площадке, используемых Заказчиком для осуществления закупок.</w:t>
      </w:r>
    </w:p>
    <w:p w14:paraId="759801B2"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6386096A"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55" w:name="_Toc409785995"/>
      <w:bookmarkStart w:id="56" w:name="_Toc428869219"/>
      <w:bookmarkStart w:id="57" w:name="_Toc428869408"/>
      <w:bookmarkStart w:id="58" w:name="_Toc428869982"/>
      <w:bookmarkStart w:id="59" w:name="_Toc511044698"/>
      <w:bookmarkStart w:id="60" w:name="_Toc68612754"/>
      <w:bookmarkStart w:id="61" w:name="_Toc100055411"/>
      <w:r w:rsidRPr="00BD0126">
        <w:rPr>
          <w:rFonts w:ascii="Times New Roman" w:hAnsi="Times New Roman"/>
          <w:b/>
          <w:bCs/>
          <w:kern w:val="32"/>
          <w:sz w:val="24"/>
          <w:szCs w:val="24"/>
        </w:rPr>
        <w:t>Подтверждение соответствия (сертификация)</w:t>
      </w:r>
      <w:bookmarkEnd w:id="55"/>
      <w:bookmarkEnd w:id="56"/>
      <w:bookmarkEnd w:id="57"/>
      <w:bookmarkEnd w:id="58"/>
      <w:bookmarkEnd w:id="59"/>
      <w:bookmarkEnd w:id="60"/>
      <w:bookmarkEnd w:id="61"/>
    </w:p>
    <w:p w14:paraId="28241C2C" w14:textId="77777777" w:rsidR="00BA7B0C" w:rsidRPr="00BD0126" w:rsidRDefault="00312E2B" w:rsidP="0028222D">
      <w:pPr>
        <w:pStyle w:val="af3"/>
        <w:numPr>
          <w:ilvl w:val="1"/>
          <w:numId w:val="114"/>
        </w:numPr>
        <w:ind w:left="0" w:firstLine="709"/>
        <w:jc w:val="both"/>
        <w:rPr>
          <w:bCs/>
          <w:kern w:val="32"/>
        </w:rPr>
      </w:pPr>
      <w:r w:rsidRPr="00BD0126">
        <w:rPr>
          <w:bCs/>
          <w:kern w:val="32"/>
        </w:rPr>
        <w:t>Подтверждение соответствия (сертификация) проводится с целью</w:t>
      </w:r>
      <w:r w:rsidR="00910DA2" w:rsidRPr="00BD0126">
        <w:rPr>
          <w:bCs/>
          <w:kern w:val="32"/>
        </w:rPr>
        <w:t xml:space="preserve">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14:paraId="0C5996B5" w14:textId="77777777" w:rsidR="00BA7B0C" w:rsidRPr="00BD0126" w:rsidRDefault="00910DA2" w:rsidP="0028222D">
      <w:pPr>
        <w:pStyle w:val="af3"/>
        <w:numPr>
          <w:ilvl w:val="1"/>
          <w:numId w:val="114"/>
        </w:numPr>
        <w:ind w:left="0" w:firstLine="709"/>
        <w:jc w:val="both"/>
        <w:rPr>
          <w:bCs/>
          <w:kern w:val="32"/>
        </w:rPr>
      </w:pPr>
      <w:r w:rsidRPr="00BD0126">
        <w:rPr>
          <w:bCs/>
          <w:kern w:val="32"/>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14:paraId="63F7659C"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Добровольное подтверждение показателей качества Продукции, а также компетентности и надежности Потенциальных </w:t>
      </w:r>
      <w:r w:rsidR="00F85021" w:rsidRPr="00BD0126">
        <w:rPr>
          <w:bCs/>
          <w:kern w:val="32"/>
        </w:rPr>
        <w:t>у</w:t>
      </w:r>
      <w:r w:rsidRPr="00BD0126">
        <w:rPr>
          <w:bCs/>
          <w:kern w:val="32"/>
        </w:rPr>
        <w:t>частников закупки, предлагающих свою Продукцию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14:paraId="2501F2EE" w14:textId="77777777" w:rsidR="00BA7B0C" w:rsidRPr="00BD0126" w:rsidRDefault="00910DA2" w:rsidP="0028222D">
      <w:pPr>
        <w:pStyle w:val="af3"/>
        <w:numPr>
          <w:ilvl w:val="1"/>
          <w:numId w:val="114"/>
        </w:numPr>
        <w:ind w:left="0" w:firstLine="709"/>
        <w:jc w:val="both"/>
        <w:rPr>
          <w:bCs/>
          <w:kern w:val="32"/>
        </w:rPr>
      </w:pPr>
      <w:r w:rsidRPr="00BD0126">
        <w:rPr>
          <w:bCs/>
          <w:kern w:val="32"/>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14:paraId="56D16575"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14:paraId="3A2E20E8" w14:textId="77777777" w:rsidR="00BA7B0C" w:rsidRPr="00BD0126" w:rsidRDefault="00BA7B0C" w:rsidP="0028222D">
      <w:pPr>
        <w:pStyle w:val="af3"/>
        <w:ind w:left="0" w:firstLine="709"/>
        <w:jc w:val="both"/>
        <w:rPr>
          <w:bCs/>
          <w:kern w:val="32"/>
        </w:rPr>
      </w:pPr>
    </w:p>
    <w:p w14:paraId="16B1313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62" w:name="_Toc409785996"/>
      <w:bookmarkStart w:id="63" w:name="_Toc428869220"/>
      <w:bookmarkStart w:id="64" w:name="_Toc428869409"/>
      <w:bookmarkStart w:id="65" w:name="_Toc428869983"/>
      <w:bookmarkStart w:id="66" w:name="_Toc511044699"/>
      <w:bookmarkStart w:id="67" w:name="_Toc68612755"/>
      <w:bookmarkStart w:id="68" w:name="_Toc100055412"/>
      <w:r w:rsidRPr="00BD0126">
        <w:rPr>
          <w:rFonts w:ascii="Times New Roman" w:hAnsi="Times New Roman"/>
          <w:b/>
          <w:bCs/>
          <w:kern w:val="32"/>
          <w:sz w:val="24"/>
          <w:szCs w:val="24"/>
        </w:rPr>
        <w:t>Требования к консультантам по вопросам закупок</w:t>
      </w:r>
      <w:bookmarkEnd w:id="62"/>
      <w:bookmarkEnd w:id="63"/>
      <w:bookmarkEnd w:id="64"/>
      <w:bookmarkEnd w:id="65"/>
      <w:bookmarkEnd w:id="66"/>
      <w:bookmarkEnd w:id="67"/>
      <w:bookmarkEnd w:id="68"/>
    </w:p>
    <w:p w14:paraId="26BA932E"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Консультанты могут привлекаться Обществом для разработки проектов </w:t>
      </w:r>
      <w:r w:rsidR="00910DA2" w:rsidRPr="00BD0126">
        <w:rPr>
          <w:bCs/>
          <w:kern w:val="32"/>
        </w:rPr>
        <w:t>внутренних нормативных документов,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14:paraId="5EAD1105" w14:textId="77777777" w:rsidR="00BA7B0C" w:rsidRPr="00BD0126" w:rsidRDefault="00910DA2" w:rsidP="0028222D">
      <w:pPr>
        <w:pStyle w:val="af3"/>
        <w:numPr>
          <w:ilvl w:val="1"/>
          <w:numId w:val="114"/>
        </w:numPr>
        <w:ind w:left="0" w:firstLine="709"/>
        <w:jc w:val="both"/>
        <w:rPr>
          <w:bCs/>
          <w:kern w:val="32"/>
        </w:rPr>
      </w:pPr>
      <w:r w:rsidRPr="00BD0126">
        <w:rPr>
          <w:bCs/>
          <w:kern w:val="32"/>
        </w:rPr>
        <w:t>Консультанты привлекаются на основании гражданско-правовых договоров.</w:t>
      </w:r>
    </w:p>
    <w:p w14:paraId="3072C755" w14:textId="77777777" w:rsidR="00BA7B0C" w:rsidRPr="00BD0126" w:rsidRDefault="00910DA2" w:rsidP="0028222D">
      <w:pPr>
        <w:pStyle w:val="af3"/>
        <w:numPr>
          <w:ilvl w:val="1"/>
          <w:numId w:val="114"/>
        </w:numPr>
        <w:ind w:left="0" w:firstLine="709"/>
        <w:jc w:val="both"/>
        <w:rPr>
          <w:bCs/>
          <w:kern w:val="32"/>
        </w:rPr>
      </w:pPr>
      <w:r w:rsidRPr="00BD0126">
        <w:rPr>
          <w:bCs/>
          <w:kern w:val="32"/>
        </w:rPr>
        <w:t>Лица, привлекаемые в качестве консультантов</w:t>
      </w:r>
      <w:r w:rsidR="0076059E" w:rsidRPr="00BD0126">
        <w:rPr>
          <w:bCs/>
          <w:kern w:val="32"/>
        </w:rPr>
        <w:t>,</w:t>
      </w:r>
      <w:r w:rsidRPr="00BD0126">
        <w:rPr>
          <w:bCs/>
          <w:kern w:val="32"/>
        </w:rPr>
        <w:t xml:space="preserve">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14:paraId="3E55CB8A"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C6E47CB"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69" w:name="_Toc409785997"/>
      <w:bookmarkStart w:id="70" w:name="_Toc428869221"/>
      <w:bookmarkStart w:id="71" w:name="_Toc428869410"/>
      <w:bookmarkStart w:id="72" w:name="_Toc428869984"/>
      <w:bookmarkStart w:id="73" w:name="_Toc511044700"/>
      <w:bookmarkStart w:id="74" w:name="_Toc68612756"/>
      <w:bookmarkStart w:id="75" w:name="_Toc100055413"/>
      <w:r w:rsidRPr="00BD0126">
        <w:rPr>
          <w:rFonts w:ascii="Times New Roman" w:hAnsi="Times New Roman"/>
          <w:b/>
          <w:bCs/>
          <w:kern w:val="32"/>
          <w:sz w:val="24"/>
          <w:szCs w:val="24"/>
        </w:rPr>
        <w:t>Эксперты, привлекаемые к оценке заявок Участников закупки</w:t>
      </w:r>
      <w:bookmarkEnd w:id="69"/>
      <w:bookmarkEnd w:id="70"/>
      <w:bookmarkEnd w:id="71"/>
      <w:bookmarkEnd w:id="72"/>
      <w:bookmarkEnd w:id="73"/>
      <w:bookmarkEnd w:id="74"/>
      <w:bookmarkEnd w:id="75"/>
    </w:p>
    <w:p w14:paraId="2DC52EB5" w14:textId="77777777" w:rsidR="00BA7B0C" w:rsidRPr="00BD0126" w:rsidRDefault="00312E2B" w:rsidP="0028222D">
      <w:pPr>
        <w:pStyle w:val="af3"/>
        <w:numPr>
          <w:ilvl w:val="1"/>
          <w:numId w:val="114"/>
        </w:numPr>
        <w:ind w:left="0" w:firstLine="709"/>
        <w:jc w:val="both"/>
        <w:rPr>
          <w:bCs/>
          <w:kern w:val="32"/>
        </w:rPr>
      </w:pPr>
      <w:r w:rsidRPr="00BD0126">
        <w:rPr>
          <w:bCs/>
          <w:kern w:val="32"/>
        </w:rPr>
        <w:t>Лица, привлекаемые к работе Закупочных комиссий в качестве экспертов</w:t>
      </w:r>
      <w:r w:rsidR="001F5B97" w:rsidRPr="00BD0126">
        <w:rPr>
          <w:bCs/>
          <w:kern w:val="32"/>
        </w:rPr>
        <w:t>,</w:t>
      </w:r>
      <w:r w:rsidRPr="00BD0126">
        <w:rPr>
          <w:bCs/>
          <w:kern w:val="32"/>
        </w:rPr>
        <w:t xml:space="preserve"> должны обладать высокой квалификацией в соответствующей сфере, опытом работы и положительной деловой репутацией.</w:t>
      </w:r>
    </w:p>
    <w:p w14:paraId="009DA841" w14:textId="77777777" w:rsidR="00BA7B0C" w:rsidRPr="00BD0126" w:rsidRDefault="00910DA2" w:rsidP="0028222D">
      <w:pPr>
        <w:pStyle w:val="af3"/>
        <w:numPr>
          <w:ilvl w:val="1"/>
          <w:numId w:val="114"/>
        </w:numPr>
        <w:ind w:left="0" w:firstLine="709"/>
        <w:jc w:val="both"/>
        <w:rPr>
          <w:bCs/>
          <w:kern w:val="32"/>
        </w:rPr>
      </w:pPr>
      <w:r w:rsidRPr="00BD0126">
        <w:rPr>
          <w:bCs/>
          <w:kern w:val="32"/>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14:paraId="3B4C7891" w14:textId="77777777" w:rsidR="00BA7B0C" w:rsidRPr="00BD0126" w:rsidRDefault="00910DA2" w:rsidP="0028222D">
      <w:pPr>
        <w:pStyle w:val="af3"/>
        <w:numPr>
          <w:ilvl w:val="1"/>
          <w:numId w:val="114"/>
        </w:numPr>
        <w:ind w:left="0" w:firstLine="709"/>
        <w:jc w:val="both"/>
        <w:rPr>
          <w:bCs/>
          <w:kern w:val="32"/>
        </w:rPr>
      </w:pPr>
      <w:r w:rsidRPr="00BD0126">
        <w:rPr>
          <w:bCs/>
          <w:kern w:val="32"/>
        </w:rPr>
        <w:t>Лица, не состоящие с Обществом и аффилированными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14:paraId="7FBA19EE" w14:textId="77777777" w:rsidR="00BA7B0C" w:rsidRPr="00BD0126" w:rsidRDefault="00910DA2" w:rsidP="0028222D">
      <w:pPr>
        <w:pStyle w:val="af3"/>
        <w:numPr>
          <w:ilvl w:val="1"/>
          <w:numId w:val="114"/>
        </w:numPr>
        <w:ind w:left="0" w:firstLine="709"/>
        <w:jc w:val="both"/>
        <w:rPr>
          <w:bCs/>
          <w:kern w:val="32"/>
        </w:rPr>
      </w:pPr>
      <w:r w:rsidRPr="00BD0126">
        <w:rPr>
          <w:bCs/>
          <w:kern w:val="32"/>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14:paraId="2181C12A" w14:textId="77777777" w:rsidR="00BA7B0C" w:rsidRPr="00BD0126" w:rsidRDefault="00910DA2" w:rsidP="0028222D">
      <w:pPr>
        <w:pStyle w:val="af3"/>
        <w:numPr>
          <w:ilvl w:val="1"/>
          <w:numId w:val="114"/>
        </w:numPr>
        <w:ind w:left="0" w:firstLine="709"/>
        <w:jc w:val="both"/>
        <w:rPr>
          <w:bCs/>
          <w:kern w:val="32"/>
        </w:rPr>
      </w:pPr>
      <w:r w:rsidRPr="00BD0126">
        <w:rPr>
          <w:bCs/>
          <w:kern w:val="32"/>
        </w:rPr>
        <w:t>Экспертами, входящими в состав постояннодействующей Экспертной группы, могут выступать работники Общества и аффилированных лиц Общества.</w:t>
      </w:r>
    </w:p>
    <w:p w14:paraId="09DC2BEC" w14:textId="77777777" w:rsidR="00BA7B0C" w:rsidRPr="00BD0126" w:rsidRDefault="00BA7B0C" w:rsidP="0028222D">
      <w:pPr>
        <w:tabs>
          <w:tab w:val="left" w:pos="426"/>
          <w:tab w:val="left" w:pos="9498"/>
          <w:tab w:val="left" w:pos="17577"/>
        </w:tabs>
        <w:spacing w:after="0" w:line="240" w:lineRule="auto"/>
        <w:ind w:right="282" w:firstLine="709"/>
        <w:jc w:val="both"/>
        <w:outlineLvl w:val="0"/>
        <w:rPr>
          <w:rFonts w:ascii="Times New Roman" w:hAnsi="Times New Roman"/>
          <w:b/>
          <w:bCs/>
          <w:snapToGrid w:val="0"/>
          <w:sz w:val="24"/>
          <w:szCs w:val="24"/>
          <w:lang w:eastAsia="ru-RU"/>
        </w:rPr>
      </w:pPr>
      <w:bookmarkStart w:id="76" w:name="_Toc409785998"/>
      <w:bookmarkStart w:id="77" w:name="_Toc428869222"/>
      <w:bookmarkStart w:id="78" w:name="_Toc428869411"/>
      <w:bookmarkStart w:id="79" w:name="_Toc428869985"/>
    </w:p>
    <w:p w14:paraId="5E8DB108" w14:textId="77777777" w:rsidR="00BA7B0C" w:rsidRPr="00BD0126" w:rsidRDefault="00910DA2" w:rsidP="0028222D">
      <w:pPr>
        <w:tabs>
          <w:tab w:val="left" w:pos="426"/>
          <w:tab w:val="left" w:pos="9498"/>
          <w:tab w:val="left" w:pos="17577"/>
        </w:tabs>
        <w:spacing w:after="0" w:line="240" w:lineRule="auto"/>
        <w:ind w:right="282" w:firstLine="709"/>
        <w:jc w:val="both"/>
        <w:outlineLvl w:val="0"/>
        <w:rPr>
          <w:rFonts w:ascii="Times New Roman" w:hAnsi="Times New Roman"/>
          <w:b/>
          <w:snapToGrid w:val="0"/>
          <w:sz w:val="24"/>
          <w:szCs w:val="24"/>
          <w:lang w:eastAsia="ru-RU"/>
        </w:rPr>
      </w:pPr>
      <w:bookmarkStart w:id="80" w:name="_Toc511044701"/>
      <w:bookmarkStart w:id="81" w:name="_Toc68612757"/>
      <w:bookmarkStart w:id="82" w:name="_Toc100055414"/>
      <w:r w:rsidRPr="00BD0126">
        <w:rPr>
          <w:rFonts w:ascii="Times New Roman" w:hAnsi="Times New Roman"/>
          <w:b/>
          <w:bCs/>
          <w:snapToGrid w:val="0"/>
          <w:sz w:val="24"/>
          <w:szCs w:val="24"/>
          <w:lang w:eastAsia="ru-RU"/>
        </w:rPr>
        <w:t>Глава II. Общие положения Закупочной деятельности</w:t>
      </w:r>
      <w:bookmarkEnd w:id="76"/>
      <w:bookmarkEnd w:id="77"/>
      <w:bookmarkEnd w:id="78"/>
      <w:bookmarkEnd w:id="79"/>
      <w:bookmarkEnd w:id="80"/>
      <w:bookmarkEnd w:id="81"/>
      <w:bookmarkEnd w:id="82"/>
    </w:p>
    <w:p w14:paraId="7CCD77DD"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83" w:name="_Toc409785999"/>
      <w:bookmarkStart w:id="84" w:name="_Toc428869223"/>
      <w:bookmarkStart w:id="85" w:name="_Toc428869412"/>
      <w:bookmarkStart w:id="86" w:name="_Toc428869986"/>
      <w:bookmarkStart w:id="87" w:name="_Ref509582615"/>
      <w:bookmarkStart w:id="88" w:name="_Ref509582622"/>
      <w:bookmarkStart w:id="89" w:name="_Ref509582644"/>
      <w:bookmarkStart w:id="90" w:name="_Ref509582655"/>
      <w:bookmarkStart w:id="91" w:name="_Ref509582673"/>
      <w:bookmarkStart w:id="92" w:name="_Ref509583318"/>
      <w:bookmarkStart w:id="93" w:name="_Ref509583391"/>
      <w:bookmarkStart w:id="94" w:name="_Toc511044702"/>
      <w:bookmarkStart w:id="95" w:name="_Toc68612758"/>
      <w:bookmarkStart w:id="96" w:name="_Toc100055415"/>
      <w:r w:rsidRPr="00BD0126">
        <w:rPr>
          <w:rFonts w:ascii="Times New Roman" w:hAnsi="Times New Roman"/>
          <w:b/>
          <w:bCs/>
          <w:kern w:val="32"/>
          <w:sz w:val="24"/>
          <w:szCs w:val="24"/>
        </w:rPr>
        <w:t>Информационное обеспечение закупок</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17C5211" w14:textId="77777777" w:rsidR="00BA7B0C" w:rsidRPr="00BD0126" w:rsidRDefault="00312E2B" w:rsidP="0028222D">
      <w:pPr>
        <w:pStyle w:val="af3"/>
        <w:numPr>
          <w:ilvl w:val="1"/>
          <w:numId w:val="114"/>
        </w:numPr>
        <w:ind w:left="0" w:firstLine="709"/>
        <w:jc w:val="both"/>
        <w:rPr>
          <w:bCs/>
          <w:kern w:val="32"/>
        </w:rPr>
      </w:pPr>
      <w:r w:rsidRPr="00BD0126">
        <w:rPr>
          <w:bCs/>
          <w:kern w:val="32"/>
        </w:rPr>
        <w:t>С целью информирования общественности, а также Потенциальных</w:t>
      </w:r>
      <w:r w:rsidR="00910DA2" w:rsidRPr="00BD0126">
        <w:rPr>
          <w:bCs/>
          <w:kern w:val="32"/>
        </w:rPr>
        <w:t xml:space="preserve"> </w:t>
      </w:r>
      <w:r w:rsidR="00F85021" w:rsidRPr="00BD0126">
        <w:rPr>
          <w:bCs/>
          <w:kern w:val="32"/>
        </w:rPr>
        <w:t>у</w:t>
      </w:r>
      <w:r w:rsidR="00910DA2" w:rsidRPr="00BD0126">
        <w:rPr>
          <w:bCs/>
          <w:kern w:val="32"/>
        </w:rPr>
        <w:t>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14:paraId="49654EE3" w14:textId="77777777" w:rsidR="00BA7B0C" w:rsidRPr="00BD0126" w:rsidRDefault="00910DA2" w:rsidP="0028222D">
      <w:pPr>
        <w:pStyle w:val="af3"/>
        <w:numPr>
          <w:ilvl w:val="1"/>
          <w:numId w:val="114"/>
        </w:numPr>
        <w:ind w:left="0" w:firstLine="709"/>
        <w:jc w:val="both"/>
        <w:rPr>
          <w:bCs/>
          <w:kern w:val="32"/>
        </w:rPr>
      </w:pPr>
      <w:r w:rsidRPr="00BD0126">
        <w:rPr>
          <w:bCs/>
          <w:kern w:val="32"/>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14:paraId="4E9025EB" w14:textId="77777777" w:rsidR="00BA7B0C" w:rsidRPr="00BD0126" w:rsidRDefault="00910DA2" w:rsidP="0028222D">
      <w:pPr>
        <w:pStyle w:val="af3"/>
        <w:numPr>
          <w:ilvl w:val="1"/>
          <w:numId w:val="114"/>
        </w:numPr>
        <w:ind w:left="0" w:firstLine="709"/>
        <w:jc w:val="both"/>
        <w:rPr>
          <w:bCs/>
          <w:kern w:val="32"/>
        </w:rPr>
      </w:pPr>
      <w:bookmarkStart w:id="97" w:name="_Toc342481944"/>
      <w:bookmarkStart w:id="98" w:name="_Toc219116672"/>
      <w:bookmarkStart w:id="99" w:name="_Toc345855257"/>
      <w:bookmarkStart w:id="100" w:name="_Toc345855919"/>
      <w:bookmarkStart w:id="101" w:name="_Toc345856660"/>
      <w:bookmarkStart w:id="102" w:name="_Toc354469799"/>
      <w:r w:rsidRPr="00BD0126">
        <w:rPr>
          <w:bCs/>
          <w:kern w:val="32"/>
        </w:rPr>
        <w:t>Размещение ГКПЗ, информации о внесении в нее изменений в ЕИС осуществляется в течение 10 (десяти) дней с даты утверждения ГКПЗ или внесения в нее изменений.</w:t>
      </w:r>
      <w:bookmarkEnd w:id="97"/>
      <w:bookmarkEnd w:id="98"/>
      <w:bookmarkEnd w:id="99"/>
      <w:bookmarkEnd w:id="100"/>
      <w:bookmarkEnd w:id="101"/>
      <w:bookmarkEnd w:id="102"/>
    </w:p>
    <w:p w14:paraId="0B0B7ED8" w14:textId="77777777" w:rsidR="00BA7B0C" w:rsidRPr="00BD0126" w:rsidRDefault="00910DA2" w:rsidP="0028222D">
      <w:pPr>
        <w:pStyle w:val="af3"/>
        <w:numPr>
          <w:ilvl w:val="1"/>
          <w:numId w:val="114"/>
        </w:numPr>
        <w:ind w:left="0" w:firstLine="709"/>
        <w:jc w:val="both"/>
        <w:rPr>
          <w:bCs/>
          <w:kern w:val="32"/>
        </w:rPr>
      </w:pPr>
      <w:bookmarkStart w:id="103" w:name="_Toc342481945"/>
      <w:bookmarkStart w:id="104" w:name="_Toc219116673"/>
      <w:bookmarkStart w:id="105" w:name="_Toc345855258"/>
      <w:bookmarkStart w:id="106" w:name="_Toc345855920"/>
      <w:bookmarkStart w:id="107" w:name="_Toc345856661"/>
      <w:bookmarkStart w:id="108" w:name="_Toc354469800"/>
      <w:r w:rsidRPr="00BD0126">
        <w:rPr>
          <w:bCs/>
          <w:kern w:val="32"/>
        </w:rPr>
        <w:t>Размещение ГКПЗ на следующий год в ЕИС осуществляется не позднее 31 декабря текущего календарного года.</w:t>
      </w:r>
      <w:bookmarkEnd w:id="103"/>
      <w:bookmarkEnd w:id="104"/>
      <w:bookmarkEnd w:id="105"/>
      <w:bookmarkEnd w:id="106"/>
      <w:bookmarkEnd w:id="107"/>
      <w:bookmarkEnd w:id="108"/>
    </w:p>
    <w:p w14:paraId="530DC91C" w14:textId="77777777" w:rsidR="00BA7B0C" w:rsidRDefault="00910DA2" w:rsidP="0028222D">
      <w:pPr>
        <w:pStyle w:val="af3"/>
        <w:numPr>
          <w:ilvl w:val="1"/>
          <w:numId w:val="114"/>
        </w:numPr>
        <w:ind w:left="0" w:firstLine="709"/>
        <w:jc w:val="both"/>
        <w:rPr>
          <w:bCs/>
          <w:kern w:val="32"/>
        </w:rPr>
      </w:pPr>
      <w:bookmarkStart w:id="109" w:name="_Toc342481946"/>
      <w:bookmarkStart w:id="110" w:name="_Toc219116674"/>
      <w:bookmarkStart w:id="111" w:name="_Toc345855259"/>
      <w:bookmarkStart w:id="112" w:name="_Toc345855921"/>
      <w:bookmarkStart w:id="113" w:name="_Toc345856662"/>
      <w:bookmarkStart w:id="114" w:name="_Toc354469801"/>
      <w:r w:rsidRPr="00BD0126">
        <w:rPr>
          <w:bCs/>
          <w:kern w:val="32"/>
        </w:rPr>
        <w:t xml:space="preserve">В ЕИС и </w:t>
      </w:r>
      <w:r w:rsidR="00362FC6">
        <w:rPr>
          <w:bCs/>
          <w:kern w:val="32"/>
        </w:rPr>
        <w:t xml:space="preserve">на </w:t>
      </w:r>
      <w:r w:rsidRPr="00BD0126">
        <w:rPr>
          <w:bCs/>
          <w:kern w:val="32"/>
        </w:rPr>
        <w:t>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109"/>
      <w:bookmarkEnd w:id="110"/>
      <w:bookmarkEnd w:id="111"/>
      <w:bookmarkEnd w:id="112"/>
      <w:bookmarkEnd w:id="113"/>
      <w:bookmarkEnd w:id="114"/>
    </w:p>
    <w:p w14:paraId="5FB7D048" w14:textId="1EE49E12" w:rsidR="001B22F4" w:rsidRPr="001B22F4" w:rsidRDefault="001B22F4" w:rsidP="001B22F4">
      <w:pPr>
        <w:pStyle w:val="af3"/>
        <w:numPr>
          <w:ilvl w:val="1"/>
          <w:numId w:val="114"/>
        </w:numPr>
        <w:ind w:left="0" w:firstLine="709"/>
        <w:jc w:val="both"/>
        <w:rPr>
          <w:bCs/>
          <w:kern w:val="32"/>
        </w:rPr>
      </w:pPr>
      <w:r>
        <w:rPr>
          <w:bCs/>
          <w:kern w:val="32"/>
        </w:rPr>
        <w:t>Правительство РФ вправе установить особенности включения в ГКПЗ, в План з</w:t>
      </w:r>
      <w:r w:rsidRPr="00BD0126">
        <w:rPr>
          <w:bCs/>
          <w:kern w:val="32"/>
        </w:rPr>
        <w:t>акупки инновационной Продукции, высокотехнологичной Продукции, лекарственных средств</w:t>
      </w:r>
      <w:r>
        <w:rPr>
          <w:bCs/>
          <w:kern w:val="32"/>
        </w:rPr>
        <w:t xml:space="preserve"> закупок, предусмотренных частью 15 статьи 4 Федерального закона № 223-ФЗ.</w:t>
      </w:r>
    </w:p>
    <w:p w14:paraId="52E90A31" w14:textId="77777777" w:rsidR="0085544D" w:rsidRPr="00BD0126" w:rsidRDefault="0085544D" w:rsidP="0028222D">
      <w:pPr>
        <w:pStyle w:val="af3"/>
        <w:numPr>
          <w:ilvl w:val="1"/>
          <w:numId w:val="114"/>
        </w:numPr>
        <w:ind w:left="0" w:firstLine="709"/>
        <w:jc w:val="both"/>
        <w:rPr>
          <w:bCs/>
          <w:kern w:val="32"/>
        </w:rPr>
      </w:pPr>
      <w:r w:rsidRPr="00BD0126">
        <w:rPr>
          <w:bCs/>
          <w:kern w:val="32"/>
        </w:rPr>
        <w:t>ГКПЗ Общества должна содержать формируемый на срок не менее чем три года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w:t>
      </w:r>
    </w:p>
    <w:p w14:paraId="65EF059C" w14:textId="0AF9425A" w:rsidR="00AD0152" w:rsidRPr="00AD0152" w:rsidRDefault="00AD0152" w:rsidP="00AD0152">
      <w:pPr>
        <w:pStyle w:val="af3"/>
        <w:numPr>
          <w:ilvl w:val="1"/>
          <w:numId w:val="114"/>
        </w:numPr>
        <w:ind w:left="0" w:firstLine="709"/>
        <w:jc w:val="both"/>
        <w:rPr>
          <w:bCs/>
          <w:kern w:val="32"/>
        </w:rPr>
      </w:pPr>
      <w:r w:rsidRPr="00AD0152">
        <w:rPr>
          <w:bCs/>
          <w:kern w:val="32"/>
        </w:rPr>
        <w:t>План закупки инновационной Продукции, высокотехнологичной Продукции, лекарственных средств размещается в ЕИС и на корпоративном сайте Общества на период от 5 до 7 лет, а также в соответствии с формой, порядком и сроками, утвержденными Правительством РФ.</w:t>
      </w:r>
    </w:p>
    <w:p w14:paraId="1DB71E8C"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bookmarkStart w:id="115" w:name="_Toc342481948"/>
      <w:bookmarkStart w:id="116" w:name="_Toc219116676"/>
      <w:bookmarkStart w:id="117" w:name="_Toc345855261"/>
      <w:bookmarkStart w:id="118" w:name="_Toc345855923"/>
      <w:bookmarkStart w:id="119" w:name="_Toc345856664"/>
      <w:bookmarkStart w:id="120" w:name="_Toc354469803"/>
      <w:r w:rsidRPr="00AD0152">
        <w:rPr>
          <w:rFonts w:ascii="Times New Roman" w:eastAsia="Times New Roman" w:hAnsi="Times New Roman"/>
          <w:bCs/>
          <w:kern w:val="32"/>
          <w:sz w:val="24"/>
          <w:szCs w:val="24"/>
          <w:lang w:eastAsia="ru-RU"/>
        </w:rPr>
        <w:t>При осуществлении закупки в ЕИС,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 223-ФЗ.</w:t>
      </w:r>
      <w:bookmarkEnd w:id="115"/>
      <w:bookmarkEnd w:id="116"/>
      <w:bookmarkEnd w:id="117"/>
      <w:bookmarkEnd w:id="118"/>
      <w:bookmarkEnd w:id="119"/>
      <w:bookmarkEnd w:id="120"/>
    </w:p>
    <w:p w14:paraId="075D6636" w14:textId="1DDA9767" w:rsidR="00BA7B0C" w:rsidRPr="00BD0126" w:rsidRDefault="00910DA2" w:rsidP="00AD0152">
      <w:pPr>
        <w:pStyle w:val="af3"/>
        <w:numPr>
          <w:ilvl w:val="1"/>
          <w:numId w:val="114"/>
        </w:numPr>
        <w:ind w:left="0" w:firstLine="709"/>
        <w:jc w:val="both"/>
        <w:rPr>
          <w:bCs/>
          <w:kern w:val="32"/>
        </w:rPr>
      </w:pPr>
      <w:r w:rsidRPr="00BD0126">
        <w:rPr>
          <w:bCs/>
          <w:kern w:val="32"/>
        </w:rPr>
        <w:t>Информация, обязательная к размещению в соответствии с Федеральным законом № 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14:paraId="2526D89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если при заключении и исполнении договора изменяются </w:t>
      </w:r>
      <w:r w:rsidR="00E350F9" w:rsidRPr="00BD0126">
        <w:rPr>
          <w:bCs/>
          <w:kern w:val="32"/>
        </w:rPr>
        <w:t xml:space="preserve">количество, </w:t>
      </w:r>
      <w:r w:rsidRPr="00BD0126">
        <w:rPr>
          <w:bCs/>
          <w:kern w:val="32"/>
        </w:rPr>
        <w:t>объем, цена Продукции или сроки исполнения договора, указанные в протоколе, составленном по результатам закупки, на Интернет-ресурсах размещается информация об изменении договора с указанием измененных условий не позднее 10 дней со дня внесения указанных изменений в договор.</w:t>
      </w:r>
    </w:p>
    <w:p w14:paraId="5E4F204B" w14:textId="77777777" w:rsidR="00BA7B0C" w:rsidRPr="00BD0126" w:rsidRDefault="00910DA2" w:rsidP="0028222D">
      <w:pPr>
        <w:pStyle w:val="af3"/>
        <w:numPr>
          <w:ilvl w:val="1"/>
          <w:numId w:val="114"/>
        </w:numPr>
        <w:ind w:left="0" w:firstLine="709"/>
        <w:jc w:val="both"/>
        <w:rPr>
          <w:bCs/>
          <w:kern w:val="32"/>
        </w:rPr>
      </w:pPr>
      <w:r w:rsidRPr="00BD0126">
        <w:rPr>
          <w:bCs/>
          <w:kern w:val="32"/>
        </w:rPr>
        <w:t>Не позднее 10 числа месяца, следующего за отчетным, на Интернет-ресурсах размещаются:</w:t>
      </w:r>
    </w:p>
    <w:p w14:paraId="1C96D37C" w14:textId="77777777" w:rsidR="00BA7B0C" w:rsidRPr="00BD0126" w:rsidRDefault="00910DA2"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сведения о количестве и </w:t>
      </w:r>
      <w:r w:rsidR="00403871">
        <w:rPr>
          <w:rFonts w:ascii="Times New Roman" w:hAnsi="Times New Roman"/>
          <w:bCs/>
          <w:kern w:val="32"/>
          <w:sz w:val="24"/>
          <w:szCs w:val="24"/>
        </w:rPr>
        <w:t xml:space="preserve">об </w:t>
      </w:r>
      <w:r w:rsidRPr="00BD0126">
        <w:rPr>
          <w:rFonts w:ascii="Times New Roman" w:hAnsi="Times New Roman"/>
          <w:bCs/>
          <w:kern w:val="32"/>
          <w:sz w:val="24"/>
          <w:szCs w:val="24"/>
        </w:rPr>
        <w:t>общей стоимости договоров, заключенных</w:t>
      </w:r>
      <w:r w:rsidR="00403871">
        <w:rPr>
          <w:rFonts w:ascii="Times New Roman" w:hAnsi="Times New Roman"/>
          <w:bCs/>
          <w:kern w:val="32"/>
          <w:sz w:val="24"/>
          <w:szCs w:val="24"/>
        </w:rPr>
        <w:t xml:space="preserve"> Заказчиком</w:t>
      </w:r>
      <w:r w:rsidRPr="00BD0126">
        <w:rPr>
          <w:rFonts w:ascii="Times New Roman" w:hAnsi="Times New Roman"/>
          <w:bCs/>
          <w:kern w:val="32"/>
          <w:sz w:val="24"/>
          <w:szCs w:val="24"/>
        </w:rPr>
        <w:t xml:space="preserve"> по результатам закупки Продукции</w:t>
      </w:r>
      <w:r w:rsidR="0030072F" w:rsidRPr="00BD0126">
        <w:rPr>
          <w:rFonts w:ascii="Times New Roman" w:hAnsi="Times New Roman"/>
          <w:bCs/>
          <w:kern w:val="32"/>
          <w:sz w:val="24"/>
          <w:szCs w:val="24"/>
        </w:rPr>
        <w:t>, в том числе об общей стоимости договоров, информация о которых не внесена в реестр договоров в соответствии с частью 3 статьи 4.1 Федерального закона от 18.07.2011 № 223-ФЗ</w:t>
      </w:r>
      <w:r w:rsidRPr="00BD0126">
        <w:rPr>
          <w:rFonts w:ascii="Times New Roman" w:hAnsi="Times New Roman"/>
          <w:bCs/>
          <w:kern w:val="32"/>
          <w:sz w:val="24"/>
          <w:szCs w:val="24"/>
        </w:rPr>
        <w:t>;</w:t>
      </w:r>
    </w:p>
    <w:p w14:paraId="613C07A6" w14:textId="77777777" w:rsidR="00BA7B0C" w:rsidRPr="00BD0126" w:rsidRDefault="00910DA2"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сведения о количестве и стоимости договоров, заключенных</w:t>
      </w:r>
      <w:r w:rsidR="00DE3FF1">
        <w:rPr>
          <w:rFonts w:ascii="Times New Roman" w:hAnsi="Times New Roman"/>
          <w:bCs/>
          <w:kern w:val="32"/>
          <w:sz w:val="24"/>
          <w:szCs w:val="24"/>
        </w:rPr>
        <w:t xml:space="preserve"> Заказчиком</w:t>
      </w:r>
      <w:r w:rsidRPr="00BD0126">
        <w:rPr>
          <w:rFonts w:ascii="Times New Roman" w:hAnsi="Times New Roman"/>
          <w:bCs/>
          <w:kern w:val="32"/>
          <w:sz w:val="24"/>
          <w:szCs w:val="24"/>
        </w:rPr>
        <w:t xml:space="preserve"> по результатам закупки у единственного поставщика;</w:t>
      </w:r>
    </w:p>
    <w:p w14:paraId="56FE4FB5" w14:textId="77777777" w:rsidR="00BA7B0C" w:rsidRPr="00BD0126" w:rsidRDefault="0030072F"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сведения о количестве и стоимости договоров, заключенных </w:t>
      </w:r>
      <w:r w:rsidR="00F517C2" w:rsidRPr="00BD0126">
        <w:rPr>
          <w:rFonts w:ascii="Times New Roman" w:hAnsi="Times New Roman"/>
          <w:bCs/>
          <w:kern w:val="32"/>
          <w:sz w:val="24"/>
          <w:szCs w:val="24"/>
        </w:rPr>
        <w:t>З</w:t>
      </w:r>
      <w:r w:rsidRPr="00BD0126">
        <w:rPr>
          <w:rFonts w:ascii="Times New Roman" w:hAnsi="Times New Roman"/>
          <w:bCs/>
          <w:kern w:val="32"/>
          <w:sz w:val="24"/>
          <w:szCs w:val="24"/>
        </w:rPr>
        <w:t>аказчиком с единственным поставщиком по результатам конкурентной закупки, признанной несостоявшейся</w:t>
      </w:r>
      <w:r w:rsidR="00DE3FF1">
        <w:rPr>
          <w:rFonts w:ascii="Times New Roman" w:hAnsi="Times New Roman"/>
          <w:bCs/>
          <w:kern w:val="32"/>
          <w:sz w:val="24"/>
          <w:szCs w:val="24"/>
        </w:rPr>
        <w:t>.</w:t>
      </w:r>
    </w:p>
    <w:p w14:paraId="7544BBE0" w14:textId="77777777" w:rsidR="00BA7B0C" w:rsidRPr="00BD0126" w:rsidRDefault="00910DA2" w:rsidP="0028222D">
      <w:pPr>
        <w:pStyle w:val="af3"/>
        <w:numPr>
          <w:ilvl w:val="1"/>
          <w:numId w:val="114"/>
        </w:numPr>
        <w:ind w:left="0" w:firstLine="709"/>
        <w:jc w:val="both"/>
        <w:rPr>
          <w:bCs/>
          <w:kern w:val="32"/>
        </w:rPr>
      </w:pPr>
      <w:r w:rsidRPr="00BD0126">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14:paraId="68ADC44D" w14:textId="77777777" w:rsidR="00AD0152" w:rsidRPr="00BD0126" w:rsidRDefault="00AD0152" w:rsidP="00AD0152">
      <w:pPr>
        <w:pStyle w:val="af3"/>
        <w:numPr>
          <w:ilvl w:val="1"/>
          <w:numId w:val="114"/>
        </w:numPr>
        <w:ind w:left="0" w:firstLine="709"/>
        <w:jc w:val="both"/>
        <w:rPr>
          <w:bCs/>
          <w:kern w:val="32"/>
        </w:rPr>
      </w:pPr>
      <w:r w:rsidRPr="00BD0126">
        <w:rPr>
          <w:bCs/>
          <w:kern w:val="32"/>
        </w:rPr>
        <w:t>Протоколы, составляемые в ходе закупки, в т.ч. в графическом виде, размещаются на Интернет-ресурсах для размещения информации о закупках</w:t>
      </w:r>
      <w:r>
        <w:rPr>
          <w:bCs/>
          <w:kern w:val="32"/>
        </w:rPr>
        <w:t>, за исключением случаев, установленных Федеральным законом № 223-ФЗ,</w:t>
      </w:r>
      <w:r w:rsidRPr="00BD0126">
        <w:rPr>
          <w:bCs/>
          <w:kern w:val="32"/>
        </w:rPr>
        <w:t xml:space="preserve"> не позднее чем через 3 (три) дня со дня подписания таких протоколов. </w:t>
      </w:r>
      <w:bookmarkStart w:id="121" w:name="_Hlk54618716"/>
      <w:r w:rsidRPr="00BD0126">
        <w:rPr>
          <w:bCs/>
          <w:kern w:val="32"/>
        </w:rPr>
        <w:t>Организатор закупки вправе внести изменения в Протокол, составленный в ходе закупки, Протокол, составленный по итогам закупки, в случае выявления каких-либо ошибок. Измененный протокол подлежит размещению не позднее чем через 3 (три) дня со дня его подписания.</w:t>
      </w:r>
      <w:bookmarkEnd w:id="121"/>
    </w:p>
    <w:p w14:paraId="1FEEA70C" w14:textId="77777777" w:rsidR="00AD0152" w:rsidRPr="00BD0126" w:rsidRDefault="00AD0152" w:rsidP="00AD0152">
      <w:pPr>
        <w:pStyle w:val="af3"/>
        <w:numPr>
          <w:ilvl w:val="1"/>
          <w:numId w:val="114"/>
        </w:numPr>
        <w:ind w:left="0" w:firstLine="709"/>
        <w:jc w:val="both"/>
        <w:rPr>
          <w:bCs/>
          <w:kern w:val="32"/>
        </w:rPr>
      </w:pPr>
      <w:r w:rsidRPr="00BD0126">
        <w:rPr>
          <w:bCs/>
          <w:kern w:val="32"/>
        </w:rPr>
        <w:t>Все изменения в Закупочную документацию, разъяснения положений такой документации размещаются Организатором закупки</w:t>
      </w:r>
      <w:r>
        <w:rPr>
          <w:bCs/>
          <w:kern w:val="32"/>
        </w:rPr>
        <w:t xml:space="preserve"> в единой информационной системе, за исключением случаев, предусмотренных Федеральным законом № 223-ФЗ,</w:t>
      </w:r>
      <w:r w:rsidRPr="00BD0126">
        <w:rPr>
          <w:bCs/>
          <w:kern w:val="32"/>
        </w:rPr>
        <w:t xml:space="preserve"> не позднее чем в течение 3 (трех) дней со дня принятия решения о внесении указанных изменений, предоставления указанных разъяснений. </w:t>
      </w:r>
    </w:p>
    <w:p w14:paraId="497903AD"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закупок на электронных торговых площадках вся информация о закупке публикуется на таких площадках.</w:t>
      </w:r>
    </w:p>
    <w:p w14:paraId="63D1C568" w14:textId="77777777" w:rsidR="00AD0152" w:rsidRPr="00BD0126" w:rsidRDefault="00AD0152" w:rsidP="00AD0152">
      <w:pPr>
        <w:pStyle w:val="af3"/>
        <w:numPr>
          <w:ilvl w:val="1"/>
          <w:numId w:val="114"/>
        </w:numPr>
        <w:ind w:left="0" w:firstLine="709"/>
        <w:jc w:val="both"/>
        <w:rPr>
          <w:bCs/>
          <w:kern w:val="32"/>
        </w:rPr>
      </w:pPr>
      <w: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Pr="00BD0126">
        <w:rPr>
          <w:bCs/>
          <w:kern w:val="32"/>
        </w:rPr>
        <w:t>. Заказчик вправе не размещать в единой информационной системе следующие сведения:</w:t>
      </w:r>
    </w:p>
    <w:p w14:paraId="018F25CA"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rPr>
          <w:rFonts w:ascii="Times New Roman" w:hAnsi="Times New Roman"/>
          <w:bCs/>
          <w:kern w:val="32"/>
          <w:sz w:val="24"/>
          <w:szCs w:val="24"/>
        </w:rPr>
        <w:t>информацию</w:t>
      </w:r>
      <w:r w:rsidRPr="00BD0126">
        <w:rPr>
          <w:rFonts w:ascii="Times New Roman" w:hAnsi="Times New Roman"/>
          <w:bCs/>
          <w:kern w:val="32"/>
          <w:sz w:val="24"/>
          <w:szCs w:val="24"/>
        </w:rPr>
        <w:t xml:space="preserve"> о закупке товаров, работ, услуг, стоимость которых не превышает пятьсот тысяч рублей;</w:t>
      </w:r>
    </w:p>
    <w:p w14:paraId="6BA96549"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C9F967B"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8E70EF4"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03358F9F"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22" w:name="_Toc409786000"/>
      <w:bookmarkStart w:id="123" w:name="_Toc428869224"/>
      <w:bookmarkStart w:id="124" w:name="_Toc428869413"/>
      <w:bookmarkStart w:id="125" w:name="_Toc428869987"/>
      <w:bookmarkStart w:id="126" w:name="_Toc511044703"/>
      <w:bookmarkStart w:id="127" w:name="_Toc68612759"/>
      <w:bookmarkStart w:id="128" w:name="_Toc100055416"/>
      <w:r w:rsidRPr="00BD0126">
        <w:rPr>
          <w:rFonts w:ascii="Times New Roman" w:hAnsi="Times New Roman"/>
          <w:b/>
          <w:bCs/>
          <w:kern w:val="32"/>
          <w:sz w:val="24"/>
          <w:szCs w:val="24"/>
        </w:rPr>
        <w:t>Закупки в электронной форме.</w:t>
      </w:r>
      <w:bookmarkEnd w:id="122"/>
      <w:bookmarkEnd w:id="123"/>
      <w:bookmarkEnd w:id="124"/>
      <w:bookmarkEnd w:id="125"/>
      <w:bookmarkEnd w:id="126"/>
      <w:bookmarkEnd w:id="127"/>
      <w:bookmarkEnd w:id="128"/>
    </w:p>
    <w:p w14:paraId="38D3663B" w14:textId="77777777" w:rsidR="00BA7B0C" w:rsidRPr="00BD0126" w:rsidRDefault="00312E2B" w:rsidP="0028222D">
      <w:pPr>
        <w:pStyle w:val="af3"/>
        <w:numPr>
          <w:ilvl w:val="1"/>
          <w:numId w:val="114"/>
        </w:numPr>
        <w:ind w:left="0" w:firstLine="709"/>
        <w:jc w:val="both"/>
        <w:rPr>
          <w:bCs/>
          <w:kern w:val="32"/>
        </w:rPr>
      </w:pPr>
      <w:r w:rsidRPr="00BD0126">
        <w:rPr>
          <w:bCs/>
          <w:kern w:val="32"/>
        </w:rPr>
        <w:t>Закупочные процедуры любым из способов закупки (за исключением закупки «у единстве</w:t>
      </w:r>
      <w:r w:rsidR="00910DA2" w:rsidRPr="00BD0126">
        <w:rPr>
          <w:bCs/>
          <w:kern w:val="32"/>
        </w:rPr>
        <w:t>нного поставщика»), указанных в настоящем Положении, могут проводиться в электронной форме, в том числе с использованием электронных торговых площадок в сети Интернет.</w:t>
      </w:r>
    </w:p>
    <w:p w14:paraId="2105CA5E"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14:paraId="763135F6"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подписи для всех документов, составляющихся в ходе закупки.</w:t>
      </w:r>
    </w:p>
    <w:p w14:paraId="58F018F3"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14:paraId="0DFA026A"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Электронные торговые площадки должны работать на основе договора с Заказчиками, Организаторами закупок и Потенциальными </w:t>
      </w:r>
      <w:r w:rsidR="00F85021" w:rsidRPr="00BD0126">
        <w:rPr>
          <w:bCs/>
          <w:kern w:val="32"/>
        </w:rPr>
        <w:t>у</w:t>
      </w:r>
      <w:r w:rsidRPr="00BD0126">
        <w:rPr>
          <w:bCs/>
          <w:kern w:val="32"/>
        </w:rPr>
        <w:t>частниками закупок. Договоры должны предусматривать ответственность сторон за принятые решения и направленные друг другу сведения и документы.</w:t>
      </w:r>
    </w:p>
    <w:p w14:paraId="4B3B51B5"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14:paraId="3DBA653F"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14:paraId="32CAE938"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14:paraId="2D61E030"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проходить на основании правил и регламентов, действующих на данных площадках;</w:t>
      </w:r>
    </w:p>
    <w:p w14:paraId="1EE258EC"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обеспечивать возможность экономически эффективного проведения закупки.</w:t>
      </w:r>
    </w:p>
    <w:p w14:paraId="6C7A1426" w14:textId="77777777" w:rsidR="00312E2B" w:rsidRPr="00BD0126" w:rsidRDefault="00910DA2" w:rsidP="0028222D">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w:t>
      </w:r>
      <w:r w:rsidR="00F517C2" w:rsidRPr="00BD0126">
        <w:rPr>
          <w:rFonts w:ascii="Times New Roman" w:hAnsi="Times New Roman"/>
          <w:sz w:val="24"/>
          <w:szCs w:val="24"/>
          <w:lang w:eastAsia="ru-RU"/>
        </w:rPr>
        <w:t>Организатор закупки</w:t>
      </w:r>
      <w:r w:rsidRPr="00BD0126">
        <w:rPr>
          <w:rFonts w:ascii="Times New Roman" w:hAnsi="Times New Roman"/>
          <w:sz w:val="24"/>
          <w:szCs w:val="24"/>
          <w:lang w:eastAsia="ru-RU"/>
        </w:rPr>
        <w:t>) вправе принять решение о замене такой электронной торговой площадки на другую.</w:t>
      </w:r>
    </w:p>
    <w:p w14:paraId="2263DB69" w14:textId="77777777" w:rsidR="00EA2386" w:rsidRPr="00BD0126" w:rsidRDefault="00910DA2" w:rsidP="0028222D">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14:paraId="6BE50A4F"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w:t>
      </w:r>
      <w:r w:rsidR="00F85021" w:rsidRPr="00BD0126">
        <w:rPr>
          <w:bCs/>
          <w:kern w:val="32"/>
        </w:rPr>
        <w:t>у</w:t>
      </w:r>
      <w:r w:rsidRPr="00BD0126">
        <w:rPr>
          <w:bCs/>
          <w:kern w:val="32"/>
        </w:rPr>
        <w:t>частники закупки, если иное не установлено Регламентом (правилами) электронной торговой площадки.</w:t>
      </w:r>
    </w:p>
    <w:p w14:paraId="4CC9574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Аккредитация Потенциальных </w:t>
      </w:r>
      <w:r w:rsidR="00F85021" w:rsidRPr="00BD0126">
        <w:rPr>
          <w:bCs/>
          <w:kern w:val="32"/>
        </w:rPr>
        <w:t>у</w:t>
      </w:r>
      <w:r w:rsidRPr="00BD0126">
        <w:rPr>
          <w:bCs/>
          <w:kern w:val="32"/>
        </w:rPr>
        <w:t>частников закупки на электронной торговой площадке осуществляется в соответствии с регламентом электронной торговой площадки.</w:t>
      </w:r>
    </w:p>
    <w:p w14:paraId="632561CE"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подаче Заявки в электронной форме Участник закупки заверяет все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РФ порядке.</w:t>
      </w:r>
    </w:p>
    <w:p w14:paraId="2C260C14"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4AAA38DA"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29" w:name="_Toc409786001"/>
      <w:bookmarkStart w:id="130" w:name="_Toc428869225"/>
      <w:bookmarkStart w:id="131" w:name="_Toc428869414"/>
      <w:bookmarkStart w:id="132" w:name="_Toc428869988"/>
      <w:bookmarkStart w:id="133" w:name="_Toc511044704"/>
      <w:bookmarkStart w:id="134" w:name="_Toc68612760"/>
      <w:bookmarkStart w:id="135" w:name="_Toc100055417"/>
      <w:r w:rsidRPr="00BD0126">
        <w:rPr>
          <w:rFonts w:ascii="Times New Roman" w:hAnsi="Times New Roman"/>
          <w:b/>
          <w:bCs/>
          <w:kern w:val="32"/>
          <w:sz w:val="24"/>
          <w:szCs w:val="24"/>
        </w:rPr>
        <w:t>Планирование закупок</w:t>
      </w:r>
      <w:bookmarkEnd w:id="129"/>
      <w:bookmarkEnd w:id="130"/>
      <w:bookmarkEnd w:id="131"/>
      <w:bookmarkEnd w:id="132"/>
      <w:bookmarkEnd w:id="133"/>
      <w:bookmarkEnd w:id="134"/>
      <w:bookmarkEnd w:id="135"/>
    </w:p>
    <w:p w14:paraId="7F53D803" w14:textId="26FD8F76" w:rsidR="00BA7B0C" w:rsidRPr="00BD0126" w:rsidRDefault="00312E2B" w:rsidP="0028222D">
      <w:pPr>
        <w:pStyle w:val="af3"/>
        <w:numPr>
          <w:ilvl w:val="1"/>
          <w:numId w:val="114"/>
        </w:numPr>
        <w:ind w:left="0" w:firstLine="709"/>
        <w:jc w:val="both"/>
        <w:rPr>
          <w:bCs/>
          <w:kern w:val="32"/>
        </w:rPr>
      </w:pPr>
      <w:r w:rsidRPr="00BD0126">
        <w:rPr>
          <w:bCs/>
          <w:kern w:val="32"/>
        </w:rPr>
        <w:t>Планирование закупок Общества, включая определ</w:t>
      </w:r>
      <w:r w:rsidR="00910DA2" w:rsidRPr="00BD0126">
        <w:rPr>
          <w:bCs/>
          <w:kern w:val="32"/>
        </w:rPr>
        <w:t>ение способа проведения закупок, осуществляется путем формирования и утверждения ГКПЗ в порядке, предусмотренном Регламентом процесса «Формирование, корректировка и контрол</w:t>
      </w:r>
      <w:r w:rsidR="001B22F4">
        <w:rPr>
          <w:bCs/>
          <w:kern w:val="32"/>
        </w:rPr>
        <w:t>ь</w:t>
      </w:r>
      <w:r w:rsidR="00910DA2" w:rsidRPr="00BD0126">
        <w:rPr>
          <w:bCs/>
          <w:kern w:val="32"/>
        </w:rPr>
        <w:t xml:space="preserve"> исполнения ГКПЗ», а также иными внутренними нормативными документами Общества, утвержденными в соответствии с нормами настоящего Положения.</w:t>
      </w:r>
    </w:p>
    <w:p w14:paraId="4E92DC9B" w14:textId="77777777" w:rsidR="00BA7B0C" w:rsidRPr="00BD0126" w:rsidRDefault="00910DA2" w:rsidP="0028222D">
      <w:pPr>
        <w:pStyle w:val="af3"/>
        <w:numPr>
          <w:ilvl w:val="1"/>
          <w:numId w:val="114"/>
        </w:numPr>
        <w:ind w:left="0" w:firstLine="709"/>
        <w:jc w:val="both"/>
        <w:rPr>
          <w:bCs/>
          <w:kern w:val="32"/>
        </w:rPr>
      </w:pPr>
      <w:r w:rsidRPr="00BD0126">
        <w:rPr>
          <w:bCs/>
          <w:kern w:val="32"/>
        </w:rPr>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73260757"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Доля закупок у субъектов МСП инновационной Продукции, разработанной субъектами МСП, взамен традиционной, должна составлять не менее </w:t>
      </w:r>
      <w:r w:rsidR="004D1BF9" w:rsidRPr="00BD0126">
        <w:rPr>
          <w:bCs/>
          <w:lang w:eastAsia="en-US"/>
        </w:rPr>
        <w:t>установленной Правительством Российской Федерации</w:t>
      </w:r>
      <w:r w:rsidR="00B624C3">
        <w:rPr>
          <w:bCs/>
          <w:lang w:eastAsia="en-US"/>
        </w:rPr>
        <w:t>,</w:t>
      </w:r>
      <w:r w:rsidR="004D1BF9" w:rsidRPr="00BD0126">
        <w:rPr>
          <w:lang w:eastAsia="en-US"/>
        </w:rPr>
        <w:t xml:space="preserve"> </w:t>
      </w:r>
      <w:r w:rsidR="0030072F" w:rsidRPr="00BD0126">
        <w:rPr>
          <w:lang w:eastAsia="en-US"/>
        </w:rPr>
        <w:t xml:space="preserve">при </w:t>
      </w:r>
      <w:r w:rsidRPr="00BD0126">
        <w:rPr>
          <w:bCs/>
          <w:kern w:val="32"/>
        </w:rPr>
        <w:t xml:space="preserve">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w:t>
      </w:r>
      <w:r w:rsidR="00456D05" w:rsidRPr="00BD0126">
        <w:rPr>
          <w:bCs/>
          <w:kern w:val="32"/>
        </w:rPr>
        <w:t>условий</w:t>
      </w:r>
      <w:r w:rsidRPr="00BD0126">
        <w:rPr>
          <w:bCs/>
          <w:kern w:val="32"/>
        </w:rPr>
        <w:t>:</w:t>
      </w:r>
    </w:p>
    <w:p w14:paraId="14F47710" w14:textId="77777777" w:rsidR="00BA7B0C" w:rsidRPr="00BD0126" w:rsidRDefault="00910DA2" w:rsidP="0028222D">
      <w:pPr>
        <w:numPr>
          <w:ilvl w:val="0"/>
          <w:numId w:val="94"/>
        </w:numPr>
        <w:tabs>
          <w:tab w:val="left" w:pos="-354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14:paraId="01886E5E" w14:textId="77777777" w:rsidR="00BA7B0C" w:rsidRPr="00BD0126" w:rsidRDefault="00910DA2" w:rsidP="0028222D">
      <w:pPr>
        <w:numPr>
          <w:ilvl w:val="0"/>
          <w:numId w:val="94"/>
        </w:numPr>
        <w:tabs>
          <w:tab w:val="left" w:pos="-354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план закупки инновационной Продукции взамен традиционной размещается в свободном доступе на корпоративном сайте Общества и на федеральном сайте поддержки и развития малого и среднего предпринимательства в Российской Федерации.</w:t>
      </w:r>
    </w:p>
    <w:p w14:paraId="69FEBF8C"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14:paraId="6D074EED" w14:textId="77777777" w:rsidR="00BA7B0C" w:rsidRPr="00BD0126" w:rsidRDefault="00910DA2" w:rsidP="0028222D">
      <w:pPr>
        <w:pStyle w:val="af3"/>
        <w:numPr>
          <w:ilvl w:val="1"/>
          <w:numId w:val="114"/>
        </w:numPr>
        <w:ind w:left="0" w:firstLine="709"/>
        <w:jc w:val="both"/>
        <w:rPr>
          <w:bCs/>
          <w:kern w:val="32"/>
        </w:rPr>
      </w:pPr>
      <w:r w:rsidRPr="00BD0126">
        <w:rPr>
          <w:bCs/>
          <w:kern w:val="32"/>
        </w:rPr>
        <w:t>ГКПЗ утверждается ЕИО Общества при условии ее одобрения (согласования) ЦЗК Общества в соответствии и в порядке, предусмотренном внутренними нормативными документами Общества.</w:t>
      </w:r>
    </w:p>
    <w:p w14:paraId="4C6BC312" w14:textId="77777777" w:rsidR="00BA7B0C" w:rsidRPr="00BD0126" w:rsidRDefault="00910DA2" w:rsidP="0028222D">
      <w:pPr>
        <w:pStyle w:val="af3"/>
        <w:numPr>
          <w:ilvl w:val="1"/>
          <w:numId w:val="114"/>
        </w:numPr>
        <w:ind w:left="0" w:firstLine="709"/>
        <w:jc w:val="both"/>
        <w:rPr>
          <w:bCs/>
          <w:kern w:val="32"/>
        </w:rPr>
      </w:pPr>
      <w:r w:rsidRPr="00BD0126">
        <w:rPr>
          <w:bCs/>
          <w:kern w:val="32"/>
        </w:rPr>
        <w:t>Изменение ГКПЗ осуществляется в случаях:</w:t>
      </w:r>
    </w:p>
    <w:p w14:paraId="5D2775CF" w14:textId="77777777" w:rsidR="00312E2B" w:rsidRPr="00BD0126" w:rsidRDefault="00910DA2" w:rsidP="0028222D">
      <w:pPr>
        <w:numPr>
          <w:ilvl w:val="1"/>
          <w:numId w:val="16"/>
        </w:numPr>
        <w:tabs>
          <w:tab w:val="clear" w:pos="7590"/>
          <w:tab w:val="left" w:pos="-3544"/>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корректировки Бизнес-плана; </w:t>
      </w:r>
    </w:p>
    <w:p w14:paraId="4DDF7218" w14:textId="77777777" w:rsidR="00312E2B" w:rsidRPr="00BD0126" w:rsidRDefault="00910DA2" w:rsidP="0028222D">
      <w:pPr>
        <w:numPr>
          <w:ilvl w:val="1"/>
          <w:numId w:val="16"/>
        </w:numPr>
        <w:tabs>
          <w:tab w:val="clear" w:pos="7590"/>
          <w:tab w:val="left" w:pos="-3544"/>
          <w:tab w:val="num" w:pos="-2268"/>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вынесения уведомления о несоответствии по результатам, осуществляемого акционерным обществом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14:paraId="1028F224" w14:textId="77777777" w:rsidR="00BA7B0C" w:rsidRPr="00BD0126" w:rsidRDefault="00910DA2" w:rsidP="0028222D">
      <w:pPr>
        <w:pStyle w:val="af3"/>
        <w:numPr>
          <w:ilvl w:val="1"/>
          <w:numId w:val="114"/>
        </w:numPr>
        <w:ind w:left="0" w:firstLine="709"/>
        <w:jc w:val="both"/>
        <w:rPr>
          <w:bCs/>
          <w:kern w:val="32"/>
        </w:rPr>
      </w:pPr>
      <w:bookmarkStart w:id="136" w:name="_Ref509584874"/>
      <w:r w:rsidRPr="00BD0126">
        <w:rPr>
          <w:bCs/>
          <w:kern w:val="32"/>
        </w:rPr>
        <w:t>Внесение изменений в ГКПЗ в части включения/исключения закупок, корректировки параметров закупок:</w:t>
      </w:r>
      <w:bookmarkEnd w:id="136"/>
      <w:r w:rsidRPr="00BD0126">
        <w:rPr>
          <w:bCs/>
          <w:kern w:val="32"/>
        </w:rPr>
        <w:t xml:space="preserve"> </w:t>
      </w:r>
    </w:p>
    <w:p w14:paraId="0DDE066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Осуществляются на основании решения ЕИО Общества:</w:t>
      </w:r>
    </w:p>
    <w:p w14:paraId="19A76CAA"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Стоимостью до 500 000 (пятисот тысяч) рублей включительно (без учета НДС);</w:t>
      </w:r>
    </w:p>
    <w:p w14:paraId="47007CCA"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Общество)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14:paraId="78C032B6"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 xml:space="preserve">При закупках в соответствии с </w:t>
      </w:r>
      <w:r w:rsidR="00EA0F78" w:rsidRPr="00BD0126">
        <w:rPr>
          <w:rFonts w:ascii="Times New Roman" w:hAnsi="Times New Roman"/>
          <w:sz w:val="24"/>
          <w:szCs w:val="24"/>
        </w:rPr>
        <w:t>пунктом</w:t>
      </w:r>
      <w:r w:rsidRPr="00BD0126">
        <w:rPr>
          <w:rFonts w:ascii="Times New Roman" w:hAnsi="Times New Roman"/>
          <w:sz w:val="24"/>
          <w:szCs w:val="24"/>
        </w:rPr>
        <w:t xml:space="preserve"> </w:t>
      </w:r>
      <w:r w:rsidR="00EA0F78" w:rsidRPr="00BD0126">
        <w:rPr>
          <w:rFonts w:ascii="Times New Roman" w:hAnsi="Times New Roman"/>
          <w:sz w:val="24"/>
          <w:szCs w:val="24"/>
        </w:rPr>
        <w:fldChar w:fldCharType="begin"/>
      </w:r>
      <w:r w:rsidR="00EA0F78" w:rsidRPr="00BD0126">
        <w:rPr>
          <w:rFonts w:ascii="Times New Roman" w:hAnsi="Times New Roman"/>
          <w:sz w:val="24"/>
          <w:szCs w:val="24"/>
        </w:rPr>
        <w:instrText xml:space="preserve"> REF _Ref509584818 \r \h </w:instrText>
      </w:r>
      <w:r w:rsidR="00BD0126">
        <w:rPr>
          <w:rFonts w:ascii="Times New Roman" w:hAnsi="Times New Roman"/>
          <w:sz w:val="24"/>
          <w:szCs w:val="24"/>
        </w:rPr>
        <w:instrText xml:space="preserve"> \* MERGEFORMAT </w:instrText>
      </w:r>
      <w:r w:rsidR="00EA0F78" w:rsidRPr="00BD0126">
        <w:rPr>
          <w:rFonts w:ascii="Times New Roman" w:hAnsi="Times New Roman"/>
          <w:sz w:val="24"/>
          <w:szCs w:val="24"/>
        </w:rPr>
      </w:r>
      <w:r w:rsidR="00EA0F78" w:rsidRPr="00BD0126">
        <w:rPr>
          <w:rFonts w:ascii="Times New Roman" w:hAnsi="Times New Roman"/>
          <w:sz w:val="24"/>
          <w:szCs w:val="24"/>
        </w:rPr>
        <w:fldChar w:fldCharType="separate"/>
      </w:r>
      <w:r w:rsidR="004C5EFF">
        <w:rPr>
          <w:rFonts w:ascii="Times New Roman" w:hAnsi="Times New Roman"/>
          <w:sz w:val="24"/>
          <w:szCs w:val="24"/>
        </w:rPr>
        <w:t>45.1.2</w:t>
      </w:r>
      <w:r w:rsidR="00EA0F78" w:rsidRPr="00BD0126">
        <w:rPr>
          <w:rFonts w:ascii="Times New Roman" w:hAnsi="Times New Roman"/>
          <w:sz w:val="24"/>
          <w:szCs w:val="24"/>
        </w:rPr>
        <w:fldChar w:fldCharType="end"/>
      </w:r>
      <w:r w:rsidRPr="00BD0126">
        <w:rPr>
          <w:rFonts w:ascii="Times New Roman" w:hAnsi="Times New Roman"/>
          <w:sz w:val="24"/>
          <w:szCs w:val="24"/>
        </w:rPr>
        <w:t xml:space="preserve"> Положения;</w:t>
      </w:r>
    </w:p>
    <w:p w14:paraId="00666E73"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 xml:space="preserve">При корректировке </w:t>
      </w:r>
      <w:r w:rsidRPr="00BD0126">
        <w:rPr>
          <w:rFonts w:ascii="Times New Roman" w:hAnsi="Times New Roman"/>
          <w:bCs/>
          <w:sz w:val="24"/>
          <w:szCs w:val="24"/>
        </w:rPr>
        <w:t>начальной (максимальной) цены лота (без корректировки объема) для проведения повторной закупочной процедуры</w:t>
      </w:r>
      <w:r w:rsidRPr="00BD0126">
        <w:rPr>
          <w:rFonts w:ascii="Times New Roman" w:hAnsi="Times New Roman"/>
          <w:sz w:val="24"/>
          <w:szCs w:val="24"/>
        </w:rPr>
        <w:t xml:space="preserve"> в случае признания закупки несостоявшейся по причине отклонения всех заявок Участников, поданных с превышением начальной (максимальной) цены закупки.</w:t>
      </w:r>
    </w:p>
    <w:p w14:paraId="74A7EED7" w14:textId="77777777" w:rsidR="00BA7B0C" w:rsidRPr="00BD0126" w:rsidRDefault="00910DA2" w:rsidP="0028222D">
      <w:pPr>
        <w:numPr>
          <w:ilvl w:val="2"/>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Осуществляются ЕИО Общества после предварительного одобрения ЦЗК:</w:t>
      </w:r>
    </w:p>
    <w:p w14:paraId="6982AFBB"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Стоимостью до 500 000 (пятисот тысяч) рублей включительно (без учета НДС) в случае, если цена лота или заключенного договора увеличивается более чем на </w:t>
      </w:r>
      <w:r w:rsidRPr="00BD0126">
        <w:rPr>
          <w:rFonts w:ascii="Times New Roman" w:hAnsi="Times New Roman"/>
          <w:bCs/>
          <w:kern w:val="32"/>
          <w:sz w:val="24"/>
          <w:szCs w:val="24"/>
        </w:rPr>
        <w:br/>
        <w:t>10 % и одновременно превышает 550 000 рублей (без учета НДС);</w:t>
      </w:r>
    </w:p>
    <w:p w14:paraId="559C8A4D"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Стоимостью свыше 500 000 (пятисот тысяч) рублей (без учета НДС) в случаях:</w:t>
      </w:r>
    </w:p>
    <w:p w14:paraId="71727EFE" w14:textId="77777777" w:rsidR="00BA7B0C" w:rsidRPr="00BD0126" w:rsidRDefault="00910DA2" w:rsidP="0028222D">
      <w:pPr>
        <w:numPr>
          <w:ilvl w:val="4"/>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Включения закупок;</w:t>
      </w:r>
    </w:p>
    <w:p w14:paraId="507EBA01" w14:textId="77777777" w:rsidR="00BA7B0C" w:rsidRPr="00BD0126" w:rsidRDefault="00910DA2" w:rsidP="0028222D">
      <w:pPr>
        <w:numPr>
          <w:ilvl w:val="4"/>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Корректировки параметров лотов в части:</w:t>
      </w:r>
    </w:p>
    <w:p w14:paraId="28B28936"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способа и/или формы осуществления закупки;</w:t>
      </w:r>
    </w:p>
    <w:p w14:paraId="6446B614"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Организатора закупки;</w:t>
      </w:r>
    </w:p>
    <w:p w14:paraId="07C418D3"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сроков официального объявления о начале процедур, сроков исполнения договоров по закупкам, исключения закупок, осуществляемых в рамках инвестиционной деятельности;</w:t>
      </w:r>
    </w:p>
    <w:p w14:paraId="08F91E4A"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увеличения более чем на 10 (десять) процентов стоимости планируемой к приобретению Продукции, выявленного в результате подготовки к процедуре;</w:t>
      </w:r>
    </w:p>
    <w:p w14:paraId="580BA2DF"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 первичной фиксации планируемой стоимости закупки в иностранной валюте. </w:t>
      </w:r>
    </w:p>
    <w:p w14:paraId="5174225F"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Иные изменения ГКПЗ, не предусмотренные </w:t>
      </w:r>
      <w:r w:rsidR="00EA0F78" w:rsidRPr="00BD0126">
        <w:rPr>
          <w:bCs/>
          <w:kern w:val="32"/>
        </w:rPr>
        <w:t xml:space="preserve">пунктом </w:t>
      </w:r>
      <w:r w:rsidR="00EA0F78" w:rsidRPr="00BD0126">
        <w:rPr>
          <w:bCs/>
          <w:kern w:val="32"/>
        </w:rPr>
        <w:fldChar w:fldCharType="begin"/>
      </w:r>
      <w:r w:rsidR="00EA0F78" w:rsidRPr="00BD0126">
        <w:rPr>
          <w:bCs/>
          <w:kern w:val="32"/>
        </w:rPr>
        <w:instrText xml:space="preserve"> REF _Ref509584874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11.7</w:t>
      </w:r>
      <w:r w:rsidR="00EA0F78" w:rsidRPr="00BD0126">
        <w:rPr>
          <w:bCs/>
          <w:kern w:val="32"/>
        </w:rPr>
        <w:fldChar w:fldCharType="end"/>
      </w:r>
      <w:r w:rsidRPr="00BD0126">
        <w:rPr>
          <w:bCs/>
          <w:kern w:val="32"/>
        </w:rPr>
        <w:t xml:space="preserve"> настоящего Положения, вносятся на основании решения ЕИО Общества и отображаются в отчете об исполнении ГКПЗ в соответствии с Регламентом бизнес-процесса формирования, корректировки и контроля исполнения ГКПЗ.</w:t>
      </w:r>
    </w:p>
    <w:p w14:paraId="6F577CC9" w14:textId="77777777" w:rsidR="00BA7B0C" w:rsidRPr="00BD0126" w:rsidRDefault="00910DA2" w:rsidP="0028222D">
      <w:pPr>
        <w:pStyle w:val="af3"/>
        <w:numPr>
          <w:ilvl w:val="1"/>
          <w:numId w:val="114"/>
        </w:numPr>
        <w:ind w:left="0" w:firstLine="709"/>
        <w:jc w:val="both"/>
        <w:rPr>
          <w:bCs/>
          <w:kern w:val="32"/>
        </w:rPr>
      </w:pPr>
      <w:bookmarkStart w:id="137" w:name="_Ref509585123"/>
      <w:r w:rsidRPr="00BD0126">
        <w:rPr>
          <w:bCs/>
          <w:kern w:val="32"/>
        </w:rPr>
        <w:t>Проведение закупок:</w:t>
      </w:r>
      <w:bookmarkEnd w:id="137"/>
    </w:p>
    <w:p w14:paraId="0A5B28E7" w14:textId="77777777" w:rsidR="00312E2B" w:rsidRPr="00BD0126"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а) стоимостью до 100 000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14:paraId="663CDF63" w14:textId="77777777" w:rsidR="0039559D"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w:t>
      </w:r>
    </w:p>
    <w:p w14:paraId="4852BF04" w14:textId="77777777" w:rsidR="00312E2B" w:rsidRPr="00BD0126"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14:paraId="2976E56E"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14:paraId="514C72CB" w14:textId="77777777" w:rsidR="00BA7B0C" w:rsidRPr="00BD0126" w:rsidRDefault="00BA7B0C" w:rsidP="0028222D">
      <w:pPr>
        <w:pStyle w:val="af3"/>
        <w:ind w:left="0" w:firstLine="709"/>
        <w:jc w:val="both"/>
        <w:rPr>
          <w:bCs/>
          <w:kern w:val="32"/>
        </w:rPr>
      </w:pPr>
    </w:p>
    <w:p w14:paraId="7CDCBAA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38" w:name="_Toc409786002"/>
      <w:bookmarkStart w:id="139" w:name="_Toc428869226"/>
      <w:bookmarkStart w:id="140" w:name="_Toc428869415"/>
      <w:bookmarkStart w:id="141" w:name="_Toc428869989"/>
      <w:bookmarkStart w:id="142" w:name="_Toc511044705"/>
      <w:bookmarkStart w:id="143" w:name="_Toc68612761"/>
      <w:bookmarkStart w:id="144" w:name="_Toc100055418"/>
      <w:r w:rsidRPr="00BD0126">
        <w:rPr>
          <w:rFonts w:ascii="Times New Roman" w:hAnsi="Times New Roman"/>
          <w:b/>
          <w:bCs/>
          <w:kern w:val="32"/>
          <w:sz w:val="24"/>
          <w:szCs w:val="24"/>
        </w:rPr>
        <w:t>Контроль исполнения ГКПЗ</w:t>
      </w:r>
      <w:bookmarkEnd w:id="138"/>
      <w:bookmarkEnd w:id="139"/>
      <w:bookmarkEnd w:id="140"/>
      <w:bookmarkEnd w:id="141"/>
      <w:bookmarkEnd w:id="142"/>
      <w:bookmarkEnd w:id="143"/>
      <w:bookmarkEnd w:id="144"/>
      <w:r w:rsidRPr="00BD0126">
        <w:rPr>
          <w:rFonts w:ascii="Times New Roman" w:hAnsi="Times New Roman"/>
          <w:b/>
          <w:bCs/>
          <w:kern w:val="32"/>
          <w:sz w:val="24"/>
          <w:szCs w:val="24"/>
        </w:rPr>
        <w:t xml:space="preserve"> </w:t>
      </w:r>
    </w:p>
    <w:p w14:paraId="3AF24C06" w14:textId="77777777" w:rsidR="00BA7B0C" w:rsidRPr="00BD0126" w:rsidRDefault="00312E2B" w:rsidP="0028222D">
      <w:pPr>
        <w:pStyle w:val="af3"/>
        <w:numPr>
          <w:ilvl w:val="1"/>
          <w:numId w:val="114"/>
        </w:numPr>
        <w:ind w:left="0" w:firstLine="709"/>
        <w:jc w:val="both"/>
        <w:rPr>
          <w:bCs/>
          <w:kern w:val="32"/>
        </w:rPr>
      </w:pPr>
      <w:r w:rsidRPr="00BD0126">
        <w:rPr>
          <w:bCs/>
          <w:kern w:val="32"/>
        </w:rPr>
        <w:t>Организацию контроля в Закупочной д</w:t>
      </w:r>
      <w:r w:rsidR="00910DA2" w:rsidRPr="00BD0126">
        <w:rPr>
          <w:bCs/>
          <w:kern w:val="32"/>
        </w:rPr>
        <w:t>еятельности осуществляет ЦЗК Общества. Контроль проведения закупок также может осуществляться Ревизионной комиссией Общества, органами управления Общества (в соответствии с их компетенцией, установленной уставом Общества), а также иными специально созданными контрольными органами (при их наличии) в соответствии с их компетенцией и полномочиями.</w:t>
      </w:r>
    </w:p>
    <w:p w14:paraId="7C5B5F9D" w14:textId="77777777" w:rsidR="00BA7B0C" w:rsidRPr="00BD0126" w:rsidRDefault="00910DA2" w:rsidP="0028222D">
      <w:pPr>
        <w:pStyle w:val="af3"/>
        <w:numPr>
          <w:ilvl w:val="1"/>
          <w:numId w:val="114"/>
        </w:numPr>
        <w:ind w:left="0" w:firstLine="709"/>
        <w:jc w:val="both"/>
        <w:rPr>
          <w:bCs/>
          <w:kern w:val="32"/>
        </w:rPr>
      </w:pPr>
      <w:r w:rsidRPr="00BD0126">
        <w:rPr>
          <w:bCs/>
          <w:kern w:val="32"/>
        </w:rPr>
        <w:t>Общество, не реже одного раза в год, формирует и направляет на рассмотрение соответствующему органу управления Общества (по компетенции в соответствии с уставом Общества) отчет об итогах Закупочной деятельности Общества после предварительного его согласования ЦЗК Общества.</w:t>
      </w:r>
    </w:p>
    <w:p w14:paraId="586FF748"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5A6E58B3"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45" w:name="_Toc409786003"/>
      <w:bookmarkStart w:id="146" w:name="_Toc428869227"/>
      <w:bookmarkStart w:id="147" w:name="_Toc428869416"/>
      <w:bookmarkStart w:id="148" w:name="_Toc428869990"/>
      <w:bookmarkStart w:id="149" w:name="_Toc511044706"/>
      <w:bookmarkStart w:id="150" w:name="_Toc68612762"/>
      <w:bookmarkStart w:id="151" w:name="_Toc100055419"/>
      <w:r w:rsidRPr="00BD0126">
        <w:rPr>
          <w:rFonts w:ascii="Times New Roman" w:hAnsi="Times New Roman"/>
          <w:b/>
          <w:bCs/>
          <w:kern w:val="32"/>
          <w:sz w:val="24"/>
          <w:szCs w:val="24"/>
        </w:rPr>
        <w:t>Общий порядок проведения закупок</w:t>
      </w:r>
      <w:bookmarkEnd w:id="145"/>
      <w:bookmarkEnd w:id="146"/>
      <w:bookmarkEnd w:id="147"/>
      <w:bookmarkEnd w:id="148"/>
      <w:bookmarkEnd w:id="149"/>
      <w:bookmarkEnd w:id="150"/>
      <w:bookmarkEnd w:id="151"/>
    </w:p>
    <w:p w14:paraId="564DB92C" w14:textId="77777777" w:rsidR="00BA7B0C" w:rsidRPr="00BD0126" w:rsidRDefault="00312E2B" w:rsidP="0028222D">
      <w:pPr>
        <w:pStyle w:val="af3"/>
        <w:numPr>
          <w:ilvl w:val="1"/>
          <w:numId w:val="114"/>
        </w:numPr>
        <w:ind w:left="0" w:firstLine="709"/>
        <w:jc w:val="both"/>
        <w:rPr>
          <w:bCs/>
          <w:kern w:val="32"/>
        </w:rPr>
      </w:pPr>
      <w:r w:rsidRPr="00BD0126">
        <w:rPr>
          <w:bCs/>
          <w:kern w:val="32"/>
        </w:rPr>
        <w:t>В целях закупки Продукции необходимо:</w:t>
      </w:r>
    </w:p>
    <w:p w14:paraId="7EC5A745"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14:paraId="7FAEFD8B"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случае получения от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частников/Участников закупки запроса на разъяснение положений Закупочной документации, предоставлять необходимые разъяснения в сроки и в порядке</w:t>
      </w:r>
      <w:r w:rsidR="00456D05" w:rsidRPr="00BD0126">
        <w:rPr>
          <w:rFonts w:ascii="Times New Roman" w:hAnsi="Times New Roman"/>
          <w:sz w:val="24"/>
          <w:szCs w:val="24"/>
          <w:lang w:eastAsia="ru-RU"/>
        </w:rPr>
        <w:t>,</w:t>
      </w:r>
      <w:r w:rsidRPr="00BD0126">
        <w:rPr>
          <w:rFonts w:ascii="Times New Roman" w:hAnsi="Times New Roman"/>
          <w:sz w:val="24"/>
          <w:szCs w:val="24"/>
          <w:lang w:eastAsia="ru-RU"/>
        </w:rPr>
        <w:t xml:space="preserve"> определенном Закупочной документацией;</w:t>
      </w:r>
    </w:p>
    <w:p w14:paraId="7741CAE2"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необходимости вносить изменения в Закупочную документацию в сроки и в порядке</w:t>
      </w:r>
      <w:r w:rsidR="00456D05" w:rsidRPr="00BD0126">
        <w:rPr>
          <w:rFonts w:ascii="Times New Roman" w:hAnsi="Times New Roman"/>
          <w:sz w:val="24"/>
          <w:szCs w:val="24"/>
          <w:lang w:eastAsia="ru-RU"/>
        </w:rPr>
        <w:t>,</w:t>
      </w:r>
      <w:r w:rsidRPr="00BD0126">
        <w:rPr>
          <w:rFonts w:ascii="Times New Roman" w:hAnsi="Times New Roman"/>
          <w:sz w:val="24"/>
          <w:szCs w:val="24"/>
          <w:lang w:eastAsia="ru-RU"/>
        </w:rPr>
        <w:t xml:space="preserve"> определенном Закупочной документацией;</w:t>
      </w:r>
    </w:p>
    <w:p w14:paraId="32113704"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14:paraId="5978521E"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14:paraId="77F3358B"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14:paraId="4859FDDF"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оценить и сопоставить Заявки в целях определения Победителя;</w:t>
      </w:r>
    </w:p>
    <w:p w14:paraId="3F6D2EE6"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14:paraId="5AAD140E"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14:paraId="3CE7498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Не допускается взимание с Потенциальных </w:t>
      </w:r>
      <w:r w:rsidR="00F85021" w:rsidRPr="00BD0126">
        <w:rPr>
          <w:bCs/>
          <w:kern w:val="32"/>
        </w:rPr>
        <w:t>у</w:t>
      </w:r>
      <w:r w:rsidRPr="00BD0126">
        <w:rPr>
          <w:bCs/>
          <w:kern w:val="32"/>
        </w:rPr>
        <w:t>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w:t>
      </w:r>
    </w:p>
    <w:p w14:paraId="0FFBD3B3" w14:textId="77777777" w:rsidR="00BA7B0C" w:rsidRPr="00BD0126" w:rsidRDefault="00BA7B0C" w:rsidP="0028222D">
      <w:pPr>
        <w:pStyle w:val="af3"/>
        <w:ind w:left="0" w:firstLine="709"/>
        <w:jc w:val="both"/>
        <w:rPr>
          <w:bCs/>
          <w:kern w:val="32"/>
        </w:rPr>
      </w:pPr>
    </w:p>
    <w:p w14:paraId="4AF53AD7"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52" w:name="_Toc409786004"/>
      <w:bookmarkStart w:id="153" w:name="_Toc428869228"/>
      <w:bookmarkStart w:id="154" w:name="_Toc428869417"/>
      <w:bookmarkStart w:id="155" w:name="_Toc428869991"/>
      <w:bookmarkStart w:id="156" w:name="_Toc511044707"/>
      <w:bookmarkStart w:id="157" w:name="_Toc68612763"/>
      <w:bookmarkStart w:id="158" w:name="_Toc100055420"/>
      <w:r w:rsidRPr="00BD0126">
        <w:rPr>
          <w:rFonts w:ascii="Times New Roman" w:hAnsi="Times New Roman"/>
          <w:b/>
          <w:bCs/>
          <w:kern w:val="32"/>
          <w:sz w:val="24"/>
          <w:szCs w:val="24"/>
        </w:rPr>
        <w:t>Подготовка к проведению закупки</w:t>
      </w:r>
      <w:bookmarkEnd w:id="152"/>
      <w:bookmarkEnd w:id="153"/>
      <w:bookmarkEnd w:id="154"/>
      <w:bookmarkEnd w:id="155"/>
      <w:bookmarkEnd w:id="156"/>
      <w:bookmarkEnd w:id="157"/>
      <w:bookmarkEnd w:id="158"/>
    </w:p>
    <w:p w14:paraId="3CDF2884" w14:textId="77777777" w:rsidR="00BA7B0C" w:rsidRPr="00BD0126" w:rsidRDefault="00312E2B" w:rsidP="0028222D">
      <w:pPr>
        <w:pStyle w:val="af3"/>
        <w:numPr>
          <w:ilvl w:val="1"/>
          <w:numId w:val="114"/>
        </w:numPr>
        <w:ind w:left="0" w:firstLine="709"/>
        <w:jc w:val="both"/>
        <w:rPr>
          <w:bCs/>
          <w:kern w:val="32"/>
        </w:rPr>
      </w:pPr>
      <w:r w:rsidRPr="00BD0126">
        <w:rPr>
          <w:bCs/>
          <w:kern w:val="32"/>
        </w:rPr>
        <w:t>Проведение Закупочных процедур осуществляется на основе требований законо</w:t>
      </w:r>
      <w:r w:rsidR="00910DA2" w:rsidRPr="00BD0126">
        <w:rPr>
          <w:bCs/>
          <w:kern w:val="32"/>
        </w:rPr>
        <w:t>дательства РФ, Политики снабжения Общества, требований настоящего Положения, решений органов управления Общества и ЦЗК Общества, Закупочной документацией.</w:t>
      </w:r>
    </w:p>
    <w:p w14:paraId="582224B2" w14:textId="77777777" w:rsidR="00540D0B" w:rsidRPr="00540D0B" w:rsidRDefault="00910DA2" w:rsidP="0028222D">
      <w:pPr>
        <w:pStyle w:val="af3"/>
        <w:numPr>
          <w:ilvl w:val="1"/>
          <w:numId w:val="114"/>
        </w:numPr>
        <w:ind w:left="0" w:firstLine="709"/>
        <w:jc w:val="both"/>
        <w:rPr>
          <w:bCs/>
          <w:kern w:val="32"/>
        </w:rPr>
      </w:pPr>
      <w:r w:rsidRPr="00540D0B">
        <w:rPr>
          <w:bCs/>
          <w:kern w:val="32"/>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r w:rsidR="00540D0B" w:rsidRPr="00540D0B">
        <w:rPr>
          <w:bCs/>
          <w:kern w:val="32"/>
        </w:rPr>
        <w:t xml:space="preserve"> П</w:t>
      </w:r>
      <w:r w:rsidR="00540D0B" w:rsidRPr="0032774B">
        <w:rPr>
          <w:bCs/>
          <w:kern w:val="32"/>
        </w:rPr>
        <w:t>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w:t>
      </w:r>
      <w:r w:rsidR="00540D0B" w:rsidRPr="00540D0B">
        <w:rPr>
          <w:bCs/>
          <w:kern w:val="32"/>
        </w:rPr>
        <w:t>а осуществляется в соответствии с Приложением № 3 к настоящему Положению.</w:t>
      </w:r>
    </w:p>
    <w:p w14:paraId="30E6AB37"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Заказчиком (структурным подразделением Заказчика)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 </w:t>
      </w:r>
    </w:p>
    <w:p w14:paraId="1C431BB3" w14:textId="77777777" w:rsidR="00BA7B0C" w:rsidRPr="00BD0126" w:rsidRDefault="00910DA2" w:rsidP="0028222D">
      <w:pPr>
        <w:pStyle w:val="af3"/>
        <w:numPr>
          <w:ilvl w:val="1"/>
          <w:numId w:val="114"/>
        </w:numPr>
        <w:ind w:left="0" w:firstLine="709"/>
        <w:jc w:val="both"/>
        <w:rPr>
          <w:bCs/>
          <w:kern w:val="32"/>
        </w:rPr>
      </w:pPr>
      <w:r w:rsidRPr="00BD0126">
        <w:rPr>
          <w:bCs/>
          <w:kern w:val="32"/>
        </w:rPr>
        <w:t>Основным документом Общества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14:paraId="558A56C7" w14:textId="77777777" w:rsidR="00BA7B0C" w:rsidRPr="00BD0126" w:rsidRDefault="00BA7B0C" w:rsidP="0028222D">
      <w:pPr>
        <w:pStyle w:val="af3"/>
        <w:ind w:left="0" w:firstLine="709"/>
        <w:jc w:val="both"/>
        <w:rPr>
          <w:bCs/>
          <w:kern w:val="32"/>
        </w:rPr>
      </w:pPr>
    </w:p>
    <w:p w14:paraId="372FE55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59" w:name="_Toc409786005"/>
      <w:bookmarkStart w:id="160" w:name="_Toc428869229"/>
      <w:bookmarkStart w:id="161" w:name="_Toc428869418"/>
      <w:bookmarkStart w:id="162" w:name="_Toc428869992"/>
      <w:bookmarkStart w:id="163" w:name="_Ref509582684"/>
      <w:bookmarkStart w:id="164" w:name="_Ref509582702"/>
      <w:bookmarkStart w:id="165" w:name="_Ref509701925"/>
      <w:bookmarkStart w:id="166" w:name="_Toc511044708"/>
      <w:bookmarkStart w:id="167" w:name="_Toc68612764"/>
      <w:bookmarkStart w:id="168" w:name="_Toc100055421"/>
      <w:r w:rsidRPr="00BD0126">
        <w:rPr>
          <w:rFonts w:ascii="Times New Roman" w:hAnsi="Times New Roman"/>
          <w:b/>
          <w:bCs/>
          <w:kern w:val="32"/>
          <w:sz w:val="24"/>
          <w:szCs w:val="24"/>
        </w:rPr>
        <w:t>Подготовка, согласование и утверждение Закупочной документации для проведения закупки</w:t>
      </w:r>
      <w:bookmarkEnd w:id="159"/>
      <w:bookmarkEnd w:id="160"/>
      <w:bookmarkEnd w:id="161"/>
      <w:bookmarkEnd w:id="162"/>
      <w:bookmarkEnd w:id="163"/>
      <w:bookmarkEnd w:id="164"/>
      <w:bookmarkEnd w:id="165"/>
      <w:bookmarkEnd w:id="166"/>
      <w:bookmarkEnd w:id="167"/>
      <w:bookmarkEnd w:id="168"/>
    </w:p>
    <w:p w14:paraId="437DF44D" w14:textId="77777777" w:rsidR="00BA7B0C" w:rsidRPr="00BD0126" w:rsidRDefault="00312E2B" w:rsidP="0028222D">
      <w:pPr>
        <w:pStyle w:val="af3"/>
        <w:numPr>
          <w:ilvl w:val="1"/>
          <w:numId w:val="114"/>
        </w:numPr>
        <w:ind w:left="0" w:firstLine="709"/>
        <w:jc w:val="both"/>
        <w:rPr>
          <w:bCs/>
          <w:kern w:val="32"/>
        </w:rPr>
      </w:pPr>
      <w:r w:rsidRPr="00BD0126">
        <w:rPr>
          <w:bCs/>
          <w:kern w:val="32"/>
        </w:rPr>
        <w:t>При</w:t>
      </w:r>
      <w:r w:rsidR="00910DA2" w:rsidRPr="00BD0126">
        <w:rPr>
          <w:bCs/>
          <w:kern w:val="32"/>
        </w:rPr>
        <w:t xml:space="preserve">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14:paraId="52120291" w14:textId="77777777" w:rsidR="00BA7B0C" w:rsidRPr="00BD0126" w:rsidRDefault="00910DA2" w:rsidP="0028222D">
      <w:pPr>
        <w:pStyle w:val="af3"/>
        <w:numPr>
          <w:ilvl w:val="1"/>
          <w:numId w:val="114"/>
        </w:numPr>
        <w:ind w:left="0" w:firstLine="709"/>
        <w:jc w:val="both"/>
        <w:rPr>
          <w:bCs/>
          <w:kern w:val="32"/>
        </w:rPr>
      </w:pPr>
      <w:r w:rsidRPr="00BD0126">
        <w:rPr>
          <w:bCs/>
          <w:kern w:val="32"/>
        </w:rPr>
        <w:t>Проект договора, включаемый в состав Закупочной документации</w:t>
      </w:r>
      <w:r w:rsidR="0039559D">
        <w:rPr>
          <w:bCs/>
          <w:kern w:val="32"/>
        </w:rPr>
        <w:t>,</w:t>
      </w:r>
      <w:r w:rsidRPr="00BD0126">
        <w:rPr>
          <w:bCs/>
          <w:kern w:val="32"/>
        </w:rPr>
        <w:t xml:space="preserve">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14:paraId="17F9514A"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14:paraId="52B04AD7"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исполнении инвестиционной программы Общества,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предусматривают условия оплаты, включая наличие аванса и его размер, в соответствии с требованиями, установленными внутренними нормативными документами Заказчика.</w:t>
      </w:r>
    </w:p>
    <w:p w14:paraId="5033F478"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14:paraId="74367BAE"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14:paraId="6933A51D" w14:textId="5031A560" w:rsidR="00BA7B0C" w:rsidRPr="00BD0126" w:rsidRDefault="00910DA2" w:rsidP="001B22F4">
      <w:pPr>
        <w:pStyle w:val="af3"/>
        <w:numPr>
          <w:ilvl w:val="1"/>
          <w:numId w:val="114"/>
        </w:numPr>
        <w:jc w:val="both"/>
        <w:rPr>
          <w:bCs/>
          <w:kern w:val="32"/>
        </w:rPr>
      </w:pPr>
      <w:r w:rsidRPr="00BD0126">
        <w:rPr>
          <w:bCs/>
          <w:kern w:val="32"/>
        </w:rPr>
        <w:t xml:space="preserve">Закупочная документация утверждается Председателем Закупочной комиссии. При этом проект Закупочной документации перед </w:t>
      </w:r>
      <w:r w:rsidR="00713375">
        <w:rPr>
          <w:bCs/>
          <w:kern w:val="32"/>
        </w:rPr>
        <w:t>ее</w:t>
      </w:r>
      <w:r w:rsidR="00713375" w:rsidRPr="00BD0126">
        <w:rPr>
          <w:bCs/>
          <w:kern w:val="32"/>
        </w:rPr>
        <w:t xml:space="preserve"> </w:t>
      </w:r>
      <w:r w:rsidRPr="00BD0126">
        <w:rPr>
          <w:bCs/>
          <w:kern w:val="32"/>
        </w:rPr>
        <w:t xml:space="preserve">утверждением в обязательном порядке </w:t>
      </w:r>
      <w:r w:rsidR="00713375" w:rsidRPr="00BD0126">
        <w:rPr>
          <w:bCs/>
          <w:kern w:val="32"/>
        </w:rPr>
        <w:t>долж</w:t>
      </w:r>
      <w:r w:rsidR="00713375">
        <w:rPr>
          <w:bCs/>
          <w:kern w:val="32"/>
        </w:rPr>
        <w:t>ен</w:t>
      </w:r>
      <w:r w:rsidR="00713375" w:rsidRPr="00BD0126">
        <w:rPr>
          <w:bCs/>
          <w:kern w:val="32"/>
        </w:rPr>
        <w:t xml:space="preserve"> </w:t>
      </w:r>
      <w:r w:rsidRPr="00BD0126">
        <w:rPr>
          <w:bCs/>
          <w:kern w:val="32"/>
        </w:rPr>
        <w:t>пройти согласование Закупочной комиссией в порядке, установленном внутренними нормативными документами Общества</w:t>
      </w:r>
      <w:r w:rsidR="001B22F4" w:rsidRPr="001B22F4">
        <w:rPr>
          <w:bCs/>
          <w:kern w:val="32"/>
        </w:rPr>
        <w:t>, в том числе посредством систем электрон</w:t>
      </w:r>
      <w:r w:rsidR="001B22F4">
        <w:rPr>
          <w:bCs/>
          <w:kern w:val="32"/>
        </w:rPr>
        <w:t>ного документооборота Общества.</w:t>
      </w:r>
    </w:p>
    <w:p w14:paraId="7D5240BE"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Закупочная документация должна пройти согласование с Заказчиком.</w:t>
      </w:r>
    </w:p>
    <w:p w14:paraId="1C34EE2A"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r w:rsidRPr="00AD0152">
        <w:rPr>
          <w:rFonts w:ascii="Times New Roman" w:eastAsia="Times New Roman" w:hAnsi="Times New Roman"/>
          <w:bCs/>
          <w:kern w:val="32"/>
          <w:sz w:val="24"/>
          <w:szCs w:val="24"/>
          <w:lang w:eastAsia="ru-RU"/>
        </w:rPr>
        <w:t>Закупочная документация должна содержать:</w:t>
      </w:r>
    </w:p>
    <w:p w14:paraId="35A18A3D"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извещение о закупке</w:t>
      </w:r>
      <w:r w:rsidRPr="00AD0152">
        <w:rPr>
          <w:rFonts w:ascii="Times New Roman" w:hAnsi="Times New Roman"/>
          <w:sz w:val="24"/>
          <w:szCs w:val="24"/>
          <w:lang w:val="en-US" w:eastAsia="ru-RU"/>
        </w:rPr>
        <w:t>;</w:t>
      </w:r>
    </w:p>
    <w:p w14:paraId="11411CDB"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9FCB71B" w14:textId="77777777" w:rsidR="00AD0152" w:rsidRPr="00AD0152" w:rsidRDefault="00AD0152" w:rsidP="00AD0152">
      <w:pPr>
        <w:numPr>
          <w:ilvl w:val="0"/>
          <w:numId w:val="65"/>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AD0152">
        <w:rPr>
          <w:rFonts w:ascii="Times New Roman" w:eastAsia="Times New Roman" w:hAnsi="Times New Roman"/>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 При этом в случае, если иное не предусмотрено Закупочной документацией, Продукция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F094D77"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rPr>
        <w:t>место, условия и сроки (периоды) поставки Продукции;</w:t>
      </w:r>
    </w:p>
    <w:p w14:paraId="62EDB315"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14:paraId="53FC1933"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требования к содержанию, форме, оформлению и составу Заявки;</w:t>
      </w:r>
    </w:p>
    <w:p w14:paraId="095F9AF0"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этом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14:paraId="33C7A1C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форма, сроки и порядок оплаты Продукции;</w:t>
      </w:r>
    </w:p>
    <w:p w14:paraId="0C956EA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обоснование начальной (максимальной) цены договора либо цены единицы продукции, включая информацию о расходах на перевозку, страхование, уплату таможенных пошлин, налогов и других обязательных платежей);</w:t>
      </w:r>
    </w:p>
    <w:p w14:paraId="5BC230EA"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порядок, место, дата начала и, дата и время окончания сроков подачи заявок на участие в закупке;</w:t>
      </w:r>
    </w:p>
    <w:p w14:paraId="43DB68B5"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требования к Участникам закупки </w:t>
      </w:r>
      <w:r w:rsidRPr="00AD0152">
        <w:rPr>
          <w:rFonts w:ascii="Times New Roman" w:hAnsi="Times New Roman"/>
          <w:sz w:val="24"/>
          <w:szCs w:val="24"/>
        </w:rPr>
        <w:t>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том числе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AD0152">
        <w:rPr>
          <w:rFonts w:ascii="Times New Roman" w:hAnsi="Times New Roman"/>
          <w:sz w:val="24"/>
          <w:szCs w:val="24"/>
          <w:lang w:eastAsia="ru-RU"/>
        </w:rPr>
        <w:t xml:space="preserve">; </w:t>
      </w:r>
    </w:p>
    <w:p w14:paraId="534CD09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формы, порядок, дата начала и дата окончания срока предоставления Участникам закупки разъяснений положений Закупочной документации;</w:t>
      </w:r>
    </w:p>
    <w:p w14:paraId="44EA9C07"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дата рассмотрения предложений Участников закупки и подведения итогов Закупочной процедуры;</w:t>
      </w:r>
    </w:p>
    <w:p w14:paraId="77707F59"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критерии оценки и сопоставления заявок на участие в закупке;</w:t>
      </w:r>
    </w:p>
    <w:p w14:paraId="31D26C20"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порядок оценки и сопоставления заявок на участие в закупке;</w:t>
      </w:r>
    </w:p>
    <w:p w14:paraId="708AC597"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описание предмета закупки;</w:t>
      </w:r>
    </w:p>
    <w:p w14:paraId="16CB140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проект договора;</w:t>
      </w:r>
    </w:p>
    <w:p w14:paraId="07CB8F2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описание закупаемой Продукции в соответствии с пунктом </w:t>
      </w:r>
      <w:r w:rsidRPr="00AD0152">
        <w:rPr>
          <w:rFonts w:ascii="Times New Roman" w:hAnsi="Times New Roman"/>
          <w:sz w:val="24"/>
          <w:szCs w:val="24"/>
          <w:lang w:eastAsia="ru-RU"/>
        </w:rPr>
        <w:fldChar w:fldCharType="begin"/>
      </w:r>
      <w:r w:rsidRPr="00AD0152">
        <w:rPr>
          <w:rFonts w:ascii="Times New Roman" w:hAnsi="Times New Roman"/>
          <w:sz w:val="24"/>
          <w:szCs w:val="24"/>
          <w:lang w:eastAsia="ru-RU"/>
        </w:rPr>
        <w:instrText xml:space="preserve"> REF _Ref509583749 \r \h  \* MERGEFORMAT </w:instrText>
      </w:r>
      <w:r w:rsidRPr="00AD0152">
        <w:rPr>
          <w:rFonts w:ascii="Times New Roman" w:hAnsi="Times New Roman"/>
          <w:sz w:val="24"/>
          <w:szCs w:val="24"/>
          <w:lang w:eastAsia="ru-RU"/>
        </w:rPr>
      </w:r>
      <w:r w:rsidRPr="00AD0152">
        <w:rPr>
          <w:rFonts w:ascii="Times New Roman" w:hAnsi="Times New Roman"/>
          <w:sz w:val="24"/>
          <w:szCs w:val="24"/>
          <w:lang w:eastAsia="ru-RU"/>
        </w:rPr>
        <w:fldChar w:fldCharType="separate"/>
      </w:r>
      <w:r w:rsidRPr="00AD0152">
        <w:rPr>
          <w:rFonts w:ascii="Times New Roman" w:hAnsi="Times New Roman"/>
          <w:sz w:val="24"/>
          <w:szCs w:val="24"/>
          <w:lang w:eastAsia="ru-RU"/>
        </w:rPr>
        <w:t>5.2</w:t>
      </w:r>
      <w:r w:rsidRPr="00AD0152">
        <w:rPr>
          <w:rFonts w:ascii="Times New Roman" w:hAnsi="Times New Roman"/>
          <w:sz w:val="24"/>
          <w:szCs w:val="24"/>
          <w:lang w:eastAsia="ru-RU"/>
        </w:rPr>
        <w:fldChar w:fldCharType="end"/>
      </w:r>
      <w:r w:rsidRPr="00AD0152">
        <w:rPr>
          <w:rFonts w:ascii="Times New Roman" w:hAnsi="Times New Roman"/>
          <w:sz w:val="24"/>
          <w:szCs w:val="24"/>
          <w:lang w:eastAsia="ru-RU"/>
        </w:rPr>
        <w:t xml:space="preserve"> настоящего Положения;</w:t>
      </w:r>
    </w:p>
    <w:p w14:paraId="273ECF3D" w14:textId="77777777" w:rsidR="00AD0152" w:rsidRPr="00AD0152" w:rsidRDefault="00AD0152" w:rsidP="00AD0152">
      <w:pPr>
        <w:numPr>
          <w:ilvl w:val="0"/>
          <w:numId w:val="65"/>
        </w:numPr>
        <w:tabs>
          <w:tab w:val="left" w:pos="1134"/>
        </w:tabs>
        <w:spacing w:after="0" w:line="240" w:lineRule="auto"/>
        <w:ind w:left="0" w:firstLine="709"/>
        <w:contextualSpacing/>
        <w:jc w:val="both"/>
      </w:pPr>
      <w:r w:rsidRPr="00AD0152">
        <w:rPr>
          <w:rFonts w:ascii="Times New Roman" w:hAnsi="Times New Roman"/>
          <w:sz w:val="24"/>
          <w:szCs w:val="24"/>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FA1205E" w14:textId="77777777" w:rsidR="00AD0152" w:rsidRPr="00AD0152" w:rsidRDefault="00AD0152" w:rsidP="00AD0152">
      <w:pPr>
        <w:numPr>
          <w:ilvl w:val="0"/>
          <w:numId w:val="65"/>
        </w:numPr>
        <w:tabs>
          <w:tab w:val="left" w:pos="1134"/>
        </w:tabs>
        <w:spacing w:after="0" w:line="240" w:lineRule="auto"/>
        <w:ind w:left="0" w:firstLine="709"/>
        <w:contextualSpacing/>
        <w:jc w:val="both"/>
      </w:pPr>
      <w:r w:rsidRPr="00AD0152">
        <w:rPr>
          <w:rFonts w:ascii="Times New Roman" w:hAnsi="Times New Roman"/>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3637B6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иные требования, установленные законодательством РФ, настоящим Положением и/или Закупочной документацией.</w:t>
      </w:r>
    </w:p>
    <w:p w14:paraId="2A813226"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r w:rsidRPr="00AD0152">
        <w:rPr>
          <w:rFonts w:ascii="Times New Roman" w:eastAsia="Times New Roman" w:hAnsi="Times New Roman"/>
          <w:bCs/>
          <w:kern w:val="32"/>
          <w:sz w:val="24"/>
          <w:szCs w:val="24"/>
          <w:lang w:eastAsia="ru-RU"/>
        </w:rPr>
        <w:t>Сведения, содержащиеся в Извещении о закупке, должны соответствовать сведениям, содержащимся в Закупочной документации. Извещение о закупке должно содержать:</w:t>
      </w:r>
    </w:p>
    <w:p w14:paraId="396DA39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способ осуществления закупки;</w:t>
      </w:r>
    </w:p>
    <w:p w14:paraId="3E298BC8"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14:paraId="5AE44CC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 xml:space="preserve">предмет договора с указанием количества/объема поставляемой Продукции, а также краткое описание предмета закупки в соответствии с пунктом </w:t>
      </w:r>
      <w:r w:rsidRPr="00AD0152">
        <w:rPr>
          <w:rFonts w:ascii="Times New Roman" w:hAnsi="Times New Roman"/>
          <w:bCs/>
          <w:kern w:val="32"/>
          <w:sz w:val="24"/>
          <w:szCs w:val="24"/>
        </w:rPr>
        <w:fldChar w:fldCharType="begin"/>
      </w:r>
      <w:r w:rsidRPr="00AD0152">
        <w:rPr>
          <w:rFonts w:ascii="Times New Roman" w:hAnsi="Times New Roman"/>
          <w:bCs/>
          <w:kern w:val="32"/>
          <w:sz w:val="24"/>
          <w:szCs w:val="24"/>
        </w:rPr>
        <w:instrText xml:space="preserve"> REF _Ref509583749 \r \h  \* MERGEFORMAT </w:instrText>
      </w:r>
      <w:r w:rsidRPr="00AD0152">
        <w:rPr>
          <w:rFonts w:ascii="Times New Roman" w:hAnsi="Times New Roman"/>
          <w:bCs/>
          <w:kern w:val="32"/>
          <w:sz w:val="24"/>
          <w:szCs w:val="24"/>
        </w:rPr>
      </w:r>
      <w:r w:rsidRPr="00AD0152">
        <w:rPr>
          <w:rFonts w:ascii="Times New Roman" w:hAnsi="Times New Roman"/>
          <w:bCs/>
          <w:kern w:val="32"/>
          <w:sz w:val="24"/>
          <w:szCs w:val="24"/>
        </w:rPr>
        <w:fldChar w:fldCharType="separate"/>
      </w:r>
      <w:r w:rsidRPr="00AD0152">
        <w:rPr>
          <w:rFonts w:ascii="Times New Roman" w:hAnsi="Times New Roman"/>
          <w:bCs/>
          <w:kern w:val="32"/>
          <w:sz w:val="24"/>
          <w:szCs w:val="24"/>
        </w:rPr>
        <w:t>5.2</w:t>
      </w:r>
      <w:r w:rsidRPr="00AD0152">
        <w:rPr>
          <w:rFonts w:ascii="Times New Roman" w:hAnsi="Times New Roman"/>
          <w:bCs/>
          <w:kern w:val="32"/>
          <w:sz w:val="24"/>
          <w:szCs w:val="24"/>
        </w:rPr>
        <w:fldChar w:fldCharType="end"/>
      </w:r>
      <w:r w:rsidRPr="00AD0152">
        <w:rPr>
          <w:rFonts w:ascii="Times New Roman" w:hAnsi="Times New Roman"/>
          <w:bCs/>
          <w:kern w:val="32"/>
          <w:sz w:val="24"/>
          <w:szCs w:val="24"/>
        </w:rPr>
        <w:t xml:space="preserve"> настоящего Положения,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 а также при проведении закупки способом запрос цен;</w:t>
      </w:r>
    </w:p>
    <w:p w14:paraId="03622EF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место поставки Продукции;</w:t>
      </w:r>
    </w:p>
    <w:p w14:paraId="68B03D7A"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сведения о начальной (максимальной) цене договора,</w:t>
      </w:r>
      <w:r w:rsidRPr="00AD0152">
        <w:rPr>
          <w:rFonts w:ascii="Times New Roman" w:hAnsi="Times New Roman"/>
          <w:sz w:val="24"/>
          <w:szCs w:val="24"/>
        </w:rPr>
        <w:t xml:space="preserve"> либо формула цены и максимальное значение цены договора, либо цена единицы товара, работы, услуги и максимальное значение цены договора</w:t>
      </w:r>
      <w:r w:rsidRPr="00AD0152">
        <w:rPr>
          <w:rFonts w:ascii="Times New Roman" w:hAnsi="Times New Roman"/>
          <w:bCs/>
          <w:kern w:val="32"/>
          <w:sz w:val="24"/>
          <w:szCs w:val="24"/>
        </w:rPr>
        <w:t>;</w:t>
      </w:r>
    </w:p>
    <w:p w14:paraId="4C334E4E"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14:paraId="674FF022"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0BC347A"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адрес электронной площадки в информационно-телекоммуникационной сети «Интернет» (при осуществлении конкурентной закупки в электронной форме);</w:t>
      </w:r>
    </w:p>
    <w:p w14:paraId="4F35E3EB"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sz w:val="24"/>
          <w:szCs w:val="24"/>
        </w:rPr>
      </w:pPr>
      <w:r w:rsidRPr="00AD0152">
        <w:rPr>
          <w:rFonts w:ascii="Times New Roman" w:hAnsi="Times New Roman"/>
          <w:bCs/>
          <w:kern w:val="32"/>
          <w:sz w:val="24"/>
          <w:szCs w:val="24"/>
        </w:rPr>
        <w:t xml:space="preserve">преимущества, предоставляемые Участникам закупки, в порядке установленном разделом </w:t>
      </w:r>
      <w:r w:rsidRPr="00AD0152">
        <w:rPr>
          <w:rFonts w:ascii="Times New Roman" w:hAnsi="Times New Roman"/>
          <w:bCs/>
          <w:kern w:val="32"/>
          <w:sz w:val="24"/>
          <w:szCs w:val="24"/>
        </w:rPr>
        <w:fldChar w:fldCharType="begin"/>
      </w:r>
      <w:r w:rsidRPr="00AD0152">
        <w:rPr>
          <w:rFonts w:ascii="Times New Roman" w:hAnsi="Times New Roman"/>
          <w:bCs/>
          <w:kern w:val="32"/>
          <w:sz w:val="24"/>
          <w:szCs w:val="24"/>
        </w:rPr>
        <w:instrText xml:space="preserve"> REF _Ref509582598 \r \h  \* MERGEFORMAT </w:instrText>
      </w:r>
      <w:r w:rsidRPr="00AD0152">
        <w:rPr>
          <w:rFonts w:ascii="Times New Roman" w:hAnsi="Times New Roman"/>
          <w:bCs/>
          <w:kern w:val="32"/>
          <w:sz w:val="24"/>
          <w:szCs w:val="24"/>
        </w:rPr>
      </w:r>
      <w:r w:rsidRPr="00AD0152">
        <w:rPr>
          <w:rFonts w:ascii="Times New Roman" w:hAnsi="Times New Roman"/>
          <w:bCs/>
          <w:kern w:val="32"/>
          <w:sz w:val="24"/>
          <w:szCs w:val="24"/>
        </w:rPr>
        <w:fldChar w:fldCharType="separate"/>
      </w:r>
      <w:r w:rsidRPr="00AD0152">
        <w:rPr>
          <w:rFonts w:ascii="Times New Roman" w:hAnsi="Times New Roman"/>
          <w:bCs/>
          <w:kern w:val="32"/>
          <w:sz w:val="24"/>
          <w:szCs w:val="24"/>
        </w:rPr>
        <w:t>26</w:t>
      </w:r>
      <w:r w:rsidRPr="00AD0152">
        <w:rPr>
          <w:rFonts w:ascii="Times New Roman" w:hAnsi="Times New Roman"/>
          <w:bCs/>
          <w:kern w:val="32"/>
          <w:sz w:val="24"/>
          <w:szCs w:val="24"/>
        </w:rPr>
        <w:fldChar w:fldCharType="end"/>
      </w:r>
      <w:r w:rsidRPr="00AD0152">
        <w:rPr>
          <w:rFonts w:ascii="Times New Roman" w:hAnsi="Times New Roman"/>
          <w:bCs/>
          <w:kern w:val="32"/>
          <w:sz w:val="24"/>
          <w:szCs w:val="24"/>
        </w:rPr>
        <w:t xml:space="preserve"> «Преференции» настоящего Положения;</w:t>
      </w:r>
    </w:p>
    <w:p w14:paraId="61757FAB"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rPr>
      </w:pPr>
      <w:r w:rsidRPr="00AD0152">
        <w:rPr>
          <w:rFonts w:ascii="Times New Roman" w:hAnsi="Times New Roman"/>
          <w:bCs/>
          <w:kern w:val="32"/>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3AFAB7E"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rPr>
      </w:pPr>
      <w:r w:rsidRPr="00AD0152">
        <w:rPr>
          <w:rFonts w:ascii="Times New Roman" w:hAnsi="Times New Roman"/>
          <w:bCs/>
          <w:kern w:val="32"/>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55301F3"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иные сведения, установленные законодательством РФ, настоящим Положением и/или Закупочной документацией.</w:t>
      </w:r>
    </w:p>
    <w:p w14:paraId="04B38E02"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w:t>
      </w:r>
      <w:r w:rsidR="00EA4E33" w:rsidRPr="00BD0126">
        <w:rPr>
          <w:bCs/>
          <w:kern w:val="32"/>
        </w:rPr>
        <w:t>, подготовить и подать Заявки таким образом,</w:t>
      </w:r>
      <w:r w:rsidRPr="00BD0126">
        <w:rPr>
          <w:bCs/>
          <w:kern w:val="32"/>
        </w:rPr>
        <w:t xml:space="preserve"> чтобы Закупочная комиссия могла оценить их по существу и выбрать наилучшее предложение.</w:t>
      </w:r>
    </w:p>
    <w:p w14:paraId="775B8BDC" w14:textId="77777777" w:rsidR="00BA7B0C" w:rsidRPr="00BD0126" w:rsidRDefault="00BA7B0C" w:rsidP="0028222D">
      <w:pPr>
        <w:pStyle w:val="af3"/>
        <w:ind w:left="0" w:firstLine="709"/>
        <w:jc w:val="both"/>
        <w:rPr>
          <w:bCs/>
          <w:kern w:val="32"/>
        </w:rPr>
      </w:pPr>
    </w:p>
    <w:p w14:paraId="0E1177E9"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69" w:name="_Toc409786006"/>
      <w:bookmarkStart w:id="170" w:name="_Toc428869230"/>
      <w:bookmarkStart w:id="171" w:name="_Toc428869419"/>
      <w:bookmarkStart w:id="172" w:name="_Toc428869993"/>
      <w:bookmarkStart w:id="173" w:name="_Toc511044709"/>
      <w:bookmarkStart w:id="174" w:name="_Toc68612765"/>
      <w:bookmarkStart w:id="175" w:name="_Toc100055422"/>
      <w:r w:rsidRPr="00BD0126">
        <w:rPr>
          <w:rFonts w:ascii="Times New Roman" w:hAnsi="Times New Roman"/>
          <w:b/>
          <w:bCs/>
          <w:kern w:val="32"/>
          <w:sz w:val="24"/>
          <w:szCs w:val="24"/>
        </w:rPr>
        <w:t>Объявление о проведении закупки</w:t>
      </w:r>
      <w:bookmarkEnd w:id="169"/>
      <w:bookmarkEnd w:id="170"/>
      <w:bookmarkEnd w:id="171"/>
      <w:bookmarkEnd w:id="172"/>
      <w:bookmarkEnd w:id="173"/>
      <w:bookmarkEnd w:id="174"/>
      <w:bookmarkEnd w:id="175"/>
    </w:p>
    <w:p w14:paraId="4F31D8F8"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Начало процедур любой закупки должно быть официально объявлено, если иное не предусмотрено настоящим Положением. Информация </w:t>
      </w:r>
      <w:r w:rsidR="00910DA2" w:rsidRPr="00BD0126">
        <w:rPr>
          <w:bCs/>
          <w:kern w:val="32"/>
        </w:rPr>
        <w:t xml:space="preserve">о закупке должна быть доступна неограниченному кругу лиц в соответствии с требованиями Раздела </w:t>
      </w:r>
      <w:r w:rsidR="00EA4E33" w:rsidRPr="00BD0126">
        <w:rPr>
          <w:bCs/>
          <w:kern w:val="32"/>
        </w:rPr>
        <w:fldChar w:fldCharType="begin"/>
      </w:r>
      <w:r w:rsidR="00EA4E33" w:rsidRPr="00BD0126">
        <w:rPr>
          <w:bCs/>
          <w:kern w:val="32"/>
        </w:rPr>
        <w:instrText xml:space="preserve"> REF _Ref509582615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00910DA2" w:rsidRPr="00BD0126">
        <w:rPr>
          <w:bCs/>
          <w:kern w:val="32"/>
        </w:rPr>
        <w:t xml:space="preserve">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w:t>
      </w:r>
      <w:r w:rsidR="00F85021" w:rsidRPr="00BD0126">
        <w:rPr>
          <w:bCs/>
          <w:kern w:val="32"/>
        </w:rPr>
        <w:t>у</w:t>
      </w:r>
      <w:r w:rsidR="00910DA2" w:rsidRPr="00BD0126">
        <w:rPr>
          <w:bCs/>
          <w:kern w:val="32"/>
        </w:rPr>
        <w:t xml:space="preserve">частникам закупки. </w:t>
      </w:r>
    </w:p>
    <w:p w14:paraId="465D8C31" w14:textId="77777777" w:rsidR="00662156" w:rsidRPr="00BD0126" w:rsidRDefault="00910DA2" w:rsidP="0028222D">
      <w:pPr>
        <w:pStyle w:val="af3"/>
        <w:numPr>
          <w:ilvl w:val="1"/>
          <w:numId w:val="114"/>
        </w:numPr>
        <w:ind w:left="0" w:firstLine="709"/>
        <w:jc w:val="both"/>
        <w:rPr>
          <w:bCs/>
          <w:kern w:val="32"/>
        </w:rPr>
      </w:pPr>
      <w:r w:rsidRPr="00BD0126">
        <w:rPr>
          <w:bCs/>
          <w:kern w:val="32"/>
        </w:rPr>
        <w:t xml:space="preserve">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w:t>
      </w:r>
    </w:p>
    <w:p w14:paraId="0DD81570" w14:textId="77777777" w:rsidR="00BA7B0C" w:rsidRPr="00BD0126" w:rsidRDefault="00BA7B0C" w:rsidP="0028222D">
      <w:pPr>
        <w:pStyle w:val="af3"/>
        <w:ind w:left="0" w:firstLine="709"/>
        <w:jc w:val="both"/>
        <w:rPr>
          <w:bCs/>
          <w:kern w:val="32"/>
        </w:rPr>
      </w:pPr>
    </w:p>
    <w:p w14:paraId="35BB10CD"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76" w:name="_Toc409786007"/>
      <w:bookmarkStart w:id="177" w:name="_Toc428869231"/>
      <w:bookmarkStart w:id="178" w:name="_Toc428869420"/>
      <w:bookmarkStart w:id="179" w:name="_Toc428869994"/>
      <w:bookmarkStart w:id="180" w:name="_Ref509582724"/>
      <w:bookmarkStart w:id="181" w:name="_Ref509582743"/>
      <w:bookmarkStart w:id="182" w:name="_Ref509582834"/>
      <w:bookmarkStart w:id="183" w:name="_Ref509583019"/>
      <w:bookmarkStart w:id="184" w:name="_Ref509583125"/>
      <w:bookmarkStart w:id="185" w:name="_Ref509583220"/>
      <w:bookmarkStart w:id="186" w:name="_Toc511044710"/>
      <w:bookmarkStart w:id="187" w:name="_Toc68612766"/>
      <w:bookmarkStart w:id="188" w:name="_Toc100055423"/>
      <w:r w:rsidRPr="00BD0126">
        <w:rPr>
          <w:rFonts w:ascii="Times New Roman" w:hAnsi="Times New Roman"/>
          <w:b/>
          <w:bCs/>
          <w:kern w:val="32"/>
          <w:sz w:val="24"/>
          <w:szCs w:val="24"/>
        </w:rPr>
        <w:t>Внесение изменений в Закупочную документацию</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4BA902BE" w14:textId="77777777" w:rsidR="00AD0152" w:rsidRPr="00BD0126" w:rsidRDefault="00AD0152" w:rsidP="00AD0152">
      <w:pPr>
        <w:pStyle w:val="af3"/>
        <w:numPr>
          <w:ilvl w:val="1"/>
          <w:numId w:val="114"/>
        </w:numPr>
        <w:ind w:left="0" w:firstLine="709"/>
        <w:jc w:val="both"/>
        <w:rPr>
          <w:bCs/>
          <w:kern w:val="32"/>
        </w:rPr>
      </w:pPr>
      <w:bookmarkStart w:id="189" w:name="_Ref509845944"/>
      <w:bookmarkStart w:id="190" w:name="_Ref509584894"/>
      <w:r w:rsidRPr="00BD0126">
        <w:rPr>
          <w:bCs/>
          <w:kern w:val="32"/>
        </w:rPr>
        <w:t>Заказчик, Организатор закупки по согласованию с Заказчиком вправе принять решение о внесении изменений Закупочную документацию. При этом изменения, вносимые в Закупочную документацию, размещаются в ЕИС</w:t>
      </w:r>
      <w:r>
        <w:rPr>
          <w:bCs/>
          <w:kern w:val="32"/>
        </w:rPr>
        <w:t xml:space="preserve">, за исключением случаев, установленных Федеральным законом № 223-ФЗ, </w:t>
      </w:r>
      <w:r w:rsidRPr="00BD0126">
        <w:rPr>
          <w:bCs/>
          <w:kern w:val="32"/>
        </w:rPr>
        <w:t>не позднее чем в течение 3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bookmarkEnd w:id="189"/>
    </w:p>
    <w:p w14:paraId="2B3A34E4"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по согласованию с Заказчиком, вправе продлить срок подачи Заявок в любое время до истечения первоначально объявленного срока окончания подачи Заявок, на любой срок, 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w:t>
      </w:r>
      <w:r w:rsidR="00463B93" w:rsidRPr="00BD0126">
        <w:rPr>
          <w:bCs/>
          <w:kern w:val="32"/>
        </w:rPr>
        <w:fldChar w:fldCharType="begin"/>
      </w:r>
      <w:r w:rsidR="00463B93" w:rsidRPr="00BD0126">
        <w:rPr>
          <w:bCs/>
          <w:kern w:val="32"/>
        </w:rPr>
        <w:instrText xml:space="preserve"> REF _Ref509845944 \r \h </w:instrText>
      </w:r>
      <w:r w:rsidR="00BD0126">
        <w:rPr>
          <w:bCs/>
          <w:kern w:val="32"/>
        </w:rPr>
        <w:instrText xml:space="preserve"> \* MERGEFORMAT </w:instrText>
      </w:r>
      <w:r w:rsidR="00463B93" w:rsidRPr="00BD0126">
        <w:rPr>
          <w:bCs/>
          <w:kern w:val="32"/>
        </w:rPr>
      </w:r>
      <w:r w:rsidR="00463B93" w:rsidRPr="00BD0126">
        <w:rPr>
          <w:bCs/>
          <w:kern w:val="32"/>
        </w:rPr>
        <w:fldChar w:fldCharType="separate"/>
      </w:r>
      <w:r w:rsidR="004C5EFF">
        <w:rPr>
          <w:bCs/>
          <w:kern w:val="32"/>
        </w:rPr>
        <w:t>17.1</w:t>
      </w:r>
      <w:r w:rsidR="00463B93" w:rsidRPr="00BD0126">
        <w:rPr>
          <w:bCs/>
          <w:kern w:val="32"/>
        </w:rPr>
        <w:fldChar w:fldCharType="end"/>
      </w:r>
      <w:r w:rsidR="00463B93" w:rsidRPr="00BD0126">
        <w:rPr>
          <w:bCs/>
          <w:kern w:val="32"/>
        </w:rPr>
        <w:t xml:space="preserve"> </w:t>
      </w:r>
      <w:r w:rsidRPr="00BD0126">
        <w:rPr>
          <w:bCs/>
          <w:kern w:val="32"/>
        </w:rPr>
        <w:t>настоящего Положения не применяются.</w:t>
      </w:r>
      <w:bookmarkEnd w:id="190"/>
    </w:p>
    <w:p w14:paraId="730BEBF6" w14:textId="77777777" w:rsidR="00BA7B0C" w:rsidRPr="00BD0126" w:rsidRDefault="00910DA2" w:rsidP="0028222D">
      <w:pPr>
        <w:pStyle w:val="af3"/>
        <w:numPr>
          <w:ilvl w:val="1"/>
          <w:numId w:val="114"/>
        </w:numPr>
        <w:ind w:left="0" w:firstLine="709"/>
        <w:jc w:val="both"/>
        <w:rPr>
          <w:bCs/>
          <w:kern w:val="32"/>
        </w:rPr>
      </w:pPr>
      <w:r w:rsidRPr="00BD0126">
        <w:rPr>
          <w:bCs/>
          <w:kern w:val="32"/>
        </w:rPr>
        <w:t>Все изменения в Закупочную документацию оформляются в виде письменного уведомления, которое перед его подписанием должно пройти согласование и утверждение</w:t>
      </w:r>
      <w:r w:rsidR="00EA4E33" w:rsidRPr="00BD0126">
        <w:rPr>
          <w:bCs/>
          <w:kern w:val="32"/>
        </w:rPr>
        <w:t>.</w:t>
      </w:r>
    </w:p>
    <w:p w14:paraId="2B68341B"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14:paraId="57A3AD79"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3D42E79B"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91" w:name="_Ref509582731"/>
      <w:bookmarkStart w:id="192" w:name="_Ref509582757"/>
      <w:bookmarkStart w:id="193" w:name="_Ref509582841"/>
      <w:bookmarkStart w:id="194" w:name="_Ref509583031"/>
      <w:bookmarkStart w:id="195" w:name="_Ref509583151"/>
      <w:bookmarkStart w:id="196" w:name="_Ref509583225"/>
      <w:bookmarkStart w:id="197" w:name="_Toc511044711"/>
      <w:bookmarkStart w:id="198" w:name="_Toc68612767"/>
      <w:bookmarkStart w:id="199" w:name="_Toc100055424"/>
      <w:r w:rsidRPr="00BD0126">
        <w:rPr>
          <w:rFonts w:ascii="Times New Roman" w:hAnsi="Times New Roman"/>
          <w:b/>
          <w:bCs/>
          <w:kern w:val="32"/>
          <w:sz w:val="24"/>
          <w:szCs w:val="24"/>
        </w:rPr>
        <w:t>Отмена закупки</w:t>
      </w:r>
      <w:bookmarkEnd w:id="191"/>
      <w:bookmarkEnd w:id="192"/>
      <w:bookmarkEnd w:id="193"/>
      <w:bookmarkEnd w:id="194"/>
      <w:bookmarkEnd w:id="195"/>
      <w:bookmarkEnd w:id="196"/>
      <w:bookmarkEnd w:id="197"/>
      <w:bookmarkEnd w:id="198"/>
      <w:bookmarkEnd w:id="199"/>
    </w:p>
    <w:p w14:paraId="4ABBE752" w14:textId="77777777" w:rsidR="00BA7B0C" w:rsidRPr="00BD0126" w:rsidRDefault="007737FC" w:rsidP="0028222D">
      <w:pPr>
        <w:pStyle w:val="af3"/>
        <w:numPr>
          <w:ilvl w:val="1"/>
          <w:numId w:val="114"/>
        </w:numPr>
        <w:ind w:left="0" w:firstLine="709"/>
        <w:jc w:val="both"/>
        <w:rPr>
          <w:bCs/>
          <w:kern w:val="32"/>
        </w:rPr>
      </w:pPr>
      <w:bookmarkStart w:id="200" w:name="_Ref61505591"/>
      <w:r w:rsidRPr="00BD0126">
        <w:rPr>
          <w:bCs/>
          <w:kern w:val="32"/>
        </w:rPr>
        <w:t>Заказчик/</w:t>
      </w:r>
      <w:r w:rsidR="00910DA2" w:rsidRPr="00BD0126">
        <w:rPr>
          <w:bCs/>
          <w:kern w:val="32"/>
        </w:rPr>
        <w:t>Организатор закупки по согласованию с Заказчиком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не неся при этом никакой ответственности п</w:t>
      </w:r>
      <w:r w:rsidR="006702A5">
        <w:rPr>
          <w:bCs/>
          <w:kern w:val="32"/>
        </w:rPr>
        <w:t>е</w:t>
      </w:r>
      <w:r w:rsidR="00910DA2" w:rsidRPr="00BD0126">
        <w:rPr>
          <w:bCs/>
          <w:kern w:val="32"/>
        </w:rPr>
        <w:t xml:space="preserve">ред любыми физическими и/или юридическими лицами, которым такое действие может принести убытки. По истечении указанного срока отмены конкурентной закупки и до заключения договора </w:t>
      </w:r>
      <w:r w:rsidR="00520C92" w:rsidRPr="00BD0126">
        <w:rPr>
          <w:bCs/>
          <w:kern w:val="32"/>
        </w:rPr>
        <w:t>Заказчик</w:t>
      </w:r>
      <w:r w:rsidR="00910DA2" w:rsidRPr="00BD0126">
        <w:rPr>
          <w:bCs/>
          <w:kern w:val="32"/>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bookmarkEnd w:id="200"/>
    </w:p>
    <w:p w14:paraId="25A60F9B"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Решение об отмене конкурентной закупки размещается в ЕИС в день принятия этого решения. </w:t>
      </w:r>
    </w:p>
    <w:p w14:paraId="6EB1667A"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когда решение об отмене конкурентной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14:paraId="26B546DD"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136C5F89"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01" w:name="_Toc505774031"/>
      <w:bookmarkStart w:id="202" w:name="_Toc505774103"/>
      <w:bookmarkStart w:id="203" w:name="_Toc409786009"/>
      <w:bookmarkStart w:id="204" w:name="_Toc428869233"/>
      <w:bookmarkStart w:id="205" w:name="_Toc428869422"/>
      <w:bookmarkStart w:id="206" w:name="_Toc428869996"/>
      <w:bookmarkStart w:id="207" w:name="_Toc511044712"/>
      <w:bookmarkStart w:id="208" w:name="_Toc68612768"/>
      <w:bookmarkStart w:id="209" w:name="_Toc100055425"/>
      <w:bookmarkEnd w:id="201"/>
      <w:bookmarkEnd w:id="202"/>
      <w:r w:rsidRPr="00BD0126">
        <w:rPr>
          <w:rFonts w:ascii="Times New Roman" w:hAnsi="Times New Roman"/>
          <w:b/>
          <w:bCs/>
          <w:kern w:val="32"/>
          <w:sz w:val="24"/>
          <w:szCs w:val="24"/>
        </w:rPr>
        <w:t>Обмен информацией при проведении закупки</w:t>
      </w:r>
      <w:bookmarkEnd w:id="203"/>
      <w:bookmarkEnd w:id="204"/>
      <w:bookmarkEnd w:id="205"/>
      <w:bookmarkEnd w:id="206"/>
      <w:bookmarkEnd w:id="207"/>
      <w:bookmarkEnd w:id="208"/>
      <w:bookmarkEnd w:id="209"/>
    </w:p>
    <w:p w14:paraId="3F99B6AE"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Обмен сведениями между Заказчиком, Организатором закупки и Потенциальными </w:t>
      </w:r>
      <w:r w:rsidR="00F85021" w:rsidRPr="00BD0126">
        <w:rPr>
          <w:bCs/>
          <w:kern w:val="32"/>
        </w:rPr>
        <w:t>у</w:t>
      </w:r>
      <w:r w:rsidR="00910DA2" w:rsidRPr="00BD0126">
        <w:rPr>
          <w:bCs/>
          <w:kern w:val="32"/>
        </w:rPr>
        <w:t xml:space="preserve">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w:t>
      </w:r>
      <w:r w:rsidR="00EA4E33" w:rsidRPr="00BD0126">
        <w:rPr>
          <w:bCs/>
          <w:kern w:val="32"/>
        </w:rPr>
        <w:fldChar w:fldCharType="begin"/>
      </w:r>
      <w:r w:rsidR="00EA4E33" w:rsidRPr="00BD0126">
        <w:rPr>
          <w:bCs/>
          <w:kern w:val="32"/>
        </w:rPr>
        <w:instrText xml:space="preserve"> REF _Ref509582622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00910DA2" w:rsidRPr="00BD0126">
        <w:rPr>
          <w:bCs/>
          <w:kern w:val="32"/>
        </w:rPr>
        <w:t xml:space="preserve"> «Информационное обеспечение закупок» настоящего Положения.</w:t>
      </w:r>
    </w:p>
    <w:p w14:paraId="0701F5A0"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при процедурах закупки должн</w:t>
      </w:r>
      <w:r w:rsidR="004F3D99" w:rsidRPr="00BD0126">
        <w:rPr>
          <w:bCs/>
          <w:kern w:val="32"/>
        </w:rPr>
        <w:t>а</w:t>
      </w:r>
      <w:r w:rsidRPr="00BD0126">
        <w:rPr>
          <w:bCs/>
          <w:kern w:val="32"/>
        </w:rPr>
        <w:t xml:space="preserve"> быть доступн</w:t>
      </w:r>
      <w:r w:rsidR="004F3D99" w:rsidRPr="00BD0126">
        <w:rPr>
          <w:bCs/>
          <w:kern w:val="32"/>
        </w:rPr>
        <w:t>а</w:t>
      </w:r>
      <w:r w:rsidRPr="00BD0126">
        <w:rPr>
          <w:bCs/>
          <w:kern w:val="32"/>
        </w:rPr>
        <w:t xml:space="preserve"> Потенциальным </w:t>
      </w:r>
      <w:r w:rsidR="00F85021" w:rsidRPr="00BD0126">
        <w:rPr>
          <w:bCs/>
          <w:kern w:val="32"/>
        </w:rPr>
        <w:t>у</w:t>
      </w:r>
      <w:r w:rsidRPr="00BD0126">
        <w:rPr>
          <w:bCs/>
          <w:kern w:val="32"/>
        </w:rPr>
        <w:t xml:space="preserve">частникам закупки с момента размещения </w:t>
      </w:r>
      <w:r w:rsidR="006702A5">
        <w:rPr>
          <w:bCs/>
          <w:kern w:val="32"/>
        </w:rPr>
        <w:t>ее</w:t>
      </w:r>
      <w:r w:rsidR="006702A5" w:rsidRPr="00BD0126">
        <w:rPr>
          <w:bCs/>
          <w:kern w:val="32"/>
        </w:rPr>
        <w:t xml:space="preserve"> </w:t>
      </w:r>
      <w:r w:rsidRPr="00BD0126">
        <w:rPr>
          <w:bCs/>
          <w:kern w:val="32"/>
        </w:rPr>
        <w:t>на Интернет-ресурсах. 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Продукции о начале такой процедуры.</w:t>
      </w:r>
    </w:p>
    <w:p w14:paraId="7138A86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Любой участник конкурентной закупки вправе направить </w:t>
      </w:r>
      <w:r w:rsidR="00872F6A" w:rsidRPr="00BD0126">
        <w:rPr>
          <w:bCs/>
          <w:kern w:val="32"/>
        </w:rPr>
        <w:t xml:space="preserve">Организатору закупки </w:t>
      </w:r>
      <w:r w:rsidRPr="00BD0126">
        <w:rPr>
          <w:bCs/>
          <w:kern w:val="32"/>
        </w:rPr>
        <w:t>в порядке, предусмотренном Закупочной документацией, запрос о даче разъяснений положений извещения об осуществлении закупки и (или) документации о закупке.</w:t>
      </w:r>
    </w:p>
    <w:p w14:paraId="25A0865A" w14:textId="77777777" w:rsidR="00BA7B0C" w:rsidRPr="00BD0126" w:rsidRDefault="00910DA2" w:rsidP="0028222D">
      <w:pPr>
        <w:pStyle w:val="af3"/>
        <w:numPr>
          <w:ilvl w:val="1"/>
          <w:numId w:val="114"/>
        </w:numPr>
        <w:ind w:left="0" w:firstLine="709"/>
        <w:jc w:val="both"/>
        <w:rPr>
          <w:bCs/>
          <w:kern w:val="32"/>
        </w:rPr>
      </w:pPr>
      <w:r w:rsidRPr="00BD0126">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изменять предмет закупки и существенные условия проекта договора. Разъяснения Закупочной документации в обязательном порядке учитываются при рассмотрении, оценке и сопоставлении заявок на участие в закупке.</w:t>
      </w:r>
    </w:p>
    <w:p w14:paraId="1A4F00F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обязан ответить на запрос Потенциального </w:t>
      </w:r>
      <w:r w:rsidR="00F85021" w:rsidRPr="00BD0126">
        <w:rPr>
          <w:bCs/>
          <w:kern w:val="32"/>
        </w:rPr>
        <w:t>у</w:t>
      </w:r>
      <w:r w:rsidRPr="00BD0126">
        <w:rPr>
          <w:bCs/>
          <w:kern w:val="32"/>
        </w:rPr>
        <w:t>частника/Участника закупки о разъяснении Закупочной документации в течение 3 (трех) рабочих дней с даты поступления запроса о даче разъяснений. При этом Организатор закупки вправе не осуществлять такое разъяснение в случае, если указанный запрос поступил позднее</w:t>
      </w:r>
      <w:r w:rsidR="006702A5">
        <w:rPr>
          <w:bCs/>
          <w:kern w:val="32"/>
        </w:rPr>
        <w:t>,</w:t>
      </w:r>
      <w:r w:rsidRPr="00BD0126">
        <w:rPr>
          <w:bCs/>
          <w:kern w:val="32"/>
        </w:rPr>
        <w:t xml:space="preserve"> чем за 3 (три) рабочих дня до даты окончания срока подачи Заявки. Данные разъяснения размещаются на обязательных Интернет-ресурсах в соответствии с разделом </w:t>
      </w:r>
      <w:r w:rsidR="00EA4E33" w:rsidRPr="00BD0126">
        <w:rPr>
          <w:bCs/>
          <w:kern w:val="32"/>
        </w:rPr>
        <w:fldChar w:fldCharType="begin"/>
      </w:r>
      <w:r w:rsidR="00EA4E33" w:rsidRPr="00BD0126">
        <w:rPr>
          <w:bCs/>
          <w:kern w:val="32"/>
        </w:rPr>
        <w:instrText xml:space="preserve"> REF _Ref509582644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Pr="00BD0126">
        <w:rPr>
          <w:bCs/>
          <w:kern w:val="32"/>
        </w:rPr>
        <w:t xml:space="preserve"> «Информационное обеспечение закупок» настоящего Положения.</w:t>
      </w:r>
    </w:p>
    <w:p w14:paraId="63E3D3A6"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целях информирования заинтересованных Потенциальных </w:t>
      </w:r>
      <w:r w:rsidR="00F85021" w:rsidRPr="00BD0126">
        <w:rPr>
          <w:bCs/>
          <w:kern w:val="32"/>
        </w:rPr>
        <w:t>у</w:t>
      </w:r>
      <w:r w:rsidRPr="00BD0126">
        <w:rPr>
          <w:bCs/>
          <w:kern w:val="32"/>
        </w:rPr>
        <w:t xml:space="preserve">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закупки его копия размещается на интернет-сайте Общества и/или на ином другом Интернет-ресурсе. При этом в тексте публикуемого анонса должна быть указана </w:t>
      </w:r>
      <w:r w:rsidR="00312E2B" w:rsidRPr="00BD0126">
        <w:rPr>
          <w:bCs/>
          <w:kern w:val="32"/>
        </w:rPr>
        <w:t xml:space="preserve">контактная информация лиц, которым заинтересованные Потенциальные </w:t>
      </w:r>
      <w:r w:rsidR="00F85021" w:rsidRPr="00BD0126">
        <w:rPr>
          <w:bCs/>
          <w:kern w:val="32"/>
        </w:rPr>
        <w:t>у</w:t>
      </w:r>
      <w:r w:rsidRPr="00BD0126">
        <w:rPr>
          <w:bCs/>
          <w:kern w:val="32"/>
        </w:rPr>
        <w:t xml:space="preserve">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 проведение ранее анонсированных закупок не может быть основанием для каких-либо претензий </w:t>
      </w:r>
      <w:r w:rsidR="00312E2B" w:rsidRPr="00BD0126">
        <w:rPr>
          <w:bCs/>
          <w:kern w:val="32"/>
        </w:rPr>
        <w:t>к Заказчику (Организатору закупки).</w:t>
      </w:r>
    </w:p>
    <w:p w14:paraId="363B66B0" w14:textId="77777777" w:rsidR="00BA7B0C" w:rsidRPr="00BD0126" w:rsidRDefault="00BA7B0C" w:rsidP="0028222D">
      <w:pPr>
        <w:spacing w:after="0" w:line="240" w:lineRule="auto"/>
        <w:ind w:firstLine="709"/>
        <w:contextualSpacing/>
        <w:jc w:val="both"/>
        <w:rPr>
          <w:sz w:val="24"/>
          <w:szCs w:val="24"/>
        </w:rPr>
      </w:pPr>
    </w:p>
    <w:p w14:paraId="1FDF508C" w14:textId="77777777" w:rsidR="00BA7B0C" w:rsidRPr="00BD0126" w:rsidRDefault="00856BB7"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10" w:name="_Ref509582773"/>
      <w:bookmarkStart w:id="211" w:name="_Ref509582868"/>
      <w:bookmarkStart w:id="212" w:name="_Ref509583050"/>
      <w:bookmarkStart w:id="213" w:name="_Ref509583159"/>
      <w:bookmarkStart w:id="214" w:name="_Ref509583286"/>
      <w:bookmarkStart w:id="215" w:name="_Toc511044713"/>
      <w:bookmarkStart w:id="216" w:name="_Toc68612769"/>
      <w:bookmarkStart w:id="217" w:name="_Toc100055426"/>
      <w:bookmarkStart w:id="218" w:name="_Toc409786010"/>
      <w:bookmarkStart w:id="219" w:name="_Toc428869234"/>
      <w:bookmarkStart w:id="220" w:name="_Toc428869423"/>
      <w:bookmarkStart w:id="221" w:name="_Toc428869997"/>
      <w:r w:rsidRPr="00BD0126">
        <w:rPr>
          <w:rFonts w:ascii="Times New Roman" w:hAnsi="Times New Roman"/>
          <w:b/>
          <w:bCs/>
          <w:kern w:val="32"/>
          <w:sz w:val="24"/>
          <w:szCs w:val="24"/>
        </w:rPr>
        <w:t>Получение заявок на участие в закупке</w:t>
      </w:r>
      <w:bookmarkEnd w:id="210"/>
      <w:bookmarkEnd w:id="211"/>
      <w:bookmarkEnd w:id="212"/>
      <w:bookmarkEnd w:id="213"/>
      <w:bookmarkEnd w:id="214"/>
      <w:bookmarkEnd w:id="215"/>
      <w:bookmarkEnd w:id="216"/>
      <w:bookmarkEnd w:id="217"/>
    </w:p>
    <w:p w14:paraId="5521BFD5"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Для участия в закупке Потенциальный </w:t>
      </w:r>
      <w:r w:rsidR="00F85021" w:rsidRPr="00BD0126">
        <w:rPr>
          <w:bCs/>
          <w:kern w:val="32"/>
        </w:rPr>
        <w:t>у</w:t>
      </w:r>
      <w:r w:rsidRPr="00BD0126">
        <w:rPr>
          <w:bCs/>
          <w:kern w:val="32"/>
        </w:rPr>
        <w:t xml:space="preserve">частник закупки подает Заявку в сроки и по форме, которые установлены Закупочной документацией, а в случае подачи заявки на ЭТП </w:t>
      </w:r>
      <w:r w:rsidR="00A5103F" w:rsidRPr="00BD0126">
        <w:rPr>
          <w:bCs/>
          <w:kern w:val="32"/>
        </w:rPr>
        <w:t>–</w:t>
      </w:r>
      <w:r w:rsidRPr="00BD0126">
        <w:rPr>
          <w:bCs/>
          <w:kern w:val="32"/>
        </w:rPr>
        <w:t xml:space="preserve"> регламентом ЭТП и Закупочной документацией</w:t>
      </w:r>
      <w:r w:rsidR="006702A5">
        <w:rPr>
          <w:bCs/>
          <w:kern w:val="32"/>
        </w:rPr>
        <w:t>.</w:t>
      </w:r>
    </w:p>
    <w:p w14:paraId="0AC93855"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Потенциальный </w:t>
      </w:r>
      <w:r w:rsidR="00F85021" w:rsidRPr="00BD0126">
        <w:rPr>
          <w:bCs/>
          <w:kern w:val="32"/>
        </w:rPr>
        <w:t>у</w:t>
      </w:r>
      <w:r w:rsidRPr="00BD0126">
        <w:rPr>
          <w:bCs/>
          <w:kern w:val="32"/>
        </w:rPr>
        <w:t xml:space="preserve">частник закупки должен убедиться, что его Заявка вручена ответственному работнику Организатора закупки. По требованию Потенциального </w:t>
      </w:r>
      <w:r w:rsidR="00F85021" w:rsidRPr="00BD0126">
        <w:rPr>
          <w:bCs/>
          <w:kern w:val="32"/>
        </w:rPr>
        <w:t>у</w:t>
      </w:r>
      <w:r w:rsidRPr="00BD0126">
        <w:rPr>
          <w:bCs/>
          <w:kern w:val="32"/>
        </w:rPr>
        <w:t>частника закупки, представившего Заявку, выдается соответствующая расписка с указанием времени и места ее приема.</w:t>
      </w:r>
    </w:p>
    <w:p w14:paraId="6482C235" w14:textId="77777777" w:rsidR="00BA7B0C" w:rsidRPr="00BD0126" w:rsidRDefault="00856BB7" w:rsidP="0028222D">
      <w:pPr>
        <w:pStyle w:val="af3"/>
        <w:numPr>
          <w:ilvl w:val="1"/>
          <w:numId w:val="114"/>
        </w:numPr>
        <w:ind w:left="0" w:firstLine="709"/>
        <w:jc w:val="both"/>
        <w:rPr>
          <w:bCs/>
          <w:kern w:val="32"/>
        </w:rPr>
      </w:pPr>
      <w:r w:rsidRPr="00BD0126">
        <w:rPr>
          <w:bCs/>
          <w:kern w:val="32"/>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14:paraId="07616757" w14:textId="77777777" w:rsidR="00BA7B0C" w:rsidRPr="00BD0126" w:rsidRDefault="00856BB7" w:rsidP="0028222D">
      <w:pPr>
        <w:pStyle w:val="af3"/>
        <w:numPr>
          <w:ilvl w:val="1"/>
          <w:numId w:val="114"/>
        </w:numPr>
        <w:ind w:left="0" w:firstLine="709"/>
        <w:jc w:val="both"/>
        <w:rPr>
          <w:bCs/>
          <w:kern w:val="32"/>
        </w:rPr>
      </w:pPr>
      <w:r w:rsidRPr="00BD0126">
        <w:rPr>
          <w:bCs/>
          <w:kern w:val="32"/>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14:paraId="3EC6204A" w14:textId="77777777" w:rsidR="00BA7B0C" w:rsidRPr="00BD0126" w:rsidRDefault="00856BB7" w:rsidP="0028222D">
      <w:pPr>
        <w:pStyle w:val="af3"/>
        <w:numPr>
          <w:ilvl w:val="1"/>
          <w:numId w:val="114"/>
        </w:numPr>
        <w:ind w:left="0" w:firstLine="709"/>
        <w:jc w:val="both"/>
        <w:rPr>
          <w:bCs/>
          <w:kern w:val="32"/>
        </w:rPr>
      </w:pPr>
      <w:r w:rsidRPr="00BD0126">
        <w:rPr>
          <w:bCs/>
          <w:kern w:val="32"/>
        </w:rPr>
        <w:t>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закупке после истечения срока подачи Заявок, установленного Закупочной документацией, не допускается.</w:t>
      </w:r>
    </w:p>
    <w:p w14:paraId="51D18CC0" w14:textId="77777777" w:rsidR="00BA7B0C" w:rsidRPr="00BD0126" w:rsidRDefault="00856BB7" w:rsidP="0028222D">
      <w:pPr>
        <w:pStyle w:val="af3"/>
        <w:numPr>
          <w:ilvl w:val="1"/>
          <w:numId w:val="114"/>
        </w:numPr>
        <w:ind w:left="0" w:firstLine="709"/>
        <w:jc w:val="both"/>
        <w:rPr>
          <w:bCs/>
          <w:kern w:val="32"/>
        </w:rPr>
      </w:pPr>
      <w:r w:rsidRPr="00BD0126">
        <w:rPr>
          <w:bCs/>
          <w:kern w:val="32"/>
        </w:rPr>
        <w:t>Если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Участникам закупки в течение 5 (пяти) рабочих дней со дня подписания протокола вскрытия Конвертов с Заявками.</w:t>
      </w:r>
    </w:p>
    <w:p w14:paraId="6F1181B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0DAAD6ED" w14:textId="77777777" w:rsidR="00BA7B0C" w:rsidRPr="00BD0126" w:rsidRDefault="00856BB7"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22" w:name="_Ref509582781"/>
      <w:bookmarkStart w:id="223" w:name="_Ref509582976"/>
      <w:bookmarkStart w:id="224" w:name="_Ref509583074"/>
      <w:bookmarkStart w:id="225" w:name="_Ref509583167"/>
      <w:bookmarkStart w:id="226" w:name="_Ref509583290"/>
      <w:bookmarkStart w:id="227" w:name="_Toc511044714"/>
      <w:bookmarkStart w:id="228" w:name="_Toc68612770"/>
      <w:bookmarkStart w:id="229" w:name="_Toc100055427"/>
      <w:r w:rsidRPr="00BD0126">
        <w:rPr>
          <w:rFonts w:ascii="Times New Roman" w:hAnsi="Times New Roman"/>
          <w:b/>
          <w:bCs/>
          <w:kern w:val="32"/>
          <w:sz w:val="24"/>
          <w:szCs w:val="24"/>
        </w:rPr>
        <w:t>Вскрытие поступивших конвертов</w:t>
      </w:r>
      <w:bookmarkEnd w:id="222"/>
      <w:bookmarkEnd w:id="223"/>
      <w:bookmarkEnd w:id="224"/>
      <w:bookmarkEnd w:id="225"/>
      <w:bookmarkEnd w:id="226"/>
      <w:bookmarkEnd w:id="227"/>
      <w:bookmarkEnd w:id="228"/>
      <w:bookmarkEnd w:id="229"/>
    </w:p>
    <w:p w14:paraId="6E03FC77" w14:textId="77777777" w:rsidR="00BA7B0C" w:rsidRPr="00BD0126" w:rsidRDefault="00C128E8" w:rsidP="0028222D">
      <w:pPr>
        <w:pStyle w:val="af3"/>
        <w:numPr>
          <w:ilvl w:val="1"/>
          <w:numId w:val="114"/>
        </w:numPr>
        <w:ind w:left="0" w:firstLine="709"/>
        <w:jc w:val="both"/>
        <w:rPr>
          <w:bCs/>
          <w:kern w:val="32"/>
        </w:rPr>
      </w:pPr>
      <w:r w:rsidRPr="00BD0126">
        <w:rPr>
          <w:bCs/>
          <w:kern w:val="32"/>
        </w:rPr>
        <w:t>В случае проведения конкурса или аукциона п</w:t>
      </w:r>
      <w:r w:rsidR="00856BB7" w:rsidRPr="00BD0126">
        <w:rPr>
          <w:bCs/>
          <w:kern w:val="32"/>
        </w:rPr>
        <w:t>роцедура вскрытия поступивших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r w:rsidRPr="00BD0126">
        <w:rPr>
          <w:bCs/>
          <w:kern w:val="32"/>
        </w:rPr>
        <w:t xml:space="preserve"> (далее – публичное вскрытие)</w:t>
      </w:r>
      <w:r w:rsidR="00856BB7" w:rsidRPr="00BD0126">
        <w:rPr>
          <w:bCs/>
          <w:kern w:val="32"/>
        </w:rPr>
        <w:t>.</w:t>
      </w:r>
    </w:p>
    <w:p w14:paraId="29F94E2E"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Вскрытие поступивших </w:t>
      </w:r>
      <w:r w:rsidR="00706CD2">
        <w:rPr>
          <w:bCs/>
          <w:kern w:val="32"/>
        </w:rPr>
        <w:t>К</w:t>
      </w:r>
      <w:r w:rsidR="00706CD2" w:rsidRPr="00BD0126">
        <w:rPr>
          <w:bCs/>
          <w:kern w:val="32"/>
        </w:rPr>
        <w:t xml:space="preserve">онвертов </w:t>
      </w:r>
      <w:r w:rsidRPr="00BD0126">
        <w:rPr>
          <w:bCs/>
          <w:kern w:val="32"/>
        </w:rPr>
        <w:t xml:space="preserve">с Заявками проводится в присутствии, как минимум, трех членов Закупочной комиссии с возможным привлечением иных работников Общества, Организатора закупки или третьих лиц. </w:t>
      </w:r>
      <w:r w:rsidR="00FF1752">
        <w:rPr>
          <w:bCs/>
          <w:kern w:val="32"/>
        </w:rPr>
        <w:t xml:space="preserve">При проведении закупки в электронной форме, вскрытие поступивших </w:t>
      </w:r>
      <w:r w:rsidR="00706CD2">
        <w:rPr>
          <w:bCs/>
          <w:kern w:val="32"/>
        </w:rPr>
        <w:t>К</w:t>
      </w:r>
      <w:r w:rsidR="00FF1752">
        <w:rPr>
          <w:bCs/>
          <w:kern w:val="32"/>
        </w:rPr>
        <w:t>онвертов проводится с использованием программно-аппаратных средств электронной торговой площадки.</w:t>
      </w:r>
    </w:p>
    <w:p w14:paraId="5C38F262" w14:textId="77777777" w:rsidR="00BA7B0C" w:rsidRPr="00BD0126" w:rsidRDefault="00C128E8" w:rsidP="0028222D">
      <w:pPr>
        <w:pStyle w:val="af3"/>
        <w:numPr>
          <w:ilvl w:val="1"/>
          <w:numId w:val="114"/>
        </w:numPr>
        <w:ind w:left="0" w:firstLine="709"/>
        <w:jc w:val="both"/>
        <w:rPr>
          <w:bCs/>
          <w:kern w:val="32"/>
        </w:rPr>
      </w:pPr>
      <w:r w:rsidRPr="00BD0126">
        <w:rPr>
          <w:bCs/>
          <w:kern w:val="32"/>
        </w:rPr>
        <w:t>В случае проведения публичного вскрытия, на этой процедуре имеют право присутствовать представители каждого из Участников закупки, своевременно представивших Заявку. Н</w:t>
      </w:r>
      <w:r w:rsidR="00856BB7" w:rsidRPr="00BD0126">
        <w:rPr>
          <w:bCs/>
          <w:kern w:val="32"/>
        </w:rPr>
        <w:t>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14:paraId="0FB771DF" w14:textId="77777777" w:rsidR="00BA7B0C" w:rsidRPr="00BD0126" w:rsidRDefault="00856BB7" w:rsidP="0028222D">
      <w:pPr>
        <w:pStyle w:val="af3"/>
        <w:numPr>
          <w:ilvl w:val="1"/>
          <w:numId w:val="114"/>
        </w:numPr>
        <w:ind w:left="0" w:firstLine="709"/>
        <w:jc w:val="both"/>
        <w:rPr>
          <w:bCs/>
          <w:kern w:val="32"/>
        </w:rPr>
      </w:pPr>
      <w:r w:rsidRPr="00BD0126">
        <w:rPr>
          <w:bCs/>
          <w:kern w:val="32"/>
        </w:rPr>
        <w:t>В ходе публичного вскрытия поступивших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14:paraId="0B982A71"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 содержимом Конверта (Заявка, ее изменение, отзыв, иное);</w:t>
      </w:r>
    </w:p>
    <w:p w14:paraId="67A0EDE4"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наименование, юридический и фактический адрес Участника закупки;</w:t>
      </w:r>
    </w:p>
    <w:p w14:paraId="23D3308D"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Участника закупки), если цена предусмотрена;</w:t>
      </w:r>
    </w:p>
    <w:p w14:paraId="77FA5A33"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для конвертов с изменениями и отзывами заявок на участие в </w:t>
      </w:r>
      <w:r w:rsidR="00C128E8" w:rsidRPr="00BD0126">
        <w:rPr>
          <w:rFonts w:ascii="Times New Roman" w:hAnsi="Times New Roman"/>
          <w:bCs/>
          <w:kern w:val="32"/>
          <w:sz w:val="24"/>
          <w:szCs w:val="24"/>
        </w:rPr>
        <w:t>закупке</w:t>
      </w:r>
      <w:r w:rsidRPr="00BD0126">
        <w:rPr>
          <w:rFonts w:ascii="Times New Roman" w:hAnsi="Times New Roman"/>
          <w:bCs/>
          <w:kern w:val="32"/>
          <w:sz w:val="24"/>
          <w:szCs w:val="24"/>
        </w:rPr>
        <w:t xml:space="preserve"> — существо изменений или факт отзыва Заявки;</w:t>
      </w:r>
    </w:p>
    <w:p w14:paraId="5A635395"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любую другую информацию, которую Закупочная комиссия сочтет необходимой огласить.</w:t>
      </w:r>
    </w:p>
    <w:p w14:paraId="2F8A5B1D" w14:textId="77777777" w:rsidR="00BA7B0C" w:rsidRPr="00BD0126" w:rsidRDefault="00856BB7" w:rsidP="0028222D">
      <w:pPr>
        <w:pStyle w:val="af3"/>
        <w:numPr>
          <w:ilvl w:val="1"/>
          <w:numId w:val="114"/>
        </w:numPr>
        <w:ind w:left="0" w:firstLine="709"/>
        <w:jc w:val="both"/>
        <w:rPr>
          <w:bCs/>
          <w:kern w:val="32"/>
        </w:rPr>
      </w:pPr>
      <w:r w:rsidRPr="00BD0126">
        <w:rPr>
          <w:bCs/>
          <w:kern w:val="32"/>
        </w:rPr>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такого Участника закупки, поданные в отношении данного лота, отклоняются без рассмотрения.</w:t>
      </w:r>
    </w:p>
    <w:p w14:paraId="69D63529"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Организатор закупки может осуществлять аудиозапись вскрытия Конвертов с Заявками. </w:t>
      </w:r>
    </w:p>
    <w:p w14:paraId="59C246A0" w14:textId="77777777" w:rsidR="007A0B11" w:rsidRPr="00BD0126" w:rsidRDefault="00856BB7" w:rsidP="0028222D">
      <w:pPr>
        <w:pStyle w:val="af3"/>
        <w:numPr>
          <w:ilvl w:val="1"/>
          <w:numId w:val="114"/>
        </w:numPr>
        <w:ind w:left="0" w:firstLine="709"/>
        <w:jc w:val="both"/>
        <w:rPr>
          <w:bCs/>
          <w:kern w:val="32"/>
        </w:rPr>
      </w:pPr>
      <w:r w:rsidRPr="00BD0126">
        <w:rPr>
          <w:bCs/>
          <w:kern w:val="32"/>
        </w:rPr>
        <w:t>По результатам процедуры вскрытия Конвертов с Заявками Закупочной комиссией составляется протокол вскрытия Конвертов с Заявками</w:t>
      </w:r>
      <w:bookmarkStart w:id="230" w:name="_Hlk54618747"/>
      <w:r w:rsidR="00706CD2" w:rsidRPr="00BD0126">
        <w:rPr>
          <w:bCs/>
          <w:kern w:val="32"/>
        </w:rPr>
        <w:t xml:space="preserve">, который подписывается членами Закупочной комиссии, присутствовавшими на процедуре </w:t>
      </w:r>
      <w:r w:rsidR="00706CD2">
        <w:rPr>
          <w:bCs/>
          <w:kern w:val="32"/>
        </w:rPr>
        <w:t>вскрытия Конвертов</w:t>
      </w:r>
      <w:r w:rsidR="00706CD2" w:rsidRPr="00BD0126">
        <w:rPr>
          <w:bCs/>
          <w:kern w:val="32"/>
        </w:rPr>
        <w:t>. В случае отказа от подписания протокола – об этом делается соответствующая запись в протоколе.</w:t>
      </w:r>
      <w:r w:rsidR="00706CD2">
        <w:rPr>
          <w:bCs/>
          <w:kern w:val="32"/>
        </w:rPr>
        <w:t xml:space="preserve"> При проведении закупки в электронной форме, протокол подписывается Председателем закупочной комиссии и размещается на электронной торговой площадке.</w:t>
      </w:r>
    </w:p>
    <w:bookmarkEnd w:id="230"/>
    <w:p w14:paraId="0D1C5513" w14:textId="77777777" w:rsidR="00BA7B0C" w:rsidRPr="00BD0126" w:rsidRDefault="00BA7B0C" w:rsidP="0028222D">
      <w:pPr>
        <w:pStyle w:val="af3"/>
        <w:ind w:left="0" w:firstLine="709"/>
        <w:jc w:val="both"/>
        <w:rPr>
          <w:bCs/>
          <w:kern w:val="32"/>
        </w:rPr>
      </w:pPr>
    </w:p>
    <w:p w14:paraId="12F8716D"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31" w:name="_Ref509582817"/>
      <w:bookmarkStart w:id="232" w:name="_Ref509582987"/>
      <w:bookmarkStart w:id="233" w:name="_Ref509583106"/>
      <w:bookmarkStart w:id="234" w:name="_Ref509583198"/>
      <w:bookmarkStart w:id="235" w:name="_Ref509583372"/>
      <w:bookmarkStart w:id="236" w:name="_Toc511044715"/>
      <w:bookmarkStart w:id="237" w:name="_Toc68612771"/>
      <w:bookmarkStart w:id="238" w:name="_Toc100055428"/>
      <w:r w:rsidRPr="00BD0126">
        <w:rPr>
          <w:rFonts w:ascii="Times New Roman" w:hAnsi="Times New Roman"/>
          <w:b/>
          <w:bCs/>
          <w:kern w:val="32"/>
          <w:sz w:val="24"/>
          <w:szCs w:val="24"/>
        </w:rPr>
        <w:t>Заключение и исполнение договоров</w:t>
      </w:r>
      <w:bookmarkEnd w:id="218"/>
      <w:bookmarkEnd w:id="219"/>
      <w:bookmarkEnd w:id="220"/>
      <w:bookmarkEnd w:id="221"/>
      <w:bookmarkEnd w:id="231"/>
      <w:bookmarkEnd w:id="232"/>
      <w:bookmarkEnd w:id="233"/>
      <w:bookmarkEnd w:id="234"/>
      <w:bookmarkEnd w:id="235"/>
      <w:bookmarkEnd w:id="236"/>
      <w:bookmarkEnd w:id="237"/>
      <w:bookmarkEnd w:id="238"/>
      <w:r w:rsidRPr="00BD0126">
        <w:rPr>
          <w:rFonts w:ascii="Times New Roman" w:hAnsi="Times New Roman"/>
          <w:b/>
          <w:bCs/>
          <w:kern w:val="32"/>
          <w:sz w:val="24"/>
          <w:szCs w:val="24"/>
        </w:rPr>
        <w:t xml:space="preserve"> </w:t>
      </w:r>
    </w:p>
    <w:p w14:paraId="60242CED" w14:textId="77777777" w:rsidR="00BA7B0C" w:rsidRPr="00BD0126" w:rsidRDefault="00312E2B" w:rsidP="0028222D">
      <w:pPr>
        <w:pStyle w:val="af3"/>
        <w:numPr>
          <w:ilvl w:val="1"/>
          <w:numId w:val="114"/>
        </w:numPr>
        <w:ind w:left="0" w:firstLine="709"/>
        <w:jc w:val="both"/>
        <w:rPr>
          <w:bCs/>
          <w:kern w:val="32"/>
        </w:rPr>
      </w:pPr>
      <w:r w:rsidRPr="00BD0126">
        <w:rPr>
          <w:bCs/>
          <w:kern w:val="32"/>
        </w:rPr>
        <w:t>По результатам Закупочных процедур Заказчиком заключается договор в соответствии с условиями и</w:t>
      </w:r>
      <w:r w:rsidR="00910DA2" w:rsidRPr="00BD0126">
        <w:rPr>
          <w:bCs/>
          <w:kern w:val="32"/>
        </w:rPr>
        <w:t xml:space="preserve"> сроками, указанными в Закупочной документации с учетом особенностей, установленных Главой III «Особенности участия субъектов малого и среднего предпринимательства в закупках» настоящего Положения, а </w:t>
      </w:r>
      <w:r w:rsidR="00EA4E33" w:rsidRPr="00BD0126">
        <w:rPr>
          <w:bCs/>
          <w:kern w:val="32"/>
        </w:rPr>
        <w:t>также</w:t>
      </w:r>
      <w:r w:rsidR="00910DA2" w:rsidRPr="00BD0126">
        <w:rPr>
          <w:bCs/>
          <w:kern w:val="32"/>
        </w:rPr>
        <w:t xml:space="preserve"> в порядке, установленном внутренними нормативными документами Общества. В любом случае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14:paraId="66DC6121" w14:textId="77777777" w:rsidR="0085544D" w:rsidRPr="00BD0126" w:rsidRDefault="0085544D" w:rsidP="0028222D">
      <w:pPr>
        <w:pStyle w:val="af3"/>
        <w:numPr>
          <w:ilvl w:val="1"/>
          <w:numId w:val="114"/>
        </w:numPr>
        <w:ind w:left="0" w:firstLine="709"/>
        <w:jc w:val="both"/>
        <w:rPr>
          <w:bCs/>
          <w:kern w:val="32"/>
        </w:rPr>
      </w:pPr>
      <w:r w:rsidRPr="00BD0126">
        <w:rPr>
          <w:bCs/>
          <w:kern w:val="32"/>
        </w:rPr>
        <w:t xml:space="preserve">При осуществлении закупки товара, в том числе поставляемого </w:t>
      </w:r>
      <w:r w:rsidR="00520C92" w:rsidRPr="00BD0126">
        <w:rPr>
          <w:bCs/>
          <w:kern w:val="32"/>
        </w:rPr>
        <w:t xml:space="preserve">Заказчику </w:t>
      </w:r>
      <w:r w:rsidRPr="00BD0126">
        <w:rPr>
          <w:bCs/>
          <w:kern w:val="32"/>
        </w:rPr>
        <w:t>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2F87117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 В случае отказа в одобрении договора органом управления Заказчика, такой договор не заключается. </w:t>
      </w:r>
    </w:p>
    <w:p w14:paraId="6BB50FD0"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случаях, когда Победитель закупки или Участник закупки, с которым заключается договор</w:t>
      </w:r>
      <w:r w:rsidR="006702A5">
        <w:rPr>
          <w:bCs/>
          <w:kern w:val="32"/>
        </w:rPr>
        <w:t>,</w:t>
      </w:r>
      <w:r w:rsidRPr="00BD0126">
        <w:rPr>
          <w:bCs/>
          <w:kern w:val="32"/>
        </w:rPr>
        <w:t xml:space="preserve"> уклоняется от заключения договора на условиях, предусмотренных в Закупочной документации, Заказчик вправе по своему усмотрению:</w:t>
      </w:r>
    </w:p>
    <w:p w14:paraId="1C2C90C1" w14:textId="77777777" w:rsidR="00312E2B"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14:paraId="74BA0F0E" w14:textId="77777777" w:rsidR="00312E2B"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007623A8">
        <w:rPr>
          <w:rFonts w:ascii="Times New Roman" w:hAnsi="Times New Roman"/>
          <w:sz w:val="24"/>
          <w:szCs w:val="24"/>
          <w:lang w:eastAsia="ru-RU"/>
        </w:rPr>
        <w:t>.</w:t>
      </w:r>
    </w:p>
    <w:p w14:paraId="20E08F36"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61E2DFA9"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57AB3674"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r w:rsidR="007623A8">
        <w:rPr>
          <w:rFonts w:ascii="Times New Roman" w:hAnsi="Times New Roman"/>
          <w:sz w:val="24"/>
          <w:szCs w:val="24"/>
          <w:lang w:eastAsia="ru-RU"/>
        </w:rPr>
        <w:t>.</w:t>
      </w:r>
    </w:p>
    <w:p w14:paraId="5E54D4BC"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проведения закупки в форме конкурса или аукциона,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Заказчик вправе заключить договор с таким Участником. Заказчик в течение 3 (трех) рабочих дней со дня принятия решения вправе передать Участнику закупки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несущественных 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14:paraId="77720CE8"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Победитель закупки, или Участник закупки, Заявке которого присвоен второй номер, или с которым заключается договор в соответствии с 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14:paraId="6D660D99" w14:textId="77777777" w:rsidR="00BA7B0C" w:rsidRPr="00BD0126" w:rsidRDefault="00910DA2" w:rsidP="0028222D">
      <w:pPr>
        <w:pStyle w:val="af3"/>
        <w:numPr>
          <w:ilvl w:val="1"/>
          <w:numId w:val="114"/>
        </w:numPr>
        <w:ind w:left="0" w:firstLine="709"/>
        <w:jc w:val="both"/>
        <w:rPr>
          <w:bCs/>
          <w:kern w:val="32"/>
        </w:rPr>
      </w:pPr>
      <w:r w:rsidRPr="00BD0126">
        <w:rPr>
          <w:bCs/>
          <w:kern w:val="32"/>
        </w:rPr>
        <w:t>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РФ, Закупочной документации и иным внутренним нормативным документам Общества.</w:t>
      </w:r>
    </w:p>
    <w:p w14:paraId="7F24A761" w14:textId="77777777" w:rsidR="00BA7B0C" w:rsidRPr="00BD0126" w:rsidRDefault="00910DA2" w:rsidP="0028222D">
      <w:pPr>
        <w:pStyle w:val="af3"/>
        <w:numPr>
          <w:ilvl w:val="1"/>
          <w:numId w:val="114"/>
        </w:numPr>
        <w:ind w:left="0" w:firstLine="709"/>
        <w:jc w:val="both"/>
        <w:rPr>
          <w:bCs/>
          <w:kern w:val="32"/>
        </w:rPr>
      </w:pPr>
      <w:r w:rsidRPr="00BD0126">
        <w:rPr>
          <w:bCs/>
          <w:kern w:val="32"/>
        </w:rPr>
        <w:t>Дополнительные соглашения к договорам:</w:t>
      </w:r>
    </w:p>
    <w:p w14:paraId="3C363DBB"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стоимостью до 500 000 (пятисот тысяч) рублей включительно (без учета НДС) согласовывает ЦЗК Общества в случае, если первоначальная цена договора увеличивается более, чем на 10 % и одновременно превышает 550 000 рублей (без учета НДС);</w:t>
      </w:r>
    </w:p>
    <w:p w14:paraId="07EB14C4"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14:paraId="608850E8"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w:t>
      </w:r>
      <w:r w:rsidR="00E3123B" w:rsidRPr="00BD0126">
        <w:rPr>
          <w:rFonts w:ascii="Times New Roman" w:hAnsi="Times New Roman"/>
          <w:bCs/>
          <w:kern w:val="32"/>
          <w:sz w:val="24"/>
          <w:szCs w:val="24"/>
        </w:rPr>
        <w:t xml:space="preserve"> кроме случаев</w:t>
      </w:r>
      <w:r w:rsidR="005A1CED">
        <w:rPr>
          <w:rFonts w:ascii="Times New Roman" w:hAnsi="Times New Roman"/>
          <w:bCs/>
          <w:kern w:val="32"/>
          <w:sz w:val="24"/>
          <w:szCs w:val="24"/>
        </w:rPr>
        <w:t>,</w:t>
      </w:r>
      <w:r w:rsidR="00E3123B" w:rsidRPr="00BD0126">
        <w:rPr>
          <w:rFonts w:ascii="Times New Roman" w:hAnsi="Times New Roman"/>
          <w:bCs/>
          <w:kern w:val="32"/>
          <w:sz w:val="24"/>
          <w:szCs w:val="24"/>
        </w:rPr>
        <w:t xml:space="preserve"> установленных настоящим Положением, а также действующим законодательством Российской Федерации,</w:t>
      </w:r>
      <w:r w:rsidRPr="00BD0126">
        <w:rPr>
          <w:rFonts w:ascii="Times New Roman" w:hAnsi="Times New Roman"/>
          <w:bCs/>
          <w:kern w:val="32"/>
          <w:sz w:val="24"/>
          <w:szCs w:val="24"/>
        </w:rPr>
        <w:t xml:space="preserve"> в соответствии с внутренними нормативными документами Общества</w:t>
      </w:r>
      <w:r w:rsidRPr="00BD0126">
        <w:rPr>
          <w:sz w:val="24"/>
          <w:szCs w:val="24"/>
        </w:rPr>
        <w:t xml:space="preserve"> (</w:t>
      </w:r>
      <w:r w:rsidR="00312E2B" w:rsidRPr="00BD0126">
        <w:rPr>
          <w:rFonts w:ascii="Times New Roman" w:hAnsi="Times New Roman"/>
          <w:bCs/>
          <w:kern w:val="32"/>
          <w:sz w:val="24"/>
          <w:szCs w:val="24"/>
        </w:rPr>
        <w:t>решением ЕИО Общества является его подпись на дополнительном соглашении).</w:t>
      </w:r>
    </w:p>
    <w:p w14:paraId="6894CCD7" w14:textId="77777777" w:rsidR="00BA7B0C" w:rsidRPr="00BD0126" w:rsidRDefault="00910DA2" w:rsidP="0028222D">
      <w:pPr>
        <w:pStyle w:val="af3"/>
        <w:numPr>
          <w:ilvl w:val="1"/>
          <w:numId w:val="114"/>
        </w:numPr>
        <w:ind w:left="0" w:firstLine="709"/>
        <w:jc w:val="both"/>
        <w:rPr>
          <w:bCs/>
          <w:kern w:val="32"/>
        </w:rPr>
      </w:pPr>
      <w:r w:rsidRPr="00BD0126">
        <w:rPr>
          <w:bCs/>
          <w:kern w:val="32"/>
        </w:rPr>
        <w:t>Заключение соглашений предметом, которых является перемена стороны по договору (Поставщика) согласовывает ЦЗК Общества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r w:rsidR="00C43B84">
        <w:rPr>
          <w:bCs/>
          <w:kern w:val="32"/>
        </w:rPr>
        <w:t xml:space="preserve">, а также случаев, когда такой договор был заключен по основаниям, предусмотренным пунктом </w:t>
      </w:r>
      <w:r w:rsidR="00C43B84">
        <w:rPr>
          <w:bCs/>
          <w:kern w:val="32"/>
        </w:rPr>
        <w:fldChar w:fldCharType="begin"/>
      </w:r>
      <w:r w:rsidR="00C43B84">
        <w:rPr>
          <w:bCs/>
          <w:kern w:val="32"/>
        </w:rPr>
        <w:instrText xml:space="preserve"> REF _Ref509584818 \r \h </w:instrText>
      </w:r>
      <w:r w:rsidR="00C43B84">
        <w:rPr>
          <w:bCs/>
          <w:kern w:val="32"/>
        </w:rPr>
      </w:r>
      <w:r w:rsidR="00C43B84">
        <w:rPr>
          <w:bCs/>
          <w:kern w:val="32"/>
        </w:rPr>
        <w:fldChar w:fldCharType="separate"/>
      </w:r>
      <w:r w:rsidR="004C5EFF">
        <w:rPr>
          <w:bCs/>
          <w:kern w:val="32"/>
        </w:rPr>
        <w:t>45.1.2</w:t>
      </w:r>
      <w:r w:rsidR="00C43B84">
        <w:rPr>
          <w:bCs/>
          <w:kern w:val="32"/>
        </w:rPr>
        <w:fldChar w:fldCharType="end"/>
      </w:r>
      <w:r w:rsidR="00C43B84">
        <w:rPr>
          <w:bCs/>
          <w:kern w:val="32"/>
        </w:rPr>
        <w:t xml:space="preserve"> настоящего Положения</w:t>
      </w:r>
      <w:r w:rsidRPr="00BD0126">
        <w:rPr>
          <w:bCs/>
          <w:kern w:val="32"/>
        </w:rPr>
        <w:t>).</w:t>
      </w:r>
    </w:p>
    <w:p w14:paraId="2F8337E9" w14:textId="77777777" w:rsidR="00BA7B0C" w:rsidRPr="00BD0126" w:rsidRDefault="00910DA2" w:rsidP="0028222D">
      <w:pPr>
        <w:pStyle w:val="af3"/>
        <w:numPr>
          <w:ilvl w:val="1"/>
          <w:numId w:val="114"/>
        </w:numPr>
        <w:ind w:left="0" w:firstLine="709"/>
        <w:jc w:val="both"/>
        <w:rPr>
          <w:bCs/>
          <w:kern w:val="32"/>
        </w:rPr>
      </w:pPr>
      <w:bookmarkStart w:id="239" w:name="_Hlk69724245"/>
      <w:r w:rsidRPr="00BD0126">
        <w:rPr>
          <w:bCs/>
          <w:kern w:val="32"/>
        </w:rPr>
        <w:t>Заказчик (</w:t>
      </w:r>
      <w:r w:rsidR="00520C92" w:rsidRPr="00BD0126">
        <w:rPr>
          <w:bCs/>
          <w:kern w:val="32"/>
        </w:rPr>
        <w:t>О</w:t>
      </w:r>
      <w:r w:rsidRPr="00BD0126">
        <w:rPr>
          <w:bCs/>
          <w:kern w:val="32"/>
        </w:rPr>
        <w:t xml:space="preserve">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Общества, в очной форме, в том числе с помощью средств аудио-, видеоконференцсвязи. </w:t>
      </w:r>
    </w:p>
    <w:p w14:paraId="5804BD62" w14:textId="77777777" w:rsidR="00BA7B0C" w:rsidRPr="00BD0126" w:rsidRDefault="00910DA2" w:rsidP="0028222D">
      <w:pPr>
        <w:pStyle w:val="af3"/>
        <w:numPr>
          <w:ilvl w:val="1"/>
          <w:numId w:val="114"/>
        </w:numPr>
        <w:ind w:left="0" w:firstLine="709"/>
        <w:jc w:val="both"/>
        <w:rPr>
          <w:bCs/>
          <w:kern w:val="32"/>
        </w:rPr>
      </w:pPr>
      <w:r w:rsidRPr="00BD0126">
        <w:rPr>
          <w:bCs/>
          <w:kern w:val="32"/>
        </w:rPr>
        <w:t>Преддоговорные переговоры проводятся:</w:t>
      </w:r>
    </w:p>
    <w:p w14:paraId="48E24D57"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улучшению технико-коммерческого предложения лица, с которым заключается договор;</w:t>
      </w:r>
    </w:p>
    <w:p w14:paraId="2CBDDC4C"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14:paraId="0AB91359"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14:paraId="7927F899" w14:textId="6F7473A3" w:rsidR="00BA7B0C"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14:paraId="61853278" w14:textId="56A7022F" w:rsidR="006241B1" w:rsidRPr="00BD0126" w:rsidRDefault="006241B1"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по уменьшению объемов поставок товаров, выполнения работ, оказания услуг с соразмерным, пропорциональным уменьшением цены заключаемого договора</w:t>
      </w:r>
      <w:r w:rsidR="00BC23DA">
        <w:rPr>
          <w:rFonts w:ascii="Times New Roman" w:hAnsi="Times New Roman"/>
          <w:sz w:val="24"/>
          <w:szCs w:val="24"/>
          <w:lang w:eastAsia="ru-RU"/>
        </w:rPr>
        <w:t xml:space="preserve"> исходя из цены </w:t>
      </w:r>
      <w:r w:rsidR="00A203D0">
        <w:rPr>
          <w:rFonts w:ascii="Times New Roman" w:hAnsi="Times New Roman"/>
          <w:sz w:val="24"/>
          <w:szCs w:val="24"/>
          <w:lang w:eastAsia="ru-RU"/>
        </w:rPr>
        <w:t>единицы товара, работы, услуги</w:t>
      </w:r>
      <w:r w:rsidR="00C46706">
        <w:rPr>
          <w:rFonts w:ascii="Times New Roman" w:hAnsi="Times New Roman"/>
          <w:sz w:val="24"/>
          <w:szCs w:val="24"/>
          <w:lang w:eastAsia="ru-RU"/>
        </w:rPr>
        <w:t>;</w:t>
      </w:r>
    </w:p>
    <w:p w14:paraId="0D78F96D"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иных несущественных условий договора.</w:t>
      </w:r>
    </w:p>
    <w:p w14:paraId="7505772D" w14:textId="77777777" w:rsidR="00BA7B0C" w:rsidRPr="00BD0126" w:rsidRDefault="00910DA2" w:rsidP="0028222D">
      <w:pPr>
        <w:pStyle w:val="af3"/>
        <w:numPr>
          <w:ilvl w:val="1"/>
          <w:numId w:val="114"/>
        </w:numPr>
        <w:ind w:left="0" w:firstLine="709"/>
        <w:jc w:val="both"/>
        <w:rPr>
          <w:bCs/>
          <w:kern w:val="32"/>
        </w:rPr>
      </w:pPr>
      <w:r w:rsidRPr="00BD0126">
        <w:rPr>
          <w:bCs/>
          <w:kern w:val="32"/>
        </w:rPr>
        <w:t>По итогам преддоговорных переговоров протокол не составляется, а их результат фиксируется в окончательных условиях заключаемого договора.</w:t>
      </w:r>
    </w:p>
    <w:bookmarkEnd w:id="239"/>
    <w:p w14:paraId="6DB9FC78" w14:textId="77777777" w:rsidR="00BA7B0C" w:rsidRDefault="00910DA2" w:rsidP="0028222D">
      <w:pPr>
        <w:pStyle w:val="af3"/>
        <w:numPr>
          <w:ilvl w:val="1"/>
          <w:numId w:val="114"/>
        </w:numPr>
        <w:ind w:left="0" w:firstLine="709"/>
        <w:jc w:val="both"/>
        <w:rPr>
          <w:bCs/>
          <w:kern w:val="32"/>
        </w:rPr>
      </w:pPr>
      <w:r w:rsidRPr="00BD0126">
        <w:rPr>
          <w:bCs/>
          <w:kern w:val="32"/>
        </w:rPr>
        <w:t xml:space="preserve">При исполнении договоров на поставку товаров (выполнение работ, оказание услуг), заключенных Обществом с субъектами малого или среднего предпринимательства, </w:t>
      </w:r>
      <w:r w:rsidR="00FC3A97" w:rsidRPr="00BD0126">
        <w:rPr>
          <w:bCs/>
          <w:kern w:val="32"/>
        </w:rPr>
        <w:t>по результатам осуществления закупок путем проведения торгов</w:t>
      </w:r>
      <w:r w:rsidRPr="00BD0126">
        <w:rPr>
          <w:bCs/>
          <w:kern w:val="32"/>
        </w:rPr>
        <w:t xml:space="preserve">, может применяться порядок использования уступки права требования (факторинга) в соответствии с гражданским законодательством Российской Федерации, </w:t>
      </w:r>
      <w:r w:rsidR="00CD675B" w:rsidRPr="00BD0126">
        <w:rPr>
          <w:bCs/>
          <w:kern w:val="32"/>
        </w:rPr>
        <w:t>внутренними нормативными документами</w:t>
      </w:r>
      <w:r w:rsidRPr="00BD0126">
        <w:rPr>
          <w:bCs/>
          <w:kern w:val="32"/>
        </w:rPr>
        <w:t xml:space="preserve"> Общества, а также Закупочной документацией.</w:t>
      </w:r>
    </w:p>
    <w:p w14:paraId="5BCAC1D3" w14:textId="77777777" w:rsidR="00AD0152" w:rsidRPr="00AD0152" w:rsidRDefault="00AD0152" w:rsidP="00AD0152">
      <w:pPr>
        <w:pStyle w:val="af3"/>
        <w:numPr>
          <w:ilvl w:val="1"/>
          <w:numId w:val="114"/>
        </w:numPr>
        <w:ind w:left="0" w:firstLine="709"/>
        <w:jc w:val="both"/>
        <w:rPr>
          <w:bCs/>
          <w:kern w:val="32"/>
        </w:rPr>
      </w:pPr>
      <w:bookmarkStart w:id="240" w:name="_Ref102036272"/>
      <w:r w:rsidRPr="00AD0152">
        <w:rPr>
          <w:bCs/>
          <w:kern w:val="32"/>
        </w:rPr>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в Приложении № 3 к настоящему Положению.</w:t>
      </w:r>
      <w:bookmarkEnd w:id="240"/>
    </w:p>
    <w:p w14:paraId="0C7A8FCD" w14:textId="77777777" w:rsidR="00AD0152" w:rsidRDefault="00AD0152" w:rsidP="00AD0152">
      <w:pPr>
        <w:pStyle w:val="af3"/>
        <w:numPr>
          <w:ilvl w:val="1"/>
          <w:numId w:val="114"/>
        </w:numPr>
        <w:ind w:left="0" w:firstLine="709"/>
        <w:jc w:val="both"/>
        <w:rPr>
          <w:bCs/>
          <w:kern w:val="32"/>
        </w:rPr>
      </w:pPr>
      <w:r>
        <w:rPr>
          <w:bCs/>
          <w:kern w:val="32"/>
        </w:rPr>
        <w:t xml:space="preserve">В случае установления </w:t>
      </w:r>
      <w:r w:rsidRPr="001E7452">
        <w:rPr>
          <w:bCs/>
          <w:kern w:val="32"/>
        </w:rPr>
        <w:t xml:space="preserve">сроков оплаты, отличных от сроков оплаты, предусмотренных </w:t>
      </w:r>
      <w:r>
        <w:rPr>
          <w:bCs/>
          <w:kern w:val="32"/>
        </w:rPr>
        <w:t xml:space="preserve">пунктом </w:t>
      </w:r>
      <w:r>
        <w:rPr>
          <w:bCs/>
          <w:kern w:val="32"/>
        </w:rPr>
        <w:fldChar w:fldCharType="begin"/>
      </w:r>
      <w:r>
        <w:rPr>
          <w:bCs/>
          <w:kern w:val="32"/>
        </w:rPr>
        <w:instrText xml:space="preserve"> REF _Ref102036272 \r \h </w:instrText>
      </w:r>
      <w:r>
        <w:rPr>
          <w:bCs/>
          <w:kern w:val="32"/>
        </w:rPr>
      </w:r>
      <w:r>
        <w:rPr>
          <w:bCs/>
          <w:kern w:val="32"/>
        </w:rPr>
        <w:fldChar w:fldCharType="separate"/>
      </w:r>
      <w:r>
        <w:rPr>
          <w:bCs/>
          <w:kern w:val="32"/>
        </w:rPr>
        <w:t>22.15</w:t>
      </w:r>
      <w:r>
        <w:rPr>
          <w:bCs/>
          <w:kern w:val="32"/>
        </w:rPr>
        <w:fldChar w:fldCharType="end"/>
      </w:r>
      <w:r>
        <w:rPr>
          <w:bCs/>
          <w:kern w:val="32"/>
        </w:rPr>
        <w:t xml:space="preserve"> настоящего Положения</w:t>
      </w:r>
      <w:r w:rsidRPr="001E7452">
        <w:rPr>
          <w:bCs/>
          <w:kern w:val="32"/>
        </w:rPr>
        <w:t xml:space="preserve">, в </w:t>
      </w:r>
      <w:r>
        <w:rPr>
          <w:bCs/>
          <w:kern w:val="32"/>
        </w:rPr>
        <w:t>Приложение № 3</w:t>
      </w:r>
      <w:r w:rsidRPr="001E7452">
        <w:rPr>
          <w:bCs/>
          <w:kern w:val="32"/>
        </w:rPr>
        <w:t xml:space="preserve">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14:paraId="54EB5E46" w14:textId="77777777" w:rsidR="00AD0152" w:rsidRPr="00C03455" w:rsidRDefault="00AD0152" w:rsidP="00AD0152">
      <w:pPr>
        <w:pStyle w:val="af3"/>
        <w:numPr>
          <w:ilvl w:val="1"/>
          <w:numId w:val="114"/>
        </w:numPr>
        <w:ind w:left="0" w:firstLine="709"/>
        <w:jc w:val="both"/>
      </w:pPr>
      <w:r>
        <w:rPr>
          <w:bCs/>
          <w:kern w:val="32"/>
        </w:rPr>
        <w:t>С</w:t>
      </w:r>
      <w:r w:rsidRPr="001E7452">
        <w:rPr>
          <w:bCs/>
          <w:kern w:val="32"/>
        </w:rPr>
        <w:t>рок</w:t>
      </w:r>
      <w:r w:rsidRPr="00C03455">
        <w:t xml:space="preserve">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Pr="007F2424">
        <w:t>срок</w:t>
      </w:r>
      <w:r>
        <w:t>а</w:t>
      </w:r>
      <w:r w:rsidRPr="007F2424">
        <w:t>, установленн</w:t>
      </w:r>
      <w:r>
        <w:t>ого</w:t>
      </w:r>
      <w:r w:rsidRPr="007F2424">
        <w:t xml:space="preserve"> постановлением Правительства РФ от 11.12.2014 № 1352</w:t>
      </w:r>
      <w:r>
        <w:t>.</w:t>
      </w:r>
    </w:p>
    <w:p w14:paraId="13178301" w14:textId="77777777" w:rsidR="00BA7B0C" w:rsidRPr="00BD0126" w:rsidRDefault="00BA7B0C" w:rsidP="0028222D">
      <w:pPr>
        <w:pStyle w:val="af3"/>
        <w:ind w:left="0" w:firstLine="709"/>
        <w:jc w:val="both"/>
        <w:rPr>
          <w:bCs/>
          <w:kern w:val="32"/>
        </w:rPr>
      </w:pPr>
    </w:p>
    <w:p w14:paraId="08097723"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41" w:name="_Toc511044716"/>
      <w:bookmarkStart w:id="242" w:name="_Toc68612772"/>
      <w:bookmarkStart w:id="243" w:name="_Toc100055429"/>
      <w:bookmarkStart w:id="244" w:name="_Toc409786011"/>
      <w:bookmarkStart w:id="245" w:name="_Toc428869235"/>
      <w:bookmarkStart w:id="246" w:name="_Toc428869424"/>
      <w:bookmarkStart w:id="247" w:name="_Toc428869998"/>
      <w:r w:rsidRPr="00BD0126">
        <w:rPr>
          <w:rFonts w:ascii="Times New Roman" w:hAnsi="Times New Roman"/>
          <w:b/>
          <w:bCs/>
          <w:kern w:val="32"/>
          <w:sz w:val="24"/>
          <w:szCs w:val="24"/>
        </w:rPr>
        <w:t>Обеспечение Заявок на участие в закупках. Обеспечение исполнения договора</w:t>
      </w:r>
      <w:bookmarkEnd w:id="241"/>
      <w:bookmarkEnd w:id="242"/>
      <w:bookmarkEnd w:id="243"/>
    </w:p>
    <w:p w14:paraId="6E2C2EE9" w14:textId="77777777" w:rsidR="00BA7B0C" w:rsidRPr="00BD0126" w:rsidRDefault="00910DA2" w:rsidP="0028222D">
      <w:pPr>
        <w:pStyle w:val="af3"/>
        <w:numPr>
          <w:ilvl w:val="1"/>
          <w:numId w:val="114"/>
        </w:numPr>
        <w:ind w:left="0" w:firstLine="709"/>
        <w:jc w:val="both"/>
        <w:rPr>
          <w:bCs/>
          <w:kern w:val="32"/>
        </w:rPr>
      </w:pPr>
      <w:bookmarkStart w:id="248" w:name="_Toc505774036"/>
      <w:bookmarkEnd w:id="244"/>
      <w:bookmarkEnd w:id="245"/>
      <w:bookmarkEnd w:id="246"/>
      <w:bookmarkEnd w:id="247"/>
      <w:bookmarkEnd w:id="248"/>
      <w:r w:rsidRPr="00BD0126">
        <w:rPr>
          <w:bCs/>
          <w:kern w:val="32"/>
        </w:rPr>
        <w:t xml:space="preserve">В случае, если начальная (максимальная) цена договора превышает пять миллионов рублей, 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связанных с подачей им Заявки (обеспечение Заявки). При этом размер такого обеспечения не должен превышать 5 (пяти) процентов начальной (максимальной) цены договора. </w:t>
      </w:r>
    </w:p>
    <w:p w14:paraId="441D20E0" w14:textId="77777777" w:rsidR="000E1F4A" w:rsidRPr="00BD0126" w:rsidRDefault="000E1F4A" w:rsidP="000E1F4A">
      <w:pPr>
        <w:pStyle w:val="af3"/>
        <w:numPr>
          <w:ilvl w:val="1"/>
          <w:numId w:val="114"/>
        </w:numPr>
        <w:ind w:left="0" w:firstLine="709"/>
        <w:jc w:val="both"/>
        <w:rPr>
          <w:bCs/>
          <w:kern w:val="32"/>
        </w:rPr>
      </w:pPr>
      <w:r w:rsidRPr="00BD0126">
        <w:rPr>
          <w:bCs/>
          <w:kern w:val="32"/>
        </w:rPr>
        <w:t>Обеспечение заявки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r>
        <w:rPr>
          <w:bCs/>
          <w:kern w:val="32"/>
        </w:rPr>
        <w:t xml:space="preserve">, за исключением случаев, установленных пунктом </w:t>
      </w:r>
      <w:r>
        <w:rPr>
          <w:bCs/>
          <w:kern w:val="32"/>
        </w:rPr>
        <w:fldChar w:fldCharType="begin"/>
      </w:r>
      <w:r>
        <w:rPr>
          <w:bCs/>
          <w:kern w:val="32"/>
        </w:rPr>
        <w:instrText xml:space="preserve"> REF _Ref101785539 \r \h </w:instrText>
      </w:r>
      <w:r>
        <w:rPr>
          <w:bCs/>
          <w:kern w:val="32"/>
        </w:rPr>
      </w:r>
      <w:r>
        <w:rPr>
          <w:bCs/>
          <w:kern w:val="32"/>
        </w:rPr>
        <w:fldChar w:fldCharType="separate"/>
      </w:r>
      <w:r>
        <w:rPr>
          <w:bCs/>
          <w:kern w:val="32"/>
        </w:rPr>
        <w:t>33.6</w:t>
      </w:r>
      <w:r>
        <w:rPr>
          <w:bCs/>
          <w:kern w:val="32"/>
        </w:rPr>
        <w:fldChar w:fldCharType="end"/>
      </w:r>
      <w:r>
        <w:rPr>
          <w:bCs/>
          <w:kern w:val="32"/>
        </w:rPr>
        <w:t xml:space="preserve"> настоящего Положения</w:t>
      </w:r>
      <w:r w:rsidRPr="00BD0126">
        <w:rPr>
          <w:bCs/>
          <w:kern w:val="32"/>
        </w:rPr>
        <w:t>. Выбор способа обеспечения заявки на участие в Закупке из числа предусмотренных Заказчиком в Закупочной документации осуществляется Участником закупки.</w:t>
      </w:r>
    </w:p>
    <w:p w14:paraId="08C3B8E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Денежные средства, внесенные в качестве обеспечения Заявки, возвращаются в срок, </w:t>
      </w:r>
      <w:r w:rsidR="009A1AB6" w:rsidRPr="00BD0126">
        <w:rPr>
          <w:bCs/>
          <w:kern w:val="32"/>
        </w:rPr>
        <w:t>установленн</w:t>
      </w:r>
      <w:r w:rsidR="009A1AB6">
        <w:rPr>
          <w:bCs/>
          <w:kern w:val="32"/>
        </w:rPr>
        <w:t>ый</w:t>
      </w:r>
      <w:r w:rsidR="009A1AB6" w:rsidRPr="00BD0126">
        <w:rPr>
          <w:bCs/>
          <w:kern w:val="32"/>
        </w:rPr>
        <w:t xml:space="preserve"> </w:t>
      </w:r>
      <w:r w:rsidRPr="00BD0126">
        <w:rPr>
          <w:bCs/>
          <w:kern w:val="32"/>
        </w:rPr>
        <w:t>Закупочной документацией.</w:t>
      </w:r>
    </w:p>
    <w:p w14:paraId="57997A17" w14:textId="77777777" w:rsidR="00BA7B0C" w:rsidRPr="00BD0126" w:rsidRDefault="00910DA2" w:rsidP="0028222D">
      <w:pPr>
        <w:pStyle w:val="af3"/>
        <w:numPr>
          <w:ilvl w:val="1"/>
          <w:numId w:val="114"/>
        </w:numPr>
        <w:ind w:left="0" w:firstLine="709"/>
        <w:jc w:val="both"/>
        <w:rPr>
          <w:bCs/>
          <w:kern w:val="32"/>
        </w:rPr>
      </w:pPr>
      <w:r w:rsidRPr="00BD0126">
        <w:rPr>
          <w:bCs/>
          <w:kern w:val="32"/>
        </w:rPr>
        <w:t>Возврат Участнику закупки обеспечения заявки не производится в следующих случаях:</w:t>
      </w:r>
    </w:p>
    <w:p w14:paraId="35EDAE15" w14:textId="77777777" w:rsidR="007C7CFE"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1) уклонение или отказ Участника закупки от заключения договора;</w:t>
      </w:r>
    </w:p>
    <w:p w14:paraId="7A3C1A6A" w14:textId="77777777" w:rsidR="007C7CFE"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2) непредоставление или предоставление с нарушением условий, установленных Федеральн</w:t>
      </w:r>
      <w:r w:rsidR="00EA4E33" w:rsidRPr="00BD0126">
        <w:rPr>
          <w:rFonts w:ascii="Times New Roman" w:hAnsi="Times New Roman"/>
          <w:sz w:val="24"/>
          <w:szCs w:val="24"/>
          <w:lang w:eastAsia="ru-RU"/>
        </w:rPr>
        <w:t>ым</w:t>
      </w:r>
      <w:r w:rsidRPr="00BD0126">
        <w:rPr>
          <w:rFonts w:ascii="Times New Roman" w:hAnsi="Times New Roman"/>
          <w:sz w:val="24"/>
          <w:szCs w:val="24"/>
          <w:lang w:eastAsia="ru-RU"/>
        </w:rPr>
        <w:t xml:space="preserve"> закон</w:t>
      </w:r>
      <w:r w:rsidR="00EA4E33" w:rsidRPr="00BD0126">
        <w:rPr>
          <w:rFonts w:ascii="Times New Roman" w:hAnsi="Times New Roman"/>
          <w:sz w:val="24"/>
          <w:szCs w:val="24"/>
          <w:lang w:eastAsia="ru-RU"/>
        </w:rPr>
        <w:t>ом</w:t>
      </w:r>
      <w:r w:rsidRPr="00BD0126">
        <w:rPr>
          <w:rFonts w:ascii="Times New Roman" w:hAnsi="Times New Roman"/>
          <w:sz w:val="24"/>
          <w:szCs w:val="24"/>
          <w:lang w:eastAsia="ru-RU"/>
        </w:rPr>
        <w:t xml:space="preserve"> № 223 – ФЗ, до заключения договора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у обеспечения исполнения договора (в случае, если в Закупочной документации установлены требования обеспечения исполнения договора и срок его предоставления до заключения договора).</w:t>
      </w:r>
    </w:p>
    <w:p w14:paraId="6ECE5CF3"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по договору (обеспечение договора). Обеспечение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14:paraId="7DD0CDA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Способы обеспечения договора порядок и условия их применения, а также иные связанные с обеспечением договора положения указываются в Закупочной документации. </w:t>
      </w:r>
    </w:p>
    <w:p w14:paraId="4E6DCDB1"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или Организатор закупки (по согласованию с Заказчиком) вправе установить требования к эмитенту обеспечения Заявки/договора. Требования к эмитенту обеспечения не должны накладывать на конкурентную борьбу Участников закупки излишних ограничений.</w:t>
      </w:r>
    </w:p>
    <w:p w14:paraId="6578D34B" w14:textId="77777777" w:rsidR="00C52DD4" w:rsidRPr="00BD0126" w:rsidRDefault="00C52DD4" w:rsidP="0028222D">
      <w:pPr>
        <w:pStyle w:val="af3"/>
        <w:numPr>
          <w:ilvl w:val="1"/>
          <w:numId w:val="114"/>
        </w:numPr>
        <w:ind w:left="0" w:firstLine="709"/>
        <w:jc w:val="both"/>
        <w:rPr>
          <w:bCs/>
          <w:kern w:val="32"/>
        </w:rPr>
      </w:pPr>
      <w:r w:rsidRPr="00BD0126">
        <w:rPr>
          <w:bCs/>
          <w:kern w:val="32"/>
        </w:rPr>
        <w:t>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14:paraId="674ED5D6" w14:textId="77777777" w:rsidR="00BA7B0C" w:rsidRPr="00BD0126" w:rsidRDefault="00910DA2" w:rsidP="0028222D">
      <w:pPr>
        <w:pStyle w:val="af3"/>
        <w:numPr>
          <w:ilvl w:val="1"/>
          <w:numId w:val="114"/>
        </w:numPr>
        <w:ind w:left="0" w:firstLine="709"/>
        <w:jc w:val="both"/>
        <w:rPr>
          <w:bCs/>
          <w:kern w:val="32"/>
        </w:rPr>
      </w:pPr>
      <w:r w:rsidRPr="00BD0126">
        <w:rPr>
          <w:bCs/>
          <w:kern w:val="32"/>
        </w:rPr>
        <w:t>Особенности обеспечения Заявки на участие в закупке с участием субъектов МСП, устанавливаются в соответствии с Главой III «Особенности участия субъектов малого и среднего предпринимательства в закупках» настоящего Положения.</w:t>
      </w:r>
    </w:p>
    <w:p w14:paraId="566E5AA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6299297C"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49" w:name="_Toc505774038"/>
      <w:bookmarkStart w:id="250" w:name="_Toc505774108"/>
      <w:bookmarkStart w:id="251" w:name="_Toc505774039"/>
      <w:bookmarkStart w:id="252" w:name="_Toc505774109"/>
      <w:bookmarkStart w:id="253" w:name="_Toc409786012"/>
      <w:bookmarkStart w:id="254" w:name="_Toc428869236"/>
      <w:bookmarkStart w:id="255" w:name="_Toc428869425"/>
      <w:bookmarkStart w:id="256" w:name="_Toc428869999"/>
      <w:bookmarkStart w:id="257" w:name="_Toc511044717"/>
      <w:bookmarkStart w:id="258" w:name="_Toc68612773"/>
      <w:bookmarkStart w:id="259" w:name="_Toc100055430"/>
      <w:bookmarkEnd w:id="249"/>
      <w:bookmarkEnd w:id="250"/>
      <w:bookmarkEnd w:id="251"/>
      <w:bookmarkEnd w:id="252"/>
      <w:r w:rsidRPr="00BD0126">
        <w:rPr>
          <w:rFonts w:ascii="Times New Roman" w:hAnsi="Times New Roman"/>
          <w:b/>
          <w:bCs/>
          <w:kern w:val="32"/>
          <w:sz w:val="24"/>
          <w:szCs w:val="24"/>
        </w:rPr>
        <w:t>Антидемпинговые меры при проведении Закупочных процедур</w:t>
      </w:r>
      <w:bookmarkEnd w:id="253"/>
      <w:bookmarkEnd w:id="254"/>
      <w:bookmarkEnd w:id="255"/>
      <w:bookmarkEnd w:id="256"/>
      <w:bookmarkEnd w:id="257"/>
      <w:bookmarkEnd w:id="258"/>
      <w:bookmarkEnd w:id="259"/>
    </w:p>
    <w:p w14:paraId="28D9724F" w14:textId="77777777" w:rsidR="000E2CCE" w:rsidRPr="00BD0126" w:rsidRDefault="00312E2B" w:rsidP="0028222D">
      <w:pPr>
        <w:pStyle w:val="af3"/>
        <w:numPr>
          <w:ilvl w:val="1"/>
          <w:numId w:val="114"/>
        </w:numPr>
        <w:ind w:left="0" w:firstLine="709"/>
        <w:jc w:val="both"/>
        <w:rPr>
          <w:bCs/>
          <w:kern w:val="32"/>
        </w:rPr>
      </w:pPr>
      <w:bookmarkStart w:id="260" w:name="_Ref509583828"/>
      <w:r w:rsidRPr="00BD0126">
        <w:rPr>
          <w:bCs/>
          <w:kern w:val="32"/>
        </w:rPr>
        <w:t xml:space="preserve">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w:t>
      </w:r>
      <w:r w:rsidR="000E2CCE" w:rsidRPr="00BD0126">
        <w:rPr>
          <w:bCs/>
          <w:kern w:val="32"/>
        </w:rPr>
        <w:t xml:space="preserve">извещении, </w:t>
      </w:r>
      <w:r w:rsidR="002F6E67" w:rsidRPr="00BD0126">
        <w:t>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закупочной документацией и запросом Организатора закупки</w:t>
      </w:r>
      <w:r w:rsidR="000E2CCE" w:rsidRPr="00BD0126">
        <w:rPr>
          <w:bCs/>
          <w:kern w:val="32"/>
        </w:rPr>
        <w:t>.</w:t>
      </w:r>
    </w:p>
    <w:p w14:paraId="390308A2" w14:textId="77777777" w:rsidR="002F6E67" w:rsidRPr="00BD0126" w:rsidRDefault="002F6E67" w:rsidP="0028222D">
      <w:pPr>
        <w:pStyle w:val="af3"/>
        <w:numPr>
          <w:ilvl w:val="1"/>
          <w:numId w:val="114"/>
        </w:numPr>
        <w:ind w:left="0" w:firstLine="709"/>
        <w:jc w:val="both"/>
        <w:rPr>
          <w:bCs/>
          <w:kern w:val="32"/>
        </w:rPr>
      </w:pPr>
      <w:r w:rsidRPr="00BD0126">
        <w:t>В течение 3 (трех) рабочих дней со дня предоставления Участником обоснования возможности исполнения договора по цене договора, предложенной Участником,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446EF0B7" w14:textId="77777777" w:rsidR="002F6E67" w:rsidRPr="00BD0126" w:rsidRDefault="002F6E67" w:rsidP="0028222D">
      <w:pPr>
        <w:pStyle w:val="af3"/>
        <w:numPr>
          <w:ilvl w:val="1"/>
          <w:numId w:val="114"/>
        </w:numPr>
        <w:ind w:left="0" w:firstLine="709"/>
        <w:jc w:val="both"/>
        <w:rPr>
          <w:bCs/>
          <w:kern w:val="32"/>
        </w:rPr>
      </w:pPr>
      <w:r w:rsidRPr="00BD0126">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6F15695B" w14:textId="77777777" w:rsidR="000E2CCE" w:rsidRPr="00BD0126" w:rsidRDefault="000E2CCE" w:rsidP="0028222D">
      <w:pPr>
        <w:pStyle w:val="af3"/>
        <w:numPr>
          <w:ilvl w:val="1"/>
          <w:numId w:val="114"/>
        </w:numPr>
        <w:ind w:left="0" w:firstLine="709"/>
        <w:jc w:val="both"/>
        <w:rPr>
          <w:bCs/>
          <w:kern w:val="32"/>
        </w:rPr>
      </w:pPr>
      <w:r w:rsidRPr="00BD0126">
        <w:rPr>
          <w:bCs/>
          <w:kern w:val="32"/>
        </w:rPr>
        <w:t>Вышеуказанные меры применяются как к первоначальным, так и к окончательным предложениям, а также предложениям, представляемым в процессе переторжки.</w:t>
      </w:r>
    </w:p>
    <w:bookmarkEnd w:id="260"/>
    <w:p w14:paraId="2377AFD6" w14:textId="77777777" w:rsidR="00BA7B0C" w:rsidRPr="00BD0126" w:rsidRDefault="00BA7B0C" w:rsidP="0028222D">
      <w:pPr>
        <w:pStyle w:val="af3"/>
        <w:ind w:left="0" w:firstLine="709"/>
        <w:jc w:val="both"/>
        <w:rPr>
          <w:bCs/>
          <w:kern w:val="32"/>
        </w:rPr>
      </w:pPr>
    </w:p>
    <w:p w14:paraId="41A16E3F"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61" w:name="_Toc409786013"/>
      <w:bookmarkStart w:id="262" w:name="_Toc428869237"/>
      <w:bookmarkStart w:id="263" w:name="_Toc428869426"/>
      <w:bookmarkStart w:id="264" w:name="_Toc428870000"/>
      <w:bookmarkStart w:id="265" w:name="_Toc511044718"/>
      <w:bookmarkStart w:id="266" w:name="_Toc68612774"/>
      <w:bookmarkStart w:id="267" w:name="_Toc100055431"/>
      <w:r w:rsidRPr="00BD0126">
        <w:rPr>
          <w:rFonts w:ascii="Times New Roman" w:hAnsi="Times New Roman"/>
          <w:b/>
          <w:bCs/>
          <w:kern w:val="32"/>
          <w:sz w:val="24"/>
          <w:szCs w:val="24"/>
        </w:rPr>
        <w:t>Признание Закупочной процедуры несостоявшейся</w:t>
      </w:r>
      <w:bookmarkEnd w:id="261"/>
      <w:bookmarkEnd w:id="262"/>
      <w:bookmarkEnd w:id="263"/>
      <w:bookmarkEnd w:id="264"/>
      <w:bookmarkEnd w:id="265"/>
      <w:bookmarkEnd w:id="266"/>
      <w:bookmarkEnd w:id="267"/>
    </w:p>
    <w:p w14:paraId="690F47FE" w14:textId="77777777" w:rsidR="00BA7B0C" w:rsidRPr="00BD0126" w:rsidRDefault="00312E2B" w:rsidP="0028222D">
      <w:pPr>
        <w:pStyle w:val="af3"/>
        <w:numPr>
          <w:ilvl w:val="1"/>
          <w:numId w:val="114"/>
        </w:numPr>
        <w:ind w:left="0" w:firstLine="709"/>
        <w:jc w:val="both"/>
        <w:rPr>
          <w:bCs/>
          <w:kern w:val="32"/>
        </w:rPr>
      </w:pPr>
      <w:r w:rsidRPr="00BD0126">
        <w:rPr>
          <w:bCs/>
          <w:kern w:val="32"/>
        </w:rPr>
        <w:t>Закупочная процедура признается несостоявшейся в следующих случаях:</w:t>
      </w:r>
    </w:p>
    <w:p w14:paraId="0A49C4B3"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14:paraId="4B0BD04F"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14:paraId="1F4332E7"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14:paraId="70049757"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Участника закупки и поданной им Заявки установленным требованиям,</w:t>
      </w:r>
      <w:r w:rsidRPr="00BD0126">
        <w:rPr>
          <w:sz w:val="24"/>
          <w:szCs w:val="24"/>
        </w:rPr>
        <w:t xml:space="preserve"> </w:t>
      </w:r>
      <w:r w:rsidR="00312E2B" w:rsidRPr="00BD0126">
        <w:rPr>
          <w:rFonts w:ascii="Times New Roman" w:hAnsi="Times New Roman"/>
          <w:sz w:val="24"/>
          <w:szCs w:val="24"/>
          <w:lang w:eastAsia="ru-RU"/>
        </w:rPr>
        <w:t>если иное не установлено в Закупочной документации;</w:t>
      </w:r>
    </w:p>
    <w:p w14:paraId="7B2ED31F"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 xml:space="preserve">если </w:t>
      </w:r>
      <w:r w:rsidR="007623A8">
        <w:rPr>
          <w:rFonts w:ascii="Times New Roman" w:hAnsi="Times New Roman"/>
          <w:sz w:val="24"/>
          <w:szCs w:val="24"/>
          <w:lang w:eastAsia="ru-RU"/>
        </w:rPr>
        <w:t>все Участники закупки уклонились от заключения договора</w:t>
      </w:r>
      <w:r w:rsidRPr="00BD0126">
        <w:rPr>
          <w:rFonts w:ascii="Times New Roman" w:hAnsi="Times New Roman"/>
          <w:sz w:val="24"/>
          <w:szCs w:val="24"/>
          <w:lang w:eastAsia="ru-RU"/>
        </w:rPr>
        <w:t>.</w:t>
      </w:r>
    </w:p>
    <w:p w14:paraId="4E664977"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14:paraId="451D4826" w14:textId="77777777" w:rsidR="00BA7B0C" w:rsidRPr="00BD0126" w:rsidRDefault="00910DA2" w:rsidP="0028222D">
      <w:pPr>
        <w:pStyle w:val="af3"/>
        <w:numPr>
          <w:ilvl w:val="1"/>
          <w:numId w:val="114"/>
        </w:numPr>
        <w:ind w:left="0" w:firstLine="709"/>
        <w:jc w:val="both"/>
        <w:rPr>
          <w:bCs/>
          <w:kern w:val="32"/>
        </w:rPr>
      </w:pPr>
      <w:r w:rsidRPr="00BD0126">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14:paraId="0F65C58E" w14:textId="77777777" w:rsidR="00BA7B0C" w:rsidRPr="00BD0126" w:rsidRDefault="00BA7B0C" w:rsidP="0028222D">
      <w:pPr>
        <w:pStyle w:val="af3"/>
        <w:ind w:left="0" w:firstLine="709"/>
        <w:jc w:val="both"/>
        <w:rPr>
          <w:bCs/>
          <w:kern w:val="32"/>
        </w:rPr>
      </w:pPr>
    </w:p>
    <w:p w14:paraId="4E5893B4"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68" w:name="_Toc409786014"/>
      <w:bookmarkStart w:id="269" w:name="_Toc428869238"/>
      <w:bookmarkStart w:id="270" w:name="_Toc428869427"/>
      <w:bookmarkStart w:id="271" w:name="_Toc428870001"/>
      <w:bookmarkStart w:id="272" w:name="_Ref509582598"/>
      <w:bookmarkStart w:id="273" w:name="_Toc511044719"/>
      <w:bookmarkStart w:id="274" w:name="_Toc68612775"/>
      <w:bookmarkStart w:id="275" w:name="_Toc100055432"/>
      <w:r w:rsidRPr="00BD0126">
        <w:rPr>
          <w:rFonts w:ascii="Times New Roman" w:hAnsi="Times New Roman"/>
          <w:b/>
          <w:bCs/>
          <w:kern w:val="32"/>
          <w:sz w:val="24"/>
          <w:szCs w:val="24"/>
        </w:rPr>
        <w:t>Преференции</w:t>
      </w:r>
      <w:bookmarkEnd w:id="268"/>
      <w:bookmarkEnd w:id="269"/>
      <w:bookmarkEnd w:id="270"/>
      <w:bookmarkEnd w:id="271"/>
      <w:bookmarkEnd w:id="272"/>
      <w:bookmarkEnd w:id="273"/>
      <w:bookmarkEnd w:id="274"/>
      <w:bookmarkEnd w:id="275"/>
    </w:p>
    <w:p w14:paraId="3727464B"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14:paraId="78C08648"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Закупка нефте- и газохимической Продукции может осуществляться преимущественно российского производства.</w:t>
      </w:r>
    </w:p>
    <w:p w14:paraId="0CEC6C99"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50EE78C" w14:textId="77777777" w:rsidR="004D192A" w:rsidRPr="004815EA" w:rsidRDefault="004D192A" w:rsidP="0028222D">
      <w:pPr>
        <w:pStyle w:val="af3"/>
        <w:numPr>
          <w:ilvl w:val="1"/>
          <w:numId w:val="114"/>
        </w:numPr>
        <w:ind w:left="0" w:firstLine="709"/>
        <w:jc w:val="both"/>
        <w:rPr>
          <w:bCs/>
          <w:kern w:val="32"/>
        </w:rPr>
      </w:pPr>
      <w:r w:rsidRPr="004815EA">
        <w:rPr>
          <w:bCs/>
          <w:kern w:val="32"/>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радиоэлектронной продукции,</w:t>
      </w:r>
      <w:r w:rsidR="004815EA" w:rsidRPr="004815EA">
        <w:rPr>
          <w:bCs/>
          <w:kern w:val="32"/>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815EA">
        <w:rPr>
          <w:bCs/>
          <w:kern w:val="32"/>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4815EA" w:rsidRPr="004815EA">
        <w:rPr>
          <w:bCs/>
          <w:kern w:val="32"/>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815EA">
        <w:rPr>
          <w:bCs/>
          <w:kern w:val="32"/>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004815EA">
        <w:rPr>
          <w:bCs/>
          <w:kern w:val="32"/>
        </w:rPr>
        <w:t xml:space="preserve"> Условия настоящего пункта об установлении приоритета </w:t>
      </w:r>
      <w:r w:rsidR="004815EA" w:rsidRPr="004815EA">
        <w:rPr>
          <w:bCs/>
          <w:kern w:val="32"/>
        </w:rPr>
        <w:t>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571548">
        <w:rPr>
          <w:bCs/>
          <w:kern w:val="32"/>
        </w:rPr>
        <w:t xml:space="preserve"> применяется к Закупочным процедурам, Извещения о которых размещены с 26.02.2022.</w:t>
      </w:r>
    </w:p>
    <w:p w14:paraId="07D5C805" w14:textId="77777777" w:rsidR="00BA7B0C" w:rsidRPr="00BD0126" w:rsidRDefault="000732CB" w:rsidP="0028222D">
      <w:pPr>
        <w:pStyle w:val="af3"/>
        <w:numPr>
          <w:ilvl w:val="1"/>
          <w:numId w:val="114"/>
        </w:numPr>
        <w:ind w:left="0" w:firstLine="709"/>
        <w:jc w:val="both"/>
        <w:rPr>
          <w:bCs/>
          <w:kern w:val="32"/>
        </w:rPr>
      </w:pPr>
      <w:r w:rsidRPr="00BD0126">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в случае, если победит</w:t>
      </w:r>
      <w:r w:rsidR="00910DA2" w:rsidRPr="00BD0126">
        <w:rPr>
          <w:bCs/>
          <w:kern w:val="32"/>
        </w:rPr>
        <w:t>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2F671958" w14:textId="77777777" w:rsidR="004D192A" w:rsidRPr="00BD0126" w:rsidRDefault="004D192A" w:rsidP="0028222D">
      <w:pPr>
        <w:pStyle w:val="af3"/>
        <w:numPr>
          <w:ilvl w:val="1"/>
          <w:numId w:val="114"/>
        </w:numPr>
        <w:ind w:left="0" w:firstLine="709"/>
        <w:jc w:val="both"/>
        <w:rPr>
          <w:bCs/>
          <w:kern w:val="32"/>
        </w:rPr>
      </w:pPr>
      <w:r w:rsidRPr="00BD0126">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радиоэлектронной продукции,</w:t>
      </w:r>
      <w:r w:rsidR="00571548">
        <w:rPr>
          <w:bCs/>
          <w:kern w:val="32"/>
        </w:rPr>
        <w:t xml:space="preserve"> </w:t>
      </w:r>
      <w:r w:rsidR="00571548" w:rsidRPr="004815EA">
        <w:rPr>
          <w:bCs/>
          <w:kern w:val="32"/>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BD0126">
        <w:rPr>
          <w:bCs/>
          <w:kern w:val="32"/>
        </w:rPr>
        <w:t xml:space="preserve">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571548" w:rsidRPr="00571548">
        <w:rPr>
          <w:bCs/>
          <w:kern w:val="32"/>
        </w:rPr>
        <w:t xml:space="preserve"> </w:t>
      </w:r>
      <w:r w:rsidR="00571548" w:rsidRPr="004815EA">
        <w:rPr>
          <w:bCs/>
          <w:kern w:val="32"/>
        </w:rPr>
        <w:t xml:space="preserve">и (или) программного обеспечения, </w:t>
      </w:r>
      <w:r w:rsidR="00571548">
        <w:rPr>
          <w:bCs/>
          <w:kern w:val="32"/>
        </w:rPr>
        <w:t xml:space="preserve">не </w:t>
      </w:r>
      <w:r w:rsidR="00571548" w:rsidRPr="004815EA">
        <w:rPr>
          <w:bCs/>
          <w:kern w:val="32"/>
        </w:rPr>
        <w:t>включенного в единый реестр российских программ для электронных вычислительных машин и баз данных,</w:t>
      </w:r>
      <w:r w:rsidRPr="00BD0126">
        <w:rPr>
          <w:bCs/>
          <w:kern w:val="32"/>
        </w:rPr>
        <w:t xml:space="preserve"> договор с таким победителем заключается по цене, сниженной на 30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571548">
        <w:rPr>
          <w:bCs/>
          <w:kern w:val="32"/>
        </w:rPr>
        <w:t xml:space="preserve"> </w:t>
      </w:r>
      <w:r w:rsidR="00571548" w:rsidRPr="004815EA">
        <w:rPr>
          <w:bCs/>
          <w:kern w:val="32"/>
        </w:rPr>
        <w:t xml:space="preserve">и (или) программного обеспечения, </w:t>
      </w:r>
      <w:r w:rsidR="00571548">
        <w:rPr>
          <w:bCs/>
          <w:kern w:val="32"/>
        </w:rPr>
        <w:t xml:space="preserve">не </w:t>
      </w:r>
      <w:r w:rsidR="00571548" w:rsidRPr="004815EA">
        <w:rPr>
          <w:bCs/>
          <w:kern w:val="32"/>
        </w:rPr>
        <w:t>включенного в единый реестр российских программ для электронных вычислительных машин и баз данных,</w:t>
      </w:r>
      <w:r w:rsidRPr="00BD0126">
        <w:rPr>
          <w:bCs/>
          <w:kern w:val="32"/>
        </w:rPr>
        <w:t xml:space="preserve"> договор с таким победителем заключается по цене, увеличенной на 30 процентов от предложенной им цены договора.</w:t>
      </w:r>
      <w:r w:rsidR="00571548" w:rsidRPr="00571548">
        <w:rPr>
          <w:bCs/>
          <w:kern w:val="32"/>
        </w:rPr>
        <w:t xml:space="preserve"> </w:t>
      </w:r>
      <w:r w:rsidR="00571548">
        <w:rPr>
          <w:bCs/>
          <w:kern w:val="32"/>
        </w:rPr>
        <w:t xml:space="preserve">Условия настоящего пункта об установлении приоритета </w:t>
      </w:r>
      <w:r w:rsidR="00571548" w:rsidRPr="004815EA">
        <w:rPr>
          <w:bCs/>
          <w:kern w:val="32"/>
        </w:rPr>
        <w:t>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571548">
        <w:rPr>
          <w:bCs/>
          <w:kern w:val="32"/>
        </w:rPr>
        <w:t xml:space="preserve"> применяется к Закупочным процедурам, Извещения о которых размещены с 26.02.2022.</w:t>
      </w:r>
    </w:p>
    <w:p w14:paraId="21442148" w14:textId="77777777" w:rsidR="00BA7B0C" w:rsidRPr="00BD0126" w:rsidRDefault="000732CB" w:rsidP="0028222D">
      <w:pPr>
        <w:pStyle w:val="af3"/>
        <w:numPr>
          <w:ilvl w:val="1"/>
          <w:numId w:val="114"/>
        </w:numPr>
        <w:ind w:left="0" w:firstLine="709"/>
        <w:jc w:val="both"/>
        <w:rPr>
          <w:bCs/>
          <w:kern w:val="32"/>
        </w:rPr>
      </w:pPr>
      <w:bookmarkStart w:id="276" w:name="_Ref61456858"/>
      <w:r w:rsidRPr="00BD0126">
        <w:rPr>
          <w:bCs/>
          <w:kern w:val="32"/>
        </w:rPr>
        <w:t>Условиями предоставления приоритета является:</w:t>
      </w:r>
      <w:bookmarkEnd w:id="276"/>
    </w:p>
    <w:p w14:paraId="4DBD989A" w14:textId="77777777" w:rsidR="000732CB" w:rsidRPr="00BD0126" w:rsidRDefault="000732CB" w:rsidP="0028222D">
      <w:pPr>
        <w:pStyle w:val="af3"/>
        <w:widowControl w:val="0"/>
        <w:numPr>
          <w:ilvl w:val="4"/>
          <w:numId w:val="133"/>
        </w:numPr>
        <w:autoSpaceDE w:val="0"/>
        <w:autoSpaceDN w:val="0"/>
        <w:adjustRightInd w:val="0"/>
        <w:ind w:left="0" w:firstLine="709"/>
        <w:jc w:val="both"/>
      </w:pPr>
      <w:r w:rsidRPr="00BD0126">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w:t>
      </w:r>
      <w:r w:rsidR="00910DA2" w:rsidRPr="00BD0126">
        <w:t xml:space="preserve"> поставляемых товаров;</w:t>
      </w:r>
    </w:p>
    <w:p w14:paraId="7D9436CA"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14:paraId="3A06E456"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Наличие сведений о начальной (максимальной) цене единицы каждого товара, работы, услуги, являющихся предметом закупки;</w:t>
      </w:r>
    </w:p>
    <w:p w14:paraId="357281F2" w14:textId="77777777" w:rsidR="000732CB" w:rsidRPr="00BD0126" w:rsidRDefault="00910DA2" w:rsidP="0028222D">
      <w:pPr>
        <w:pStyle w:val="af3"/>
        <w:widowControl w:val="0"/>
        <w:numPr>
          <w:ilvl w:val="4"/>
          <w:numId w:val="133"/>
        </w:numPr>
        <w:autoSpaceDE w:val="0"/>
        <w:autoSpaceDN w:val="0"/>
        <w:adjustRightInd w:val="0"/>
        <w:ind w:left="0" w:firstLine="709"/>
        <w:jc w:val="both"/>
      </w:pPr>
      <w:bookmarkStart w:id="277" w:name="Par3"/>
      <w:bookmarkEnd w:id="277"/>
      <w:r w:rsidRPr="00BD0126">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w:t>
      </w:r>
      <w:r w:rsidR="00775915">
        <w:t>,</w:t>
      </w:r>
      <w:r w:rsidRPr="00BD0126">
        <w:t xml:space="preserve"> и такая заявка рассматривается как содержащая предложение о поставке иностранных товаров;</w:t>
      </w:r>
    </w:p>
    <w:p w14:paraId="04EFFE6E"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 «д» </w:t>
      </w:r>
      <w:r w:rsidR="00EA0F78" w:rsidRPr="00BD0126">
        <w:t>пункта</w:t>
      </w:r>
      <w:r w:rsidRPr="00BD0126">
        <w:t xml:space="preserve"> </w:t>
      </w:r>
      <w:r w:rsidR="00EA4E33" w:rsidRPr="00BD0126">
        <w:fldChar w:fldCharType="begin"/>
      </w:r>
      <w:r w:rsidR="00EA4E33" w:rsidRPr="00BD0126">
        <w:instrText xml:space="preserve"> REF _Ref509583976 \r \h </w:instrText>
      </w:r>
      <w:r w:rsidR="00BD0126">
        <w:instrText xml:space="preserve"> \* MERGEFORMAT </w:instrText>
      </w:r>
      <w:r w:rsidR="00EA4E33" w:rsidRPr="00BD0126">
        <w:fldChar w:fldCharType="separate"/>
      </w:r>
      <w:r w:rsidR="004C5EFF">
        <w:t>26.8</w:t>
      </w:r>
      <w:r w:rsidR="00EA4E33" w:rsidRPr="00BD0126">
        <w:fldChar w:fldCharType="end"/>
      </w:r>
      <w:r w:rsidRPr="00BD0126">
        <w:t xml:space="preserve"> </w:t>
      </w:r>
      <w:r w:rsidR="00F61812" w:rsidRPr="00BD0126">
        <w:t>настоящего положения</w:t>
      </w:r>
      <w:r w:rsidRPr="00BD0126">
        <w:t>,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6006974"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8DA300D"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72434E" w14:textId="77777777" w:rsidR="00C13404" w:rsidRPr="00BD0126" w:rsidRDefault="00910DA2" w:rsidP="0028222D">
      <w:pPr>
        <w:pStyle w:val="af3"/>
        <w:widowControl w:val="0"/>
        <w:numPr>
          <w:ilvl w:val="4"/>
          <w:numId w:val="133"/>
        </w:numPr>
        <w:autoSpaceDE w:val="0"/>
        <w:autoSpaceDN w:val="0"/>
        <w:adjustRightInd w:val="0"/>
        <w:ind w:left="0" w:firstLine="709"/>
        <w:jc w:val="both"/>
      </w:pPr>
      <w:r w:rsidRPr="00BD0126">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4B8CE658"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6DA418" w14:textId="77777777" w:rsidR="00BA7B0C" w:rsidRPr="00BD0126" w:rsidRDefault="00910DA2" w:rsidP="0028222D">
      <w:pPr>
        <w:pStyle w:val="af3"/>
        <w:numPr>
          <w:ilvl w:val="1"/>
          <w:numId w:val="114"/>
        </w:numPr>
        <w:ind w:left="0" w:firstLine="709"/>
        <w:jc w:val="both"/>
        <w:rPr>
          <w:bCs/>
          <w:kern w:val="32"/>
        </w:rPr>
      </w:pPr>
      <w:bookmarkStart w:id="278" w:name="_Ref509583976"/>
      <w:r w:rsidRPr="00BD0126">
        <w:rPr>
          <w:bCs/>
          <w:kern w:val="32"/>
        </w:rPr>
        <w:t>Приоритет не предоставляется в случаях, если:</w:t>
      </w:r>
      <w:bookmarkEnd w:id="278"/>
    </w:p>
    <w:p w14:paraId="443D1CA9" w14:textId="77777777" w:rsidR="000732CB" w:rsidRPr="00BD0126" w:rsidRDefault="000732CB" w:rsidP="0028222D">
      <w:pPr>
        <w:pStyle w:val="af3"/>
        <w:widowControl w:val="0"/>
        <w:numPr>
          <w:ilvl w:val="4"/>
          <w:numId w:val="134"/>
        </w:numPr>
        <w:autoSpaceDE w:val="0"/>
        <w:autoSpaceDN w:val="0"/>
        <w:adjustRightInd w:val="0"/>
        <w:ind w:left="0" w:firstLine="709"/>
        <w:jc w:val="both"/>
      </w:pPr>
      <w:r w:rsidRPr="00BD0126">
        <w:t xml:space="preserve">закупка признана несостоявшейся и договор заключается с единственным </w:t>
      </w:r>
      <w:r w:rsidR="00910DA2" w:rsidRPr="00BD0126">
        <w:t>Участником закупки;</w:t>
      </w:r>
    </w:p>
    <w:p w14:paraId="7781679E"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A710BA4"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DD85425" w14:textId="77777777" w:rsidR="000732CB" w:rsidRPr="00BD0126" w:rsidRDefault="00910DA2" w:rsidP="0028222D">
      <w:pPr>
        <w:pStyle w:val="af3"/>
        <w:widowControl w:val="0"/>
        <w:numPr>
          <w:ilvl w:val="4"/>
          <w:numId w:val="134"/>
        </w:numPr>
        <w:autoSpaceDE w:val="0"/>
        <w:autoSpaceDN w:val="0"/>
        <w:adjustRightInd w:val="0"/>
        <w:ind w:left="0" w:firstLine="709"/>
        <w:jc w:val="both"/>
      </w:pPr>
      <w:bookmarkStart w:id="279" w:name="Par14"/>
      <w:bookmarkEnd w:id="279"/>
      <w:r w:rsidRPr="00BD0126">
        <w:t>в заявке на участие в закупке (кроме случаев проведения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F20C073"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7683A74F" w14:textId="77777777" w:rsidR="00BA7B0C" w:rsidRPr="00BD0126" w:rsidRDefault="00BA7B0C" w:rsidP="0028222D">
      <w:pPr>
        <w:pStyle w:val="af3"/>
        <w:widowControl w:val="0"/>
        <w:autoSpaceDE w:val="0"/>
        <w:autoSpaceDN w:val="0"/>
        <w:adjustRightInd w:val="0"/>
        <w:ind w:left="0" w:firstLine="709"/>
        <w:jc w:val="both"/>
      </w:pPr>
    </w:p>
    <w:p w14:paraId="33B66FFF"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80" w:name="_Toc409786015"/>
      <w:bookmarkStart w:id="281" w:name="_Toc428869239"/>
      <w:bookmarkStart w:id="282" w:name="_Toc428869428"/>
      <w:bookmarkStart w:id="283" w:name="_Toc428870002"/>
      <w:bookmarkStart w:id="284" w:name="_Ref509582516"/>
      <w:bookmarkStart w:id="285" w:name="_Toc511044720"/>
      <w:bookmarkStart w:id="286" w:name="_Toc68612776"/>
      <w:bookmarkStart w:id="287" w:name="_Toc100055433"/>
      <w:r w:rsidRPr="00BD0126">
        <w:rPr>
          <w:rFonts w:ascii="Times New Roman" w:hAnsi="Times New Roman"/>
          <w:b/>
          <w:bCs/>
          <w:kern w:val="32"/>
          <w:sz w:val="24"/>
          <w:szCs w:val="24"/>
        </w:rPr>
        <w:t>Проведение закрытых Закупочных процедур</w:t>
      </w:r>
      <w:bookmarkEnd w:id="280"/>
      <w:bookmarkEnd w:id="281"/>
      <w:bookmarkEnd w:id="282"/>
      <w:bookmarkEnd w:id="283"/>
      <w:bookmarkEnd w:id="284"/>
      <w:bookmarkEnd w:id="285"/>
      <w:bookmarkEnd w:id="286"/>
      <w:bookmarkEnd w:id="287"/>
      <w:r w:rsidRPr="00BD0126">
        <w:rPr>
          <w:rFonts w:ascii="Times New Roman" w:hAnsi="Times New Roman"/>
          <w:b/>
          <w:bCs/>
          <w:kern w:val="32"/>
          <w:sz w:val="24"/>
          <w:szCs w:val="24"/>
        </w:rPr>
        <w:t xml:space="preserve"> </w:t>
      </w:r>
    </w:p>
    <w:p w14:paraId="78F34B7F" w14:textId="77777777" w:rsidR="00BA7B0C" w:rsidRPr="00BD0126" w:rsidRDefault="00312E2B" w:rsidP="0028222D">
      <w:pPr>
        <w:pStyle w:val="af3"/>
        <w:numPr>
          <w:ilvl w:val="1"/>
          <w:numId w:val="114"/>
        </w:numPr>
        <w:ind w:left="0" w:firstLine="709"/>
        <w:jc w:val="both"/>
        <w:rPr>
          <w:bCs/>
          <w:kern w:val="32"/>
        </w:rPr>
      </w:pPr>
      <w:r w:rsidRPr="00BD0126">
        <w:rPr>
          <w:bCs/>
          <w:kern w:val="32"/>
        </w:rPr>
        <w:t>Закрытые Закупочные процедуры проводятся в соответствии с разделами настоящего Положения</w:t>
      </w:r>
      <w:r w:rsidR="00775915">
        <w:rPr>
          <w:bCs/>
          <w:kern w:val="32"/>
        </w:rPr>
        <w:t>,</w:t>
      </w:r>
      <w:r w:rsidRPr="00BD0126">
        <w:rPr>
          <w:bCs/>
          <w:kern w:val="32"/>
        </w:rPr>
        <w:t xml:space="preserve"> регламентирующими проведение в зависимости от способа закупки с учетом норм настоящего </w:t>
      </w:r>
      <w:r w:rsidR="00910DA2" w:rsidRPr="00BD0126">
        <w:rPr>
          <w:bCs/>
          <w:kern w:val="32"/>
        </w:rPr>
        <w:t>раздела.</w:t>
      </w:r>
    </w:p>
    <w:p w14:paraId="52347914" w14:textId="77777777" w:rsidR="000E1F4A" w:rsidRPr="00BD0126" w:rsidRDefault="000E1F4A" w:rsidP="000E1F4A">
      <w:pPr>
        <w:pStyle w:val="af3"/>
        <w:numPr>
          <w:ilvl w:val="1"/>
          <w:numId w:val="114"/>
        </w:numPr>
        <w:ind w:left="0" w:firstLine="709"/>
        <w:jc w:val="both"/>
        <w:rPr>
          <w:bCs/>
          <w:kern w:val="32"/>
        </w:rPr>
      </w:pPr>
      <w:bookmarkStart w:id="288" w:name="_Ref101779331"/>
      <w:r w:rsidRPr="00BD0126">
        <w:rPr>
          <w:bCs/>
          <w:kern w:val="32"/>
        </w:rPr>
        <w:t>Закрытые Закупочные процедуры проводятся в случае:</w:t>
      </w:r>
      <w:bookmarkEnd w:id="288"/>
    </w:p>
    <w:p w14:paraId="4215D227" w14:textId="77777777"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14:paraId="5A2BEC7F" w14:textId="77777777"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21CA52B" w14:textId="77777777"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18.07.2011 № 223-ФЗ;</w:t>
      </w:r>
    </w:p>
    <w:p w14:paraId="7FF94513" w14:textId="77777777" w:rsidR="000E1F4A" w:rsidRPr="00BD0126" w:rsidRDefault="000E1F4A" w:rsidP="000E1F4A">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г) закупки</w:t>
      </w:r>
      <w:r>
        <w:rPr>
          <w:rFonts w:ascii="Times New Roman" w:hAnsi="Times New Roman"/>
          <w:sz w:val="24"/>
          <w:szCs w:val="24"/>
          <w:lang w:eastAsia="ru-RU"/>
        </w:rPr>
        <w:t xml:space="preserve"> проводятся в случаях, определенных</w:t>
      </w:r>
      <w:r w:rsidRPr="00BD0126">
        <w:rPr>
          <w:rFonts w:ascii="Times New Roman" w:hAnsi="Times New Roman"/>
          <w:sz w:val="24"/>
          <w:szCs w:val="24"/>
          <w:lang w:eastAsia="ru-RU"/>
        </w:rPr>
        <w:t xml:space="preserve"> Правительств</w:t>
      </w:r>
      <w:r>
        <w:rPr>
          <w:rFonts w:ascii="Times New Roman" w:hAnsi="Times New Roman"/>
          <w:sz w:val="24"/>
          <w:szCs w:val="24"/>
          <w:lang w:eastAsia="ru-RU"/>
        </w:rPr>
        <w:t>ом</w:t>
      </w:r>
      <w:r w:rsidRPr="00BD0126">
        <w:rPr>
          <w:rFonts w:ascii="Times New Roman" w:hAnsi="Times New Roman"/>
          <w:sz w:val="24"/>
          <w:szCs w:val="24"/>
          <w:lang w:eastAsia="ru-RU"/>
        </w:rPr>
        <w:t xml:space="preserve"> РФ в соответствии с </w:t>
      </w:r>
      <w:r>
        <w:rPr>
          <w:rFonts w:ascii="Times New Roman" w:hAnsi="Times New Roman"/>
          <w:sz w:val="24"/>
          <w:szCs w:val="24"/>
          <w:lang w:eastAsia="ru-RU"/>
        </w:rPr>
        <w:t>частью</w:t>
      </w:r>
      <w:r w:rsidRPr="00BD0126">
        <w:rPr>
          <w:rFonts w:ascii="Times New Roman" w:hAnsi="Times New Roman"/>
          <w:sz w:val="24"/>
          <w:szCs w:val="24"/>
          <w:lang w:eastAsia="ru-RU"/>
        </w:rPr>
        <w:t xml:space="preserve"> 16 статьи 4 Федерального закона от 18.07.2011 № 223-ФЗ.</w:t>
      </w:r>
    </w:p>
    <w:p w14:paraId="18DBDDAB" w14:textId="77777777" w:rsidR="000E1F4A" w:rsidRPr="00BD0126" w:rsidRDefault="000E1F4A" w:rsidP="000E1F4A">
      <w:pPr>
        <w:pStyle w:val="af3"/>
        <w:numPr>
          <w:ilvl w:val="1"/>
          <w:numId w:val="114"/>
        </w:numPr>
        <w:ind w:left="0" w:firstLine="709"/>
        <w:jc w:val="both"/>
        <w:rPr>
          <w:bCs/>
          <w:kern w:val="32"/>
        </w:rPr>
      </w:pPr>
      <w:r w:rsidRPr="00BD0126">
        <w:rPr>
          <w:bCs/>
          <w:kern w:val="32"/>
        </w:rPr>
        <w:t>Информация о закрытой конкурентной закупке</w:t>
      </w:r>
      <w:r>
        <w:t xml:space="preserve">, за исключением закупки в соответствии с подпунктом г) пункта </w:t>
      </w:r>
      <w:r>
        <w:fldChar w:fldCharType="begin"/>
      </w:r>
      <w:r>
        <w:instrText xml:space="preserve"> REF _Ref101779331 \r \h </w:instrText>
      </w:r>
      <w:r>
        <w:fldChar w:fldCharType="separate"/>
      </w:r>
      <w:r>
        <w:t>27.2</w:t>
      </w:r>
      <w:r>
        <w:fldChar w:fldCharType="end"/>
      </w:r>
      <w:r>
        <w:t xml:space="preserve"> настоящего положения,</w:t>
      </w:r>
      <w:r w:rsidRPr="00BD0126">
        <w:rPr>
          <w:bCs/>
          <w:kern w:val="32"/>
        </w:rPr>
        <w:t xml:space="preserve">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Организатор закупки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417A498"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может потребовать в извещении, чтобы Потенциальные </w:t>
      </w:r>
      <w:r w:rsidR="00F85021" w:rsidRPr="00BD0126">
        <w:rPr>
          <w:bCs/>
          <w:kern w:val="32"/>
        </w:rPr>
        <w:t>у</w:t>
      </w:r>
      <w:r w:rsidRPr="00BD0126">
        <w:rPr>
          <w:bCs/>
          <w:kern w:val="32"/>
        </w:rPr>
        <w:t xml:space="preserve">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w:t>
      </w:r>
      <w:r w:rsidR="00F85021" w:rsidRPr="00BD0126">
        <w:rPr>
          <w:bCs/>
          <w:kern w:val="32"/>
        </w:rPr>
        <w:t>у</w:t>
      </w:r>
      <w:r w:rsidRPr="00BD0126">
        <w:rPr>
          <w:bCs/>
          <w:kern w:val="32"/>
        </w:rPr>
        <w:t xml:space="preserve">частником закупки. При этом Закупочная документация предоставляется только после подписания Потенциальным </w:t>
      </w:r>
      <w:r w:rsidR="00F85021" w:rsidRPr="00BD0126">
        <w:rPr>
          <w:bCs/>
          <w:kern w:val="32"/>
        </w:rPr>
        <w:t>у</w:t>
      </w:r>
      <w:r w:rsidRPr="00BD0126">
        <w:rPr>
          <w:bCs/>
          <w:kern w:val="32"/>
        </w:rPr>
        <w:t>частником закупки такого соглашения.</w:t>
      </w:r>
    </w:p>
    <w:p w14:paraId="2A123F40" w14:textId="77777777" w:rsidR="00BA7B0C" w:rsidRPr="00BD0126" w:rsidRDefault="00910DA2" w:rsidP="0028222D">
      <w:pPr>
        <w:pStyle w:val="af3"/>
        <w:numPr>
          <w:ilvl w:val="1"/>
          <w:numId w:val="114"/>
        </w:numPr>
        <w:ind w:left="0" w:firstLine="709"/>
        <w:jc w:val="both"/>
        <w:rPr>
          <w:bCs/>
          <w:kern w:val="32"/>
        </w:rPr>
      </w:pPr>
      <w:r w:rsidRPr="00BD0126">
        <w:rPr>
          <w:bCs/>
          <w:kern w:val="32"/>
        </w:rPr>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14:paraId="1911408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Перечень Потенциальных </w:t>
      </w:r>
      <w:r w:rsidR="00F85021" w:rsidRPr="00BD0126">
        <w:rPr>
          <w:bCs/>
          <w:kern w:val="32"/>
        </w:rPr>
        <w:t>у</w:t>
      </w:r>
      <w:r w:rsidRPr="00BD0126">
        <w:rPr>
          <w:bCs/>
          <w:kern w:val="32"/>
        </w:rPr>
        <w:t xml:space="preserve">частников закрытых Закупочных процедур определяется решением ЦЗК Общества. ЦЗК Общества своим решением вправе расширить круг Потенциальных </w:t>
      </w:r>
      <w:r w:rsidR="00F85021" w:rsidRPr="00BD0126">
        <w:rPr>
          <w:bCs/>
          <w:kern w:val="32"/>
        </w:rPr>
        <w:t>у</w:t>
      </w:r>
      <w:r w:rsidRPr="00BD0126">
        <w:rPr>
          <w:bCs/>
          <w:kern w:val="32"/>
        </w:rPr>
        <w:t xml:space="preserve">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Общества согласится расширить круг Потенциальных </w:t>
      </w:r>
      <w:r w:rsidR="00F85021" w:rsidRPr="00BD0126">
        <w:rPr>
          <w:bCs/>
          <w:kern w:val="32"/>
        </w:rPr>
        <w:t>у</w:t>
      </w:r>
      <w:r w:rsidRPr="00BD0126">
        <w:rPr>
          <w:bCs/>
          <w:kern w:val="32"/>
        </w:rPr>
        <w:t xml:space="preserve">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w:t>
      </w:r>
      <w:r w:rsidR="00F85021" w:rsidRPr="00BD0126">
        <w:rPr>
          <w:bCs/>
          <w:kern w:val="32"/>
        </w:rPr>
        <w:t>у</w:t>
      </w:r>
      <w:r w:rsidRPr="00BD0126">
        <w:rPr>
          <w:bCs/>
          <w:kern w:val="32"/>
        </w:rPr>
        <w:t>частников и не будет предъявлять Организатору закупки претензий, связанных с более поздним получением Закупочной документации.</w:t>
      </w:r>
    </w:p>
    <w:p w14:paraId="45E589C8"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должен принять все меры, чтобы состав Потенциальных </w:t>
      </w:r>
      <w:r w:rsidR="00F85021" w:rsidRPr="00BD0126">
        <w:rPr>
          <w:bCs/>
          <w:kern w:val="32"/>
        </w:rPr>
        <w:t>у</w:t>
      </w:r>
      <w:r w:rsidRPr="00BD0126">
        <w:rPr>
          <w:bCs/>
          <w:kern w:val="32"/>
        </w:rPr>
        <w:t>частников/Участников закупки оставался конфиденциальной информацией в целях недопущения их сговора.</w:t>
      </w:r>
    </w:p>
    <w:p w14:paraId="11E39879" w14:textId="77777777" w:rsidR="00BA7B0C" w:rsidRPr="00BD0126" w:rsidRDefault="00910DA2" w:rsidP="0028222D">
      <w:pPr>
        <w:pStyle w:val="af3"/>
        <w:numPr>
          <w:ilvl w:val="1"/>
          <w:numId w:val="114"/>
        </w:numPr>
        <w:ind w:left="0" w:firstLine="709"/>
        <w:jc w:val="both"/>
        <w:rPr>
          <w:bCs/>
          <w:kern w:val="32"/>
        </w:rPr>
      </w:pPr>
      <w:r w:rsidRPr="00BD0126">
        <w:rPr>
          <w:bCs/>
          <w:kern w:val="32"/>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14:paraId="635D1320" w14:textId="77777777" w:rsidR="00BA7B0C" w:rsidRPr="00BD0126" w:rsidRDefault="00910DA2" w:rsidP="0028222D">
      <w:pPr>
        <w:pStyle w:val="af3"/>
        <w:numPr>
          <w:ilvl w:val="1"/>
          <w:numId w:val="114"/>
        </w:numPr>
        <w:ind w:left="0" w:firstLine="709"/>
        <w:jc w:val="both"/>
        <w:rPr>
          <w:bCs/>
          <w:kern w:val="32"/>
        </w:rPr>
      </w:pPr>
      <w:r w:rsidRPr="00BD0126">
        <w:rPr>
          <w:bCs/>
          <w:kern w:val="32"/>
        </w:rPr>
        <w:t>Вскрытие Конвертов с Заявками в закрытой Закупочной процедуре может состояться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14:paraId="04B3A32C"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закрытых Закупочных процедур не допускается осуществление аудио- и видеозаписи.</w:t>
      </w:r>
    </w:p>
    <w:p w14:paraId="7A877BB7" w14:textId="77777777" w:rsidR="00BA7B0C" w:rsidRPr="00BD0126" w:rsidRDefault="00BA7B0C" w:rsidP="0028222D">
      <w:pPr>
        <w:pStyle w:val="af3"/>
        <w:ind w:left="0" w:firstLine="709"/>
        <w:jc w:val="both"/>
        <w:rPr>
          <w:bCs/>
          <w:kern w:val="32"/>
        </w:rPr>
      </w:pPr>
    </w:p>
    <w:p w14:paraId="3AA2062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89" w:name="_Toc409786016"/>
      <w:bookmarkStart w:id="290" w:name="_Toc428869240"/>
      <w:bookmarkStart w:id="291" w:name="_Toc428869429"/>
      <w:bookmarkStart w:id="292" w:name="_Toc428870003"/>
      <w:bookmarkStart w:id="293" w:name="_Ref509582797"/>
      <w:bookmarkStart w:id="294" w:name="_Ref509583094"/>
      <w:bookmarkStart w:id="295" w:name="_Ref509583188"/>
      <w:bookmarkStart w:id="296" w:name="_Ref509583297"/>
      <w:bookmarkStart w:id="297" w:name="_Toc511044721"/>
      <w:bookmarkStart w:id="298" w:name="_Toc68612777"/>
      <w:bookmarkStart w:id="299" w:name="_Toc100055434"/>
      <w:r w:rsidRPr="00BD0126">
        <w:rPr>
          <w:rFonts w:ascii="Times New Roman" w:hAnsi="Times New Roman"/>
          <w:b/>
          <w:bCs/>
          <w:kern w:val="32"/>
          <w:sz w:val="24"/>
          <w:szCs w:val="24"/>
        </w:rPr>
        <w:t>Применение процедуры переторжки</w:t>
      </w:r>
      <w:bookmarkEnd w:id="289"/>
      <w:bookmarkEnd w:id="290"/>
      <w:bookmarkEnd w:id="291"/>
      <w:bookmarkEnd w:id="292"/>
      <w:bookmarkEnd w:id="293"/>
      <w:bookmarkEnd w:id="294"/>
      <w:bookmarkEnd w:id="295"/>
      <w:bookmarkEnd w:id="296"/>
      <w:bookmarkEnd w:id="297"/>
      <w:bookmarkEnd w:id="298"/>
      <w:bookmarkEnd w:id="299"/>
    </w:p>
    <w:p w14:paraId="74D3DF5C" w14:textId="77777777" w:rsidR="00BA7B0C" w:rsidRPr="00BD0126" w:rsidRDefault="00312E2B" w:rsidP="0028222D">
      <w:pPr>
        <w:pStyle w:val="af3"/>
        <w:numPr>
          <w:ilvl w:val="1"/>
          <w:numId w:val="114"/>
        </w:numPr>
        <w:ind w:left="0" w:firstLine="709"/>
        <w:jc w:val="both"/>
        <w:rPr>
          <w:bCs/>
          <w:kern w:val="32"/>
        </w:rPr>
      </w:pPr>
      <w:r w:rsidRPr="00BD0126">
        <w:rPr>
          <w:bCs/>
          <w:kern w:val="32"/>
        </w:rPr>
        <w:t>Проведение процедуры переторжки возможно только в том случае, если это предусмотрено Закупочной документацией. Решение о</w:t>
      </w:r>
      <w:r w:rsidR="00910DA2" w:rsidRPr="00BD0126">
        <w:rPr>
          <w:bCs/>
          <w:kern w:val="32"/>
        </w:rPr>
        <w:t xml:space="preserve">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14:paraId="7F2CC5A7" w14:textId="77777777" w:rsidR="00BA7B0C" w:rsidRPr="00BD0126" w:rsidRDefault="00910DA2" w:rsidP="0028222D">
      <w:pPr>
        <w:pStyle w:val="af3"/>
        <w:numPr>
          <w:ilvl w:val="1"/>
          <w:numId w:val="114"/>
        </w:numPr>
        <w:ind w:left="0" w:firstLine="709"/>
        <w:jc w:val="both"/>
        <w:rPr>
          <w:bCs/>
          <w:kern w:val="32"/>
        </w:rPr>
      </w:pPr>
      <w:r w:rsidRPr="00BD0126">
        <w:rPr>
          <w:bCs/>
          <w:kern w:val="32"/>
        </w:rPr>
        <w:t>Порядок и условия проведения переторжки определяются в Закупочной документации. Переторжка должна проводиться только после предварительной оценки, сравнения и ранжирования не отклоненных Заявок. Переторжка может проводиться неограниченное количество раз</w:t>
      </w:r>
      <w:r w:rsidR="00E3123B" w:rsidRPr="00BD0126">
        <w:rPr>
          <w:bCs/>
          <w:kern w:val="32"/>
        </w:rPr>
        <w:t xml:space="preserve"> в пределах общего срока закупки (этапа закупки)</w:t>
      </w:r>
      <w:r w:rsidRPr="00BD0126">
        <w:rPr>
          <w:bCs/>
          <w:kern w:val="32"/>
        </w:rPr>
        <w:t>.</w:t>
      </w:r>
    </w:p>
    <w:p w14:paraId="73A793F9" w14:textId="77777777" w:rsidR="00BA7B0C" w:rsidRPr="00BD0126" w:rsidRDefault="00910DA2" w:rsidP="0028222D">
      <w:pPr>
        <w:pStyle w:val="af3"/>
        <w:numPr>
          <w:ilvl w:val="1"/>
          <w:numId w:val="114"/>
        </w:numPr>
        <w:ind w:left="0" w:firstLine="709"/>
        <w:jc w:val="both"/>
        <w:rPr>
          <w:bCs/>
          <w:kern w:val="32"/>
        </w:rPr>
      </w:pPr>
      <w:r w:rsidRPr="00BD0126">
        <w:rPr>
          <w:bCs/>
          <w:kern w:val="32"/>
        </w:rPr>
        <w:t>К участию в переторжке приглашаются все Участники закупки, чьи Заявки соответствуют требованиям Закупочной документации.</w:t>
      </w:r>
    </w:p>
    <w:p w14:paraId="7EE49E7B" w14:textId="77777777" w:rsidR="00BA7B0C" w:rsidRPr="00BD0126" w:rsidRDefault="00910DA2" w:rsidP="0028222D">
      <w:pPr>
        <w:pStyle w:val="af3"/>
        <w:numPr>
          <w:ilvl w:val="1"/>
          <w:numId w:val="114"/>
        </w:numPr>
        <w:ind w:left="0" w:firstLine="709"/>
        <w:jc w:val="both"/>
        <w:rPr>
          <w:bCs/>
          <w:kern w:val="32"/>
        </w:rPr>
      </w:pPr>
      <w:r w:rsidRPr="00BD0126">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14:paraId="23A0CB9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14:paraId="6AAF6A3F" w14:textId="77777777" w:rsidR="00BA7B0C" w:rsidRPr="00BD0126" w:rsidRDefault="00910DA2" w:rsidP="0028222D">
      <w:pPr>
        <w:pStyle w:val="af3"/>
        <w:numPr>
          <w:ilvl w:val="1"/>
          <w:numId w:val="114"/>
        </w:numPr>
        <w:ind w:left="0" w:firstLine="709"/>
        <w:jc w:val="both"/>
        <w:rPr>
          <w:bCs/>
          <w:kern w:val="32"/>
        </w:rPr>
      </w:pPr>
      <w:r w:rsidRPr="00BD0126">
        <w:rPr>
          <w:bCs/>
          <w:kern w:val="32"/>
        </w:rPr>
        <w:t>Процедура переторжки проводится в очной либо заочной форме.</w:t>
      </w:r>
    </w:p>
    <w:p w14:paraId="668BDF88" w14:textId="77777777" w:rsidR="00BA7B0C" w:rsidRPr="00BD0126" w:rsidRDefault="00910DA2" w:rsidP="0028222D">
      <w:pPr>
        <w:pStyle w:val="af3"/>
        <w:numPr>
          <w:ilvl w:val="1"/>
          <w:numId w:val="114"/>
        </w:numPr>
        <w:ind w:left="0" w:firstLine="709"/>
        <w:jc w:val="both"/>
        <w:rPr>
          <w:bCs/>
          <w:kern w:val="32"/>
        </w:rPr>
      </w:pPr>
      <w:r w:rsidRPr="00BD0126">
        <w:rPr>
          <w:bCs/>
          <w:kern w:val="32"/>
        </w:rPr>
        <w:t>Процедура переторжки проводится в присутствии не менее чем трех членов Закупочной комиссии с правом голоса.</w:t>
      </w:r>
      <w:r w:rsidR="009A1AB6">
        <w:rPr>
          <w:bCs/>
          <w:kern w:val="32"/>
        </w:rPr>
        <w:t xml:space="preserve"> При проведении закупки в электронной форме, переторжка проводится с использованием </w:t>
      </w:r>
      <w:r w:rsidR="00FF1752">
        <w:rPr>
          <w:bCs/>
          <w:kern w:val="32"/>
        </w:rPr>
        <w:t>программно-аппаратных средств</w:t>
      </w:r>
      <w:r w:rsidR="009A1AB6">
        <w:rPr>
          <w:bCs/>
          <w:kern w:val="32"/>
        </w:rPr>
        <w:t xml:space="preserve"> </w:t>
      </w:r>
      <w:r w:rsidR="00FF1752">
        <w:rPr>
          <w:bCs/>
          <w:kern w:val="32"/>
        </w:rPr>
        <w:t>электронной торговой площадки</w:t>
      </w:r>
      <w:r w:rsidR="009A1AB6">
        <w:rPr>
          <w:bCs/>
          <w:kern w:val="32"/>
        </w:rPr>
        <w:t>.</w:t>
      </w:r>
    </w:p>
    <w:p w14:paraId="1F0B4CC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14:paraId="0F8D6F79" w14:textId="77777777" w:rsidR="00BA7B0C" w:rsidRPr="00BD0126" w:rsidRDefault="00910DA2" w:rsidP="0028222D">
      <w:pPr>
        <w:pStyle w:val="af3"/>
        <w:numPr>
          <w:ilvl w:val="1"/>
          <w:numId w:val="114"/>
        </w:numPr>
        <w:ind w:left="0" w:firstLine="709"/>
        <w:jc w:val="both"/>
        <w:rPr>
          <w:bCs/>
          <w:kern w:val="32"/>
        </w:rPr>
      </w:pPr>
      <w:r w:rsidRPr="00BD0126">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r w:rsidR="00FF1752">
        <w:rPr>
          <w:bCs/>
          <w:kern w:val="32"/>
        </w:rPr>
        <w:t xml:space="preserve"> При проведении закупки в электронной форме, протокол подписывается </w:t>
      </w:r>
      <w:r w:rsidR="00706CD2">
        <w:rPr>
          <w:bCs/>
          <w:kern w:val="32"/>
        </w:rPr>
        <w:t>П</w:t>
      </w:r>
      <w:r w:rsidR="00FF1752">
        <w:rPr>
          <w:bCs/>
          <w:kern w:val="32"/>
        </w:rPr>
        <w:t>редседателем закупочной комиссии и размещается на электронной торговой площадке.</w:t>
      </w:r>
    </w:p>
    <w:p w14:paraId="3FFA2E2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Цены, полученные в ходе процедуры переторжки, считаются окончательными. </w:t>
      </w:r>
    </w:p>
    <w:p w14:paraId="7BC8722A" w14:textId="77777777" w:rsidR="00BA7B0C" w:rsidRPr="00BD0126" w:rsidRDefault="00910DA2" w:rsidP="0028222D">
      <w:pPr>
        <w:pStyle w:val="af3"/>
        <w:numPr>
          <w:ilvl w:val="1"/>
          <w:numId w:val="114"/>
        </w:numPr>
        <w:ind w:left="0" w:firstLine="709"/>
        <w:jc w:val="both"/>
        <w:rPr>
          <w:bCs/>
          <w:kern w:val="32"/>
        </w:rPr>
      </w:pPr>
      <w:r w:rsidRPr="00BD0126">
        <w:rPr>
          <w:bCs/>
          <w:kern w:val="32"/>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53D0AEB7" w14:textId="77777777" w:rsidR="00BA7B0C" w:rsidRPr="00BD0126" w:rsidRDefault="00910DA2" w:rsidP="0028222D">
      <w:pPr>
        <w:pStyle w:val="af3"/>
        <w:numPr>
          <w:ilvl w:val="1"/>
          <w:numId w:val="114"/>
        </w:numPr>
        <w:ind w:left="0" w:firstLine="709"/>
        <w:jc w:val="both"/>
        <w:rPr>
          <w:bCs/>
          <w:kern w:val="32"/>
        </w:rPr>
      </w:pPr>
      <w:r w:rsidRPr="00BD0126">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14:paraId="07CB8D42" w14:textId="77777777" w:rsidR="007A0B11" w:rsidRPr="00BD0126" w:rsidRDefault="00910DA2" w:rsidP="0028222D">
      <w:pPr>
        <w:pStyle w:val="af3"/>
        <w:numPr>
          <w:ilvl w:val="1"/>
          <w:numId w:val="114"/>
        </w:numPr>
        <w:ind w:left="0" w:firstLine="709"/>
        <w:jc w:val="both"/>
        <w:rPr>
          <w:bCs/>
          <w:kern w:val="32"/>
        </w:rPr>
      </w:pPr>
      <w:r w:rsidRPr="00BD0126">
        <w:rPr>
          <w:bCs/>
          <w:kern w:val="32"/>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14:paraId="26F6CA3C" w14:textId="77777777" w:rsidR="00BA7B0C" w:rsidRDefault="00BA7B0C" w:rsidP="0028222D">
      <w:pPr>
        <w:pStyle w:val="af3"/>
        <w:ind w:left="0" w:firstLine="709"/>
        <w:jc w:val="both"/>
        <w:rPr>
          <w:bCs/>
          <w:kern w:val="32"/>
        </w:rPr>
      </w:pPr>
    </w:p>
    <w:p w14:paraId="64B92E8B" w14:textId="77777777" w:rsidR="00B923FA" w:rsidRPr="00BD0126" w:rsidRDefault="00B923FA" w:rsidP="0028222D">
      <w:pPr>
        <w:pStyle w:val="af3"/>
        <w:ind w:left="0" w:firstLine="709"/>
        <w:jc w:val="both"/>
        <w:rPr>
          <w:bCs/>
          <w:kern w:val="32"/>
        </w:rPr>
      </w:pPr>
    </w:p>
    <w:p w14:paraId="2F3B8707"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00" w:name="_Toc409786017"/>
      <w:bookmarkStart w:id="301" w:name="_Toc428869241"/>
      <w:bookmarkStart w:id="302" w:name="_Toc428869430"/>
      <w:bookmarkStart w:id="303" w:name="_Toc428870004"/>
      <w:bookmarkStart w:id="304" w:name="_Toc511044722"/>
      <w:bookmarkStart w:id="305" w:name="_Toc68612778"/>
      <w:bookmarkStart w:id="306" w:name="_Toc100055435"/>
      <w:r w:rsidRPr="00BD0126">
        <w:rPr>
          <w:rFonts w:ascii="Times New Roman" w:hAnsi="Times New Roman"/>
          <w:b/>
          <w:bCs/>
          <w:kern w:val="32"/>
          <w:sz w:val="24"/>
          <w:szCs w:val="24"/>
        </w:rPr>
        <w:t>Совместные закупки</w:t>
      </w:r>
      <w:bookmarkEnd w:id="300"/>
      <w:bookmarkEnd w:id="301"/>
      <w:bookmarkEnd w:id="302"/>
      <w:bookmarkEnd w:id="303"/>
      <w:bookmarkEnd w:id="304"/>
      <w:bookmarkEnd w:id="305"/>
      <w:bookmarkEnd w:id="306"/>
    </w:p>
    <w:p w14:paraId="19B7ED0A" w14:textId="2C19D373" w:rsidR="00BA7B0C" w:rsidRPr="00BD0126" w:rsidRDefault="00312E2B" w:rsidP="0028222D">
      <w:pPr>
        <w:pStyle w:val="af3"/>
        <w:numPr>
          <w:ilvl w:val="1"/>
          <w:numId w:val="114"/>
        </w:numPr>
        <w:ind w:left="0" w:firstLine="709"/>
        <w:jc w:val="both"/>
        <w:rPr>
          <w:bCs/>
          <w:kern w:val="32"/>
        </w:rPr>
      </w:pPr>
      <w:r w:rsidRPr="00BD0126">
        <w:rPr>
          <w:bCs/>
          <w:kern w:val="32"/>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w:t>
      </w:r>
      <w:r w:rsidR="00910DA2" w:rsidRPr="00BD0126">
        <w:rPr>
          <w:bCs/>
          <w:kern w:val="32"/>
        </w:rPr>
        <w:t>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r w:rsidR="0029494C">
        <w:rPr>
          <w:bCs/>
          <w:kern w:val="32"/>
        </w:rPr>
        <w:t xml:space="preserve"> При проведении совместной закупки для всех Заказчиков выбирается единый Победитель</w:t>
      </w:r>
      <w:r w:rsidR="006B35DE">
        <w:rPr>
          <w:bCs/>
          <w:kern w:val="32"/>
        </w:rPr>
        <w:t xml:space="preserve"> (Победители).</w:t>
      </w:r>
    </w:p>
    <w:p w14:paraId="400D55C6"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Совместные закупки проводит Организатор закупки (в том числе СЗО) на основании договоров, заключенных с Заказчиками. </w:t>
      </w:r>
      <w:r w:rsidR="00312E2B" w:rsidRPr="00BD0126">
        <w:rPr>
          <w:bCs/>
          <w:kern w:val="32"/>
        </w:rPr>
        <w:t>Совместные закупки могут проводиться для любых Заказчиков, закупочная деятельность которых как попадает, так и не под</w:t>
      </w:r>
      <w:r w:rsidRPr="00BD0126">
        <w:rPr>
          <w:bCs/>
          <w:kern w:val="32"/>
        </w:rPr>
        <w:t>падает под действие Федерального закона № 223-ФЗ.</w:t>
      </w:r>
    </w:p>
    <w:p w14:paraId="5AA06F29" w14:textId="77777777" w:rsidR="00BA7B0C" w:rsidRPr="00BD0126" w:rsidRDefault="00CF30D8" w:rsidP="0028222D">
      <w:pPr>
        <w:pStyle w:val="af3"/>
        <w:numPr>
          <w:ilvl w:val="1"/>
          <w:numId w:val="114"/>
        </w:numPr>
        <w:ind w:left="0" w:firstLine="709"/>
        <w:jc w:val="both"/>
        <w:rPr>
          <w:bCs/>
          <w:kern w:val="32"/>
        </w:rPr>
      </w:pPr>
      <w:r w:rsidRPr="00BD0126">
        <w:rPr>
          <w:bCs/>
          <w:kern w:val="32"/>
        </w:rPr>
        <w:t>В целях проведения совместной закупки, способ закупки в ГКПЗ Заказчиков должен совпадать. В случае несовпадения способа совместной закупки в ГКПЗ Заказчиков, способ проведения совместной закупки определяется Организатором закупки (СЗО) самостоятельно. Проведение совместной закупки осуществляется по единым правилам, которые установлены положениями о порядке проведения регламентированных закупок товаров, работ, услуг для нужд Заказчиков.</w:t>
      </w:r>
      <w:r w:rsidR="00910DA2" w:rsidRPr="00BD0126">
        <w:rPr>
          <w:bCs/>
          <w:kern w:val="32"/>
        </w:rPr>
        <w:t xml:space="preserve"> </w:t>
      </w:r>
    </w:p>
    <w:p w14:paraId="57D556C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В случае наличия различий проведения закупочной процедуры (кроме случаев, предусмотренных </w:t>
      </w:r>
      <w:r w:rsidR="00EA0F78" w:rsidRPr="00BD0126">
        <w:rPr>
          <w:bCs/>
          <w:kern w:val="32"/>
        </w:rPr>
        <w:t>пунктом</w:t>
      </w:r>
      <w:r w:rsidRPr="00BD0126">
        <w:rPr>
          <w:bCs/>
          <w:kern w:val="32"/>
        </w:rPr>
        <w:t xml:space="preserve"> </w:t>
      </w:r>
      <w:r w:rsidR="00EA0F78" w:rsidRPr="00BD0126">
        <w:rPr>
          <w:bCs/>
          <w:kern w:val="32"/>
        </w:rPr>
        <w:fldChar w:fldCharType="begin"/>
      </w:r>
      <w:r w:rsidR="00EA0F78" w:rsidRPr="00BD0126">
        <w:rPr>
          <w:bCs/>
          <w:kern w:val="32"/>
        </w:rPr>
        <w:instrText xml:space="preserve"> REF _Ref509584991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29.3.2</w:t>
      </w:r>
      <w:r w:rsidR="00EA0F78" w:rsidRPr="00BD0126">
        <w:rPr>
          <w:bCs/>
          <w:kern w:val="32"/>
        </w:rPr>
        <w:fldChar w:fldCharType="end"/>
      </w:r>
      <w:r w:rsidRPr="00BD0126">
        <w:rPr>
          <w:bCs/>
          <w:kern w:val="32"/>
        </w:rPr>
        <w:t xml:space="preserve">)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14:paraId="2E6E024E" w14:textId="77777777" w:rsidR="00BA7B0C" w:rsidRPr="00BD0126" w:rsidRDefault="00910DA2" w:rsidP="0028222D">
      <w:pPr>
        <w:pStyle w:val="af3"/>
        <w:numPr>
          <w:ilvl w:val="2"/>
          <w:numId w:val="114"/>
        </w:numPr>
        <w:tabs>
          <w:tab w:val="left" w:pos="-3544"/>
        </w:tabs>
        <w:ind w:left="0" w:firstLine="709"/>
        <w:jc w:val="both"/>
        <w:rPr>
          <w:bCs/>
          <w:kern w:val="32"/>
        </w:rPr>
      </w:pPr>
      <w:bookmarkStart w:id="307" w:name="_Ref509584991"/>
      <w:r w:rsidRPr="00BD0126">
        <w:rPr>
          <w:bCs/>
          <w:kern w:val="32"/>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bookmarkEnd w:id="307"/>
    </w:p>
    <w:p w14:paraId="4D5B3C28" w14:textId="77777777" w:rsidR="00BA7B0C" w:rsidRPr="00BD0126" w:rsidRDefault="00CF30D8" w:rsidP="0028222D">
      <w:pPr>
        <w:pStyle w:val="af3"/>
        <w:numPr>
          <w:ilvl w:val="1"/>
          <w:numId w:val="114"/>
        </w:numPr>
        <w:ind w:left="0" w:firstLine="709"/>
        <w:jc w:val="both"/>
        <w:rPr>
          <w:bCs/>
          <w:kern w:val="32"/>
        </w:rPr>
      </w:pPr>
      <w:r w:rsidRPr="00BD0126">
        <w:rPr>
          <w:bCs/>
          <w:kern w:val="32"/>
        </w:rPr>
        <w:t>По предварительному согласованию Заказчика, в состав Закупочной комиссии Организатором закупки могут включаться представители Заказчиков. Заказчики вправе самостоятельно инициировать включение в состав Закупочной комиссии своего представителя.</w:t>
      </w:r>
    </w:p>
    <w:p w14:paraId="401FB1DC" w14:textId="77777777" w:rsidR="00BA7B0C" w:rsidRPr="00BD0126" w:rsidRDefault="00910DA2" w:rsidP="0028222D">
      <w:pPr>
        <w:pStyle w:val="af3"/>
        <w:numPr>
          <w:ilvl w:val="1"/>
          <w:numId w:val="114"/>
        </w:numPr>
        <w:ind w:left="0" w:firstLine="709"/>
        <w:jc w:val="both"/>
        <w:rPr>
          <w:bCs/>
          <w:kern w:val="32"/>
        </w:rPr>
      </w:pPr>
      <w:r w:rsidRPr="00BD0126">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14:paraId="1AF70AE8" w14:textId="77777777" w:rsidR="00BA7B0C" w:rsidRPr="00BD0126" w:rsidRDefault="00910DA2" w:rsidP="0028222D">
      <w:pPr>
        <w:pStyle w:val="af3"/>
        <w:numPr>
          <w:ilvl w:val="1"/>
          <w:numId w:val="114"/>
        </w:numPr>
        <w:ind w:left="0" w:firstLine="709"/>
        <w:jc w:val="both"/>
        <w:rPr>
          <w:bCs/>
          <w:kern w:val="32"/>
        </w:rPr>
      </w:pPr>
      <w:r w:rsidRPr="00BD0126">
        <w:rPr>
          <w:bCs/>
          <w:kern w:val="32"/>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14:paraId="126A32C9" w14:textId="77777777" w:rsidR="00BA7B0C" w:rsidRPr="00BD0126" w:rsidRDefault="00910DA2" w:rsidP="0028222D">
      <w:pPr>
        <w:pStyle w:val="af3"/>
        <w:numPr>
          <w:ilvl w:val="1"/>
          <w:numId w:val="114"/>
        </w:numPr>
        <w:ind w:left="0" w:firstLine="709"/>
        <w:jc w:val="both"/>
        <w:rPr>
          <w:bCs/>
          <w:kern w:val="32"/>
        </w:rPr>
      </w:pPr>
      <w:r w:rsidRPr="00BD0126">
        <w:rPr>
          <w:bCs/>
          <w:kern w:val="32"/>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14:paraId="0F2B0DF5" w14:textId="77777777" w:rsidR="00BA7B0C" w:rsidRPr="00BD0126" w:rsidRDefault="00BA7B0C" w:rsidP="0028222D">
      <w:pPr>
        <w:pStyle w:val="af3"/>
        <w:ind w:left="0" w:firstLine="709"/>
        <w:jc w:val="both"/>
        <w:rPr>
          <w:bCs/>
          <w:kern w:val="32"/>
        </w:rPr>
      </w:pPr>
    </w:p>
    <w:p w14:paraId="01C327A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08" w:name="_Toc409786018"/>
      <w:bookmarkStart w:id="309" w:name="_Toc428869242"/>
      <w:bookmarkStart w:id="310" w:name="_Toc428869431"/>
      <w:bookmarkStart w:id="311" w:name="_Toc428870005"/>
      <w:bookmarkStart w:id="312" w:name="_Toc511044723"/>
      <w:bookmarkStart w:id="313" w:name="_Toc68612779"/>
      <w:bookmarkStart w:id="314" w:name="_Toc100055436"/>
      <w:r w:rsidRPr="00BD0126">
        <w:rPr>
          <w:rFonts w:ascii="Times New Roman" w:hAnsi="Times New Roman"/>
          <w:b/>
          <w:bCs/>
          <w:kern w:val="32"/>
          <w:sz w:val="24"/>
          <w:szCs w:val="24"/>
        </w:rPr>
        <w:t>Комбинированные процедуры закупки</w:t>
      </w:r>
      <w:bookmarkEnd w:id="308"/>
      <w:bookmarkEnd w:id="309"/>
      <w:bookmarkEnd w:id="310"/>
      <w:bookmarkEnd w:id="311"/>
      <w:bookmarkEnd w:id="312"/>
      <w:bookmarkEnd w:id="313"/>
      <w:bookmarkEnd w:id="314"/>
    </w:p>
    <w:p w14:paraId="36D5F01D" w14:textId="77777777" w:rsidR="00BA7B0C" w:rsidRPr="00BD0126" w:rsidRDefault="00312E2B" w:rsidP="0028222D">
      <w:pPr>
        <w:pStyle w:val="af3"/>
        <w:numPr>
          <w:ilvl w:val="1"/>
          <w:numId w:val="114"/>
        </w:numPr>
        <w:ind w:left="0" w:firstLine="709"/>
        <w:jc w:val="both"/>
        <w:rPr>
          <w:bCs/>
          <w:kern w:val="32"/>
        </w:rPr>
      </w:pPr>
      <w:r w:rsidRPr="00BD0126">
        <w:rPr>
          <w:bCs/>
          <w:kern w:val="32"/>
        </w:rPr>
        <w:t>Конкурентные процедуры закупки</w:t>
      </w:r>
      <w:r w:rsidR="00910DA2" w:rsidRPr="00BD0126">
        <w:rPr>
          <w:bCs/>
          <w:kern w:val="32"/>
        </w:rPr>
        <w:t>, проводимые путем комбинации двух способов закупок, при которых информация о потребностях в Продукции Общества сообщается неограниченному кругу лиц путем размещения на Интернет-ресурсах извещения о закупке. Победителями закупки признаются Участники закупки</w:t>
      </w:r>
      <w:r w:rsidR="004A6353" w:rsidRPr="00BD0126">
        <w:rPr>
          <w:bCs/>
          <w:kern w:val="32"/>
        </w:rPr>
        <w:t>,</w:t>
      </w:r>
      <w:r w:rsidR="00910DA2" w:rsidRPr="00BD0126">
        <w:rPr>
          <w:bCs/>
          <w:kern w:val="32"/>
        </w:rPr>
        <w:t xml:space="preserve">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14:paraId="48696154"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14:paraId="0DC7A75D" w14:textId="77777777" w:rsidR="00BA7B0C" w:rsidRPr="00BD0126" w:rsidRDefault="00910DA2" w:rsidP="0028222D">
      <w:pPr>
        <w:pStyle w:val="af3"/>
        <w:numPr>
          <w:ilvl w:val="1"/>
          <w:numId w:val="114"/>
        </w:numPr>
        <w:ind w:left="0" w:firstLine="709"/>
        <w:jc w:val="both"/>
        <w:rPr>
          <w:bCs/>
          <w:kern w:val="32"/>
        </w:rPr>
      </w:pPr>
      <w:r w:rsidRPr="00BD0126">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14:paraId="3F6C5814"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14:paraId="3A7BC11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размещает извещение о проведении второго этапа в соответствии с требованиями раздела </w:t>
      </w:r>
      <w:r w:rsidR="00EA4E33" w:rsidRPr="00BD0126">
        <w:rPr>
          <w:bCs/>
          <w:kern w:val="32"/>
        </w:rPr>
        <w:fldChar w:fldCharType="begin"/>
      </w:r>
      <w:r w:rsidR="00EA4E33" w:rsidRPr="00BD0126">
        <w:rPr>
          <w:bCs/>
          <w:kern w:val="32"/>
        </w:rPr>
        <w:instrText xml:space="preserve"> REF _Ref509582655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Pr="00BD0126">
        <w:rPr>
          <w:bCs/>
          <w:kern w:val="32"/>
        </w:rPr>
        <w:t xml:space="preserve"> «Информационное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14:paraId="38AAA628" w14:textId="77777777" w:rsidR="00BA7B0C" w:rsidRPr="00BD0126" w:rsidRDefault="00910DA2" w:rsidP="0028222D">
      <w:pPr>
        <w:pStyle w:val="af3"/>
        <w:numPr>
          <w:ilvl w:val="1"/>
          <w:numId w:val="114"/>
        </w:numPr>
        <w:ind w:left="0" w:firstLine="709"/>
        <w:jc w:val="both"/>
        <w:rPr>
          <w:bCs/>
          <w:kern w:val="32"/>
        </w:rPr>
      </w:pPr>
      <w:r w:rsidRPr="00BD0126">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14:paraId="05B5257A"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14:paraId="116B5DBD" w14:textId="77777777" w:rsidR="00BA7B0C" w:rsidRPr="00BD0126" w:rsidRDefault="00BA7B0C" w:rsidP="0028222D">
      <w:pPr>
        <w:pStyle w:val="af3"/>
        <w:ind w:left="0" w:firstLine="709"/>
        <w:jc w:val="both"/>
        <w:rPr>
          <w:bCs/>
          <w:kern w:val="32"/>
        </w:rPr>
      </w:pPr>
    </w:p>
    <w:p w14:paraId="5EF7D9C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15" w:name="_Toc409786019"/>
      <w:bookmarkStart w:id="316" w:name="_Toc428869243"/>
      <w:bookmarkStart w:id="317" w:name="_Toc428869432"/>
      <w:bookmarkStart w:id="318" w:name="_Toc428870006"/>
      <w:bookmarkStart w:id="319" w:name="_Toc511044724"/>
      <w:bookmarkStart w:id="320" w:name="_Toc68612780"/>
      <w:bookmarkStart w:id="321" w:name="_Toc100055437"/>
      <w:r w:rsidRPr="00BD0126">
        <w:rPr>
          <w:rFonts w:ascii="Times New Roman" w:hAnsi="Times New Roman"/>
          <w:b/>
          <w:bCs/>
          <w:kern w:val="32"/>
          <w:sz w:val="24"/>
          <w:szCs w:val="24"/>
        </w:rPr>
        <w:t>Реестр недобросовестных Поставщиков</w:t>
      </w:r>
      <w:bookmarkEnd w:id="315"/>
      <w:bookmarkEnd w:id="316"/>
      <w:bookmarkEnd w:id="317"/>
      <w:bookmarkEnd w:id="318"/>
      <w:bookmarkEnd w:id="319"/>
      <w:bookmarkEnd w:id="320"/>
      <w:bookmarkEnd w:id="321"/>
    </w:p>
    <w:p w14:paraId="656A7105" w14:textId="77777777" w:rsidR="00BA7B0C" w:rsidRDefault="00312E2B" w:rsidP="0028222D">
      <w:pPr>
        <w:pStyle w:val="af3"/>
        <w:numPr>
          <w:ilvl w:val="1"/>
          <w:numId w:val="114"/>
        </w:numPr>
        <w:ind w:left="0" w:firstLine="709"/>
        <w:jc w:val="both"/>
        <w:rPr>
          <w:bCs/>
          <w:kern w:val="32"/>
        </w:rPr>
      </w:pPr>
      <w:r w:rsidRPr="00BD0126">
        <w:rPr>
          <w:bCs/>
          <w:kern w:val="32"/>
        </w:rPr>
        <w:t xml:space="preserve">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w:t>
      </w:r>
      <w:r w:rsidR="00910DA2" w:rsidRPr="00BD0126">
        <w:rPr>
          <w:bCs/>
          <w:kern w:val="32"/>
        </w:rPr>
        <w:t>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14:paraId="375DFA4C" w14:textId="6DAC3D9A" w:rsidR="006831E4" w:rsidRPr="00BD0126" w:rsidRDefault="006831E4" w:rsidP="0028222D">
      <w:pPr>
        <w:pStyle w:val="af3"/>
        <w:numPr>
          <w:ilvl w:val="1"/>
          <w:numId w:val="114"/>
        </w:numPr>
        <w:ind w:left="0" w:firstLine="709"/>
        <w:jc w:val="both"/>
        <w:rPr>
          <w:bCs/>
          <w:kern w:val="32"/>
        </w:rPr>
      </w:pPr>
      <w:r w:rsidRPr="006831E4">
        <w:rPr>
          <w:bCs/>
          <w:kern w:val="3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3F7EC2D4" w14:textId="77777777" w:rsidR="00BA7B0C" w:rsidRPr="00BD0126" w:rsidRDefault="00BA7B0C" w:rsidP="0028222D">
      <w:pPr>
        <w:pStyle w:val="af3"/>
        <w:ind w:left="0" w:firstLine="709"/>
        <w:jc w:val="both"/>
        <w:rPr>
          <w:bCs/>
          <w:kern w:val="32"/>
        </w:rPr>
      </w:pPr>
    </w:p>
    <w:p w14:paraId="7D051C13"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22" w:name="_Toc409786020"/>
      <w:bookmarkStart w:id="323" w:name="_Toc428869244"/>
      <w:bookmarkStart w:id="324" w:name="_Toc428869433"/>
      <w:bookmarkStart w:id="325" w:name="_Toc428870007"/>
      <w:bookmarkStart w:id="326" w:name="_Toc511044725"/>
      <w:bookmarkStart w:id="327" w:name="_Toc68612781"/>
      <w:bookmarkStart w:id="328" w:name="_Toc100055438"/>
      <w:r w:rsidRPr="00BD0126">
        <w:rPr>
          <w:rFonts w:ascii="Times New Roman" w:hAnsi="Times New Roman"/>
          <w:b/>
          <w:bCs/>
          <w:kern w:val="32"/>
          <w:sz w:val="24"/>
          <w:szCs w:val="24"/>
        </w:rPr>
        <w:t>Единая информационная система закупок Общества</w:t>
      </w:r>
      <w:bookmarkEnd w:id="322"/>
      <w:bookmarkEnd w:id="323"/>
      <w:bookmarkEnd w:id="324"/>
      <w:bookmarkEnd w:id="325"/>
      <w:bookmarkEnd w:id="326"/>
      <w:bookmarkEnd w:id="327"/>
      <w:bookmarkEnd w:id="328"/>
    </w:p>
    <w:p w14:paraId="4812F5AB" w14:textId="77777777" w:rsidR="00BA7B0C" w:rsidRPr="00BD0126" w:rsidRDefault="00312E2B" w:rsidP="0028222D">
      <w:pPr>
        <w:pStyle w:val="af3"/>
        <w:numPr>
          <w:ilvl w:val="1"/>
          <w:numId w:val="114"/>
        </w:numPr>
        <w:ind w:left="0" w:firstLine="709"/>
        <w:jc w:val="both"/>
        <w:rPr>
          <w:bCs/>
          <w:kern w:val="32"/>
        </w:rPr>
      </w:pPr>
      <w:r w:rsidRPr="00BD0126">
        <w:rPr>
          <w:bCs/>
          <w:kern w:val="32"/>
        </w:rPr>
        <w:t>Единая информационная система закупок Общества</w:t>
      </w:r>
      <w:r w:rsidR="00910DA2" w:rsidRPr="00BD0126">
        <w:rPr>
          <w:bCs/>
          <w:kern w:val="32"/>
        </w:rPr>
        <w:t xml:space="preserve"> (ЕИСЗ)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14:paraId="1A678933" w14:textId="77777777" w:rsidR="00BA7B0C" w:rsidRPr="00BD0126" w:rsidRDefault="00910DA2" w:rsidP="0028222D">
      <w:pPr>
        <w:pStyle w:val="af3"/>
        <w:numPr>
          <w:ilvl w:val="1"/>
          <w:numId w:val="114"/>
        </w:numPr>
        <w:ind w:left="0" w:firstLine="709"/>
        <w:jc w:val="both"/>
        <w:rPr>
          <w:bCs/>
          <w:kern w:val="32"/>
        </w:rPr>
      </w:pPr>
      <w:r w:rsidRPr="00BD0126">
        <w:rPr>
          <w:bCs/>
          <w:kern w:val="32"/>
        </w:rPr>
        <w:t>Единая информационная система закупок Общества должна основываться на нормах настоящего Положения, а также иных внутренних нормативных документов Общества, регламентирующих Закупочную деятельность. Порядок и условия применения настоящего положения устанавливаются внутренними нормативными документами Общества.</w:t>
      </w:r>
    </w:p>
    <w:p w14:paraId="0B308679" w14:textId="77777777" w:rsidR="000E1F4A" w:rsidRPr="00BD0126" w:rsidRDefault="000E1F4A" w:rsidP="000E1F4A">
      <w:pPr>
        <w:pStyle w:val="af3"/>
        <w:numPr>
          <w:ilvl w:val="1"/>
          <w:numId w:val="114"/>
        </w:numPr>
        <w:ind w:left="0" w:firstLine="709"/>
        <w:jc w:val="both"/>
        <w:rPr>
          <w:bCs/>
          <w:kern w:val="32"/>
        </w:rPr>
      </w:pPr>
      <w:r w:rsidRPr="00BD0126">
        <w:rPr>
          <w:bCs/>
          <w:kern w:val="32"/>
        </w:rPr>
        <w:t>К взаимодействию ЕИСЗ с ЕИС предъявляются следующие требования:</w:t>
      </w:r>
    </w:p>
    <w:p w14:paraId="5FA37DBD" w14:textId="77777777" w:rsidR="000E1F4A" w:rsidRPr="00BD0126" w:rsidRDefault="000E1F4A" w:rsidP="000E1F4A">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1) порядок формирования электронных документов, подлежащих размещению в ЕИСЗ, информационные технологии и технические средства, применяемые при создании и эксплуатации ЕИСЗ, должны обеспечивать возможность взаимодействия ЕИСЗ с ЕИС. Если формирование таких электронных документов осуществляется в ЕИСЗ, исчисление сроков размещения таких электронных документов в ЕИС начинается с момента фиксации времени поступления таких электронных документов в ЕИС;</w:t>
      </w:r>
    </w:p>
    <w:p w14:paraId="1E1B94D4" w14:textId="77777777" w:rsidR="000E1F4A" w:rsidRPr="00BD0126" w:rsidRDefault="000E1F4A" w:rsidP="000E1F4A">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2) в ЕИСЗ в соответствии с порядком пользования ЕИС, установление которого предусмотрено частью 6 статьи 4 Федерального закона от 05.04.2013 № 44-ФЗ, подлежат применению справочники, реестры и классификаторы, используемые в ЕИС;</w:t>
      </w:r>
    </w:p>
    <w:p w14:paraId="23294256" w14:textId="77777777" w:rsidR="000E1F4A" w:rsidRPr="00BD0126" w:rsidRDefault="000E1F4A" w:rsidP="000E1F4A">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3) обмен информацией между ЕИСЗ и ЕИС, способы, сроки (периодичность) передачи информации по защищенным каналам связи в рамках этого обмена определяются порядком </w:t>
      </w:r>
      <w:r>
        <w:rPr>
          <w:rFonts w:ascii="Times New Roman" w:hAnsi="Times New Roman"/>
          <w:bCs/>
          <w:kern w:val="32"/>
          <w:sz w:val="24"/>
          <w:szCs w:val="24"/>
        </w:rPr>
        <w:t>информационного взаимодействия</w:t>
      </w:r>
      <w:r w:rsidRPr="00BD0126">
        <w:rPr>
          <w:rFonts w:ascii="Times New Roman" w:hAnsi="Times New Roman"/>
          <w:bCs/>
          <w:kern w:val="32"/>
          <w:sz w:val="24"/>
          <w:szCs w:val="24"/>
        </w:rPr>
        <w:t xml:space="preserve"> ЕИС</w:t>
      </w:r>
      <w:r>
        <w:rPr>
          <w:rFonts w:ascii="Times New Roman" w:hAnsi="Times New Roman"/>
          <w:bCs/>
          <w:kern w:val="32"/>
          <w:sz w:val="24"/>
          <w:szCs w:val="24"/>
        </w:rPr>
        <w:t xml:space="preserve"> с иными информационными системами</w:t>
      </w:r>
      <w:r w:rsidRPr="00BD0126">
        <w:rPr>
          <w:rFonts w:ascii="Times New Roman" w:hAnsi="Times New Roman"/>
          <w:bCs/>
          <w:kern w:val="32"/>
          <w:sz w:val="24"/>
          <w:szCs w:val="24"/>
        </w:rPr>
        <w:t xml:space="preserve">, установление которого предусмотрено частью </w:t>
      </w:r>
      <w:r>
        <w:rPr>
          <w:rFonts w:ascii="Times New Roman" w:hAnsi="Times New Roman"/>
          <w:bCs/>
          <w:kern w:val="32"/>
          <w:sz w:val="24"/>
          <w:szCs w:val="24"/>
        </w:rPr>
        <w:t>2</w:t>
      </w:r>
      <w:r w:rsidRPr="00BD0126">
        <w:rPr>
          <w:rFonts w:ascii="Times New Roman" w:hAnsi="Times New Roman"/>
          <w:bCs/>
          <w:kern w:val="32"/>
          <w:sz w:val="24"/>
          <w:szCs w:val="24"/>
        </w:rPr>
        <w:t xml:space="preserve"> статьи 4 Федерального закона от 05.04.2013 № 44-ФЗ;</w:t>
      </w:r>
    </w:p>
    <w:p w14:paraId="00E2B55D" w14:textId="77777777" w:rsidR="000E1F4A" w:rsidRPr="00BD0126" w:rsidRDefault="000E1F4A" w:rsidP="000E1F4A">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4) электронные документы, передаваемые из ЕИСЗ в ЕИС, подписываются электронной подписью.</w:t>
      </w:r>
    </w:p>
    <w:p w14:paraId="170A879E"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информация о закупке, размещенная в ЕИСЗ, не соответствует информации об этой закупке, размещенной в ЕИС, приоритет имеет информация, размещенная в ЕИС.</w:t>
      </w:r>
    </w:p>
    <w:p w14:paraId="0A0184FB"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75736B8" w14:textId="77777777" w:rsidR="00BA7B0C" w:rsidRPr="00BD0126" w:rsidRDefault="00910DA2" w:rsidP="0028222D">
      <w:pPr>
        <w:tabs>
          <w:tab w:val="left" w:pos="426"/>
          <w:tab w:val="left" w:pos="9498"/>
        </w:tabs>
        <w:spacing w:after="0" w:line="240" w:lineRule="auto"/>
        <w:ind w:right="282" w:firstLine="709"/>
        <w:jc w:val="both"/>
        <w:outlineLvl w:val="0"/>
        <w:rPr>
          <w:rFonts w:ascii="Times New Roman" w:hAnsi="Times New Roman"/>
          <w:b/>
          <w:bCs/>
          <w:iCs/>
          <w:noProof/>
          <w:snapToGrid w:val="0"/>
          <w:kern w:val="32"/>
          <w:sz w:val="24"/>
          <w:szCs w:val="24"/>
          <w:lang w:eastAsia="ru-RU"/>
        </w:rPr>
      </w:pPr>
      <w:bookmarkStart w:id="329" w:name="_Toc409786021"/>
      <w:bookmarkStart w:id="330" w:name="_Toc428869245"/>
      <w:bookmarkStart w:id="331" w:name="_Toc428869434"/>
      <w:bookmarkStart w:id="332" w:name="_Toc428870008"/>
      <w:bookmarkStart w:id="333" w:name="_Toc511044726"/>
      <w:bookmarkStart w:id="334" w:name="_Toc68612782"/>
      <w:bookmarkStart w:id="335" w:name="_Toc100055439"/>
      <w:r w:rsidRPr="00BD0126">
        <w:rPr>
          <w:rFonts w:ascii="Times New Roman" w:hAnsi="Times New Roman"/>
          <w:b/>
          <w:bCs/>
          <w:iCs/>
          <w:noProof/>
          <w:snapToGrid w:val="0"/>
          <w:kern w:val="32"/>
          <w:sz w:val="24"/>
          <w:szCs w:val="24"/>
          <w:lang w:eastAsia="ru-RU"/>
        </w:rPr>
        <w:t>Глава III. Особенности участия субъектов малого и среднего предпринимательства в закупках</w:t>
      </w:r>
      <w:bookmarkEnd w:id="329"/>
      <w:bookmarkEnd w:id="330"/>
      <w:bookmarkEnd w:id="331"/>
      <w:bookmarkEnd w:id="332"/>
      <w:bookmarkEnd w:id="333"/>
      <w:bookmarkEnd w:id="334"/>
      <w:bookmarkEnd w:id="335"/>
    </w:p>
    <w:p w14:paraId="67DB311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36" w:name="_Ref61454372"/>
      <w:bookmarkStart w:id="337" w:name="_Toc511044727"/>
      <w:bookmarkStart w:id="338" w:name="_Toc68612783"/>
      <w:bookmarkStart w:id="339" w:name="_Toc100055440"/>
      <w:r w:rsidRPr="00BD0126">
        <w:rPr>
          <w:rFonts w:ascii="Times New Roman" w:hAnsi="Times New Roman"/>
          <w:b/>
          <w:bCs/>
          <w:kern w:val="32"/>
          <w:sz w:val="24"/>
          <w:szCs w:val="24"/>
        </w:rPr>
        <w:t>Общие положения, определяющие особенности участия субъектов МСП в закупках</w:t>
      </w:r>
      <w:bookmarkEnd w:id="336"/>
      <w:bookmarkEnd w:id="337"/>
      <w:bookmarkEnd w:id="338"/>
      <w:bookmarkEnd w:id="339"/>
    </w:p>
    <w:p w14:paraId="5EF84AE6" w14:textId="77777777" w:rsidR="00BA7B0C" w:rsidRPr="00BD0126" w:rsidRDefault="00910DA2" w:rsidP="0028222D">
      <w:pPr>
        <w:pStyle w:val="af3"/>
        <w:numPr>
          <w:ilvl w:val="1"/>
          <w:numId w:val="114"/>
        </w:numPr>
        <w:ind w:left="0" w:firstLine="709"/>
        <w:jc w:val="both"/>
        <w:rPr>
          <w:bCs/>
          <w:kern w:val="32"/>
        </w:rPr>
      </w:pPr>
      <w:r w:rsidRPr="00BD0126">
        <w:rPr>
          <w:bCs/>
          <w:kern w:val="32"/>
        </w:rPr>
        <w:t>Особенности участия субъектов МСП в закупках, Участниками которых могут являться только субъекты МСП</w:t>
      </w:r>
      <w:r w:rsidR="00775915">
        <w:rPr>
          <w:bCs/>
          <w:kern w:val="32"/>
        </w:rPr>
        <w:t>,</w:t>
      </w:r>
      <w:r w:rsidRPr="00BD0126">
        <w:rPr>
          <w:bCs/>
          <w:kern w:val="32"/>
        </w:rPr>
        <w:t xml:space="preserve"> устанавливаются Федеральным законом № 223 – 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(далее – Положение об особенностях участия субъектов МСП в закупках) и настоящей Главой. </w:t>
      </w:r>
    </w:p>
    <w:p w14:paraId="765E552F" w14:textId="77777777" w:rsidR="00BA7B0C" w:rsidRPr="00BD0126" w:rsidRDefault="00910DA2" w:rsidP="0028222D">
      <w:pPr>
        <w:pStyle w:val="af3"/>
        <w:numPr>
          <w:ilvl w:val="1"/>
          <w:numId w:val="114"/>
        </w:numPr>
        <w:ind w:left="0" w:firstLine="709"/>
        <w:jc w:val="both"/>
        <w:rPr>
          <w:bCs/>
          <w:kern w:val="32"/>
        </w:rPr>
      </w:pPr>
      <w:r w:rsidRPr="00BD0126">
        <w:rPr>
          <w:bCs/>
          <w:kern w:val="32"/>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(zakupki.gov.ru) .</w:t>
      </w:r>
    </w:p>
    <w:p w14:paraId="1BF6E10A"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не обязан осуществлять закупки товаров, работ, услуг у субъектов МСП, включенных в Перечень в случаях:</w:t>
      </w:r>
    </w:p>
    <w:p w14:paraId="692404F0"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14:paraId="25DE4FE5"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14:paraId="5CABBC76"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14:paraId="4369E484"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14:paraId="50707A23"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д) в иных случаях, указанных в Закупочной документации.</w:t>
      </w:r>
    </w:p>
    <w:p w14:paraId="060A76EC" w14:textId="77777777" w:rsidR="001A1FE3" w:rsidRPr="00BD0126" w:rsidRDefault="001A1FE3" w:rsidP="0028222D">
      <w:pPr>
        <w:pStyle w:val="af3"/>
        <w:numPr>
          <w:ilvl w:val="1"/>
          <w:numId w:val="114"/>
        </w:numPr>
        <w:ind w:left="0" w:firstLine="709"/>
        <w:jc w:val="both"/>
        <w:rPr>
          <w:bCs/>
          <w:kern w:val="32"/>
        </w:rPr>
      </w:pPr>
      <w:r w:rsidRPr="00BD0126">
        <w:rPr>
          <w:bCs/>
          <w:kern w:val="32"/>
        </w:rPr>
        <w:t xml:space="preserve">Подтверждением принадлежности участника закупки, субподрядчика (соисполнителя), предусмотренного </w:t>
      </w:r>
      <w:hyperlink r:id="rId15" w:history="1">
        <w:r w:rsidRPr="00BD0126">
          <w:rPr>
            <w:bCs/>
            <w:kern w:val="32"/>
          </w:rPr>
          <w:t>подпунктом «в» пункта 4</w:t>
        </w:r>
      </w:hyperlink>
      <w:r w:rsidRPr="00BD0126">
        <w:rPr>
          <w:bCs/>
          <w:kern w:val="32"/>
        </w:rPr>
        <w:t xml:space="preserve"> Положения об особенностях участия субъектов МСП в закупках,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Организатор закупки не вправе требовать от участника закупки, субподрядчика (соисполнителя), предусмотренного </w:t>
      </w:r>
      <w:hyperlink r:id="rId16" w:history="1">
        <w:r w:rsidRPr="00BD0126">
          <w:rPr>
            <w:bCs/>
            <w:kern w:val="32"/>
          </w:rPr>
          <w:t xml:space="preserve">подпунктом </w:t>
        </w:r>
        <w:r w:rsidR="00A61494">
          <w:rPr>
            <w:bCs/>
            <w:kern w:val="32"/>
          </w:rPr>
          <w:t>«в</w:t>
        </w:r>
        <w:r w:rsidR="00775915">
          <w:rPr>
            <w:bCs/>
            <w:kern w:val="32"/>
          </w:rPr>
          <w:t>»</w:t>
        </w:r>
        <w:r w:rsidRPr="00BD0126">
          <w:rPr>
            <w:bCs/>
            <w:kern w:val="32"/>
          </w:rPr>
          <w:t xml:space="preserve"> пункта 4</w:t>
        </w:r>
      </w:hyperlink>
      <w:r w:rsidRPr="00BD0126">
        <w:rPr>
          <w:bCs/>
          <w:kern w:val="32"/>
        </w:rPr>
        <w:t xml:space="preserve"> Положения об особенностях участия субъектов МСП в закупках, предоставления информации и документов, подтверждающих их принадлежность к субъектам малого и среднего предпринимательства.</w:t>
      </w:r>
    </w:p>
    <w:p w14:paraId="5A80E5EB" w14:textId="77777777" w:rsidR="00BA7B0C" w:rsidRPr="00BD0126" w:rsidRDefault="00910DA2" w:rsidP="0028222D">
      <w:pPr>
        <w:pStyle w:val="af3"/>
        <w:numPr>
          <w:ilvl w:val="1"/>
          <w:numId w:val="114"/>
        </w:numPr>
        <w:ind w:left="0" w:firstLine="709"/>
        <w:jc w:val="both"/>
        <w:rPr>
          <w:bCs/>
          <w:kern w:val="32"/>
        </w:rPr>
      </w:pPr>
      <w:bookmarkStart w:id="340" w:name="_Toc409786025"/>
      <w:bookmarkStart w:id="341" w:name="_Toc428869249"/>
      <w:bookmarkStart w:id="342" w:name="_Toc428869438"/>
      <w:bookmarkStart w:id="343" w:name="_Toc428870012"/>
      <w:r w:rsidRPr="00BD0126">
        <w:rPr>
          <w:bCs/>
          <w:kern w:val="32"/>
        </w:rPr>
        <w:t>Особенности осуществления закупки в электронной форме, Участниками которой могут быть только субъекты малого и среднего предпринимательства:</w:t>
      </w:r>
    </w:p>
    <w:p w14:paraId="1E014C54" w14:textId="7DC94598"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Закупки с участием субъектов МСП осуществляются в форме электронных торгов </w:t>
      </w:r>
      <w:r w:rsidR="00D95AFE">
        <w:rPr>
          <w:bCs/>
          <w:kern w:val="32"/>
        </w:rPr>
        <w:t xml:space="preserve">и иных способов закупки </w:t>
      </w:r>
      <w:r w:rsidRPr="00BD0126">
        <w:rPr>
          <w:bCs/>
          <w:kern w:val="32"/>
        </w:rPr>
        <w:t>на ЭТП, функционирующей в соответствии с едиными требованиями, предусмотренными Федеральным законом от 05.04.2013 № 44-ФЗ, и дополнительными требованиями, установленными Правительством Российской Федерацией.</w:t>
      </w:r>
    </w:p>
    <w:p w14:paraId="32D9F1D5" w14:textId="77777777" w:rsidR="00BA7B0C" w:rsidRPr="00BD0126" w:rsidRDefault="00910DA2" w:rsidP="0028222D">
      <w:pPr>
        <w:pStyle w:val="af3"/>
        <w:numPr>
          <w:ilvl w:val="2"/>
          <w:numId w:val="114"/>
        </w:numPr>
        <w:tabs>
          <w:tab w:val="left" w:pos="-3544"/>
        </w:tabs>
        <w:ind w:left="0" w:firstLine="709"/>
        <w:jc w:val="both"/>
        <w:rPr>
          <w:bCs/>
          <w:kern w:val="32"/>
        </w:rPr>
      </w:pPr>
      <w:bookmarkStart w:id="344" w:name="_Ref61504984"/>
      <w:r w:rsidRPr="00BD0126">
        <w:rPr>
          <w:bCs/>
          <w:kern w:val="32"/>
        </w:rPr>
        <w:t>Субъекты МСП получают аккредитацию на электронной площадке в порядке, установленном Федеральным законом от 05.04.2013 № 44-ФЗ.</w:t>
      </w:r>
      <w:bookmarkEnd w:id="344"/>
    </w:p>
    <w:p w14:paraId="6E1F3E8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520C92" w:rsidRPr="00BD0126">
        <w:rPr>
          <w:bCs/>
          <w:kern w:val="32"/>
        </w:rPr>
        <w:t>Заказчик</w:t>
      </w:r>
      <w:r w:rsidRPr="00BD0126">
        <w:rPr>
          <w:bCs/>
          <w:kern w:val="32"/>
        </w:rPr>
        <w:t xml:space="preserve">а. В случае наличия разногласий по проекту договора, направленному </w:t>
      </w:r>
      <w:r w:rsidR="00520C92" w:rsidRPr="00BD0126">
        <w:rPr>
          <w:bCs/>
          <w:kern w:val="32"/>
        </w:rPr>
        <w:t>Заказчик</w:t>
      </w:r>
      <w:r w:rsidRPr="00BD0126">
        <w:rPr>
          <w:bCs/>
          <w:kern w:val="3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520C92" w:rsidRPr="00BD0126">
        <w:rPr>
          <w:bCs/>
          <w:kern w:val="32"/>
        </w:rPr>
        <w:t>Заказчик</w:t>
      </w:r>
      <w:r w:rsidRPr="00BD0126">
        <w:rPr>
          <w:bCs/>
          <w:kern w:val="32"/>
        </w:rPr>
        <w:t>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FAE0207"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1190A9AD" w14:textId="77777777" w:rsidR="00BA7B0C" w:rsidRPr="00BD0126" w:rsidRDefault="00910DA2" w:rsidP="0028222D">
      <w:pPr>
        <w:pStyle w:val="af3"/>
        <w:numPr>
          <w:ilvl w:val="1"/>
          <w:numId w:val="114"/>
        </w:numPr>
        <w:ind w:left="0" w:firstLine="709"/>
        <w:jc w:val="both"/>
        <w:rPr>
          <w:bCs/>
          <w:kern w:val="32"/>
        </w:rPr>
      </w:pPr>
      <w:r w:rsidRPr="00BD0126">
        <w:rPr>
          <w:bCs/>
          <w:kern w:val="32"/>
        </w:rPr>
        <w:t>Обеспечение Заявок на участие в закупках</w:t>
      </w:r>
      <w:r w:rsidR="00D75C6D" w:rsidRPr="00BD0126">
        <w:rPr>
          <w:bCs/>
          <w:kern w:val="32"/>
        </w:rPr>
        <w:t>:</w:t>
      </w:r>
    </w:p>
    <w:p w14:paraId="334E7456" w14:textId="58843A6E" w:rsidR="006831E4" w:rsidRDefault="006831E4" w:rsidP="006831E4">
      <w:pPr>
        <w:pStyle w:val="af3"/>
        <w:numPr>
          <w:ilvl w:val="2"/>
          <w:numId w:val="114"/>
        </w:numPr>
        <w:tabs>
          <w:tab w:val="left" w:pos="-3544"/>
        </w:tabs>
        <w:ind w:left="0" w:firstLine="709"/>
        <w:jc w:val="both"/>
        <w:rPr>
          <w:bCs/>
          <w:kern w:val="32"/>
        </w:rPr>
      </w:pPr>
      <w:bookmarkStart w:id="345" w:name="_Ref509584062"/>
      <w:r w:rsidRPr="00BD0126">
        <w:rPr>
          <w:bCs/>
          <w:kern w:val="32"/>
        </w:rPr>
        <w:t xml:space="preserve">При осуществлении Закупки с участием субъектов МСП обеспечение заявок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может предоставляться Участниками такой закупки путем внесения денежных средств или предоставления </w:t>
      </w:r>
      <w:r>
        <w:rPr>
          <w:bCs/>
          <w:kern w:val="32"/>
        </w:rPr>
        <w:t xml:space="preserve">независимой </w:t>
      </w:r>
      <w:r w:rsidRPr="00BD0126">
        <w:rPr>
          <w:bCs/>
          <w:kern w:val="32"/>
        </w:rPr>
        <w:t>гарантии. Выбор способа обеспечения заявки осуществляется Участником такой закупки.</w:t>
      </w:r>
    </w:p>
    <w:p w14:paraId="1256D245" w14:textId="333EB80F" w:rsidR="006831E4" w:rsidRPr="001E7452" w:rsidRDefault="006831E4" w:rsidP="006831E4">
      <w:pPr>
        <w:pStyle w:val="af3"/>
        <w:numPr>
          <w:ilvl w:val="2"/>
          <w:numId w:val="114"/>
        </w:numPr>
        <w:tabs>
          <w:tab w:val="left" w:pos="-3544"/>
        </w:tabs>
        <w:ind w:left="0" w:firstLine="709"/>
        <w:jc w:val="both"/>
        <w:rPr>
          <w:bCs/>
          <w:kern w:val="32"/>
        </w:rPr>
      </w:pPr>
      <w:bookmarkStart w:id="346" w:name="_Ref101792596"/>
      <w:r w:rsidRPr="001E7452">
        <w:rPr>
          <w:bCs/>
          <w:kern w:val="3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bookmarkEnd w:id="346"/>
    </w:p>
    <w:p w14:paraId="27CD6A93"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47" w:name="_Ref101794209"/>
      <w:r w:rsidRPr="001E7452">
        <w:rPr>
          <w:bCs/>
          <w:kern w:val="32"/>
        </w:rPr>
        <w:t xml:space="preserve">независимая гарантия должна быть выдана гарантом, предусмотренным </w:t>
      </w:r>
      <w:hyperlink r:id="rId17" w:history="1">
        <w:r w:rsidRPr="001E7452">
          <w:rPr>
            <w:bCs/>
            <w:kern w:val="32"/>
          </w:rPr>
          <w:t>частью 1 статьи 45</w:t>
        </w:r>
      </w:hyperlink>
      <w:r w:rsidRPr="001E7452">
        <w:rPr>
          <w:bCs/>
          <w:kern w:val="32"/>
        </w:rPr>
        <w:t xml:space="preserve"> Федерального закона от 05.04.2013 № 44-ФЗ;</w:t>
      </w:r>
      <w:bookmarkEnd w:id="347"/>
    </w:p>
    <w:p w14:paraId="0E7E4426"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r w:rsidRPr="001E7452">
        <w:rPr>
          <w:bCs/>
          <w:kern w:val="32"/>
        </w:rPr>
        <w:t xml:space="preserve">информация о независимой гарантии должна быть включена в реестр независимых гарантий, предусмотренный </w:t>
      </w:r>
      <w:hyperlink r:id="rId18" w:history="1">
        <w:r w:rsidRPr="001E7452">
          <w:rPr>
            <w:bCs/>
            <w:kern w:val="32"/>
          </w:rPr>
          <w:t>частью 8 статьи 45</w:t>
        </w:r>
      </w:hyperlink>
      <w:r w:rsidRPr="001E7452">
        <w:rPr>
          <w:bCs/>
          <w:kern w:val="32"/>
        </w:rPr>
        <w:t xml:space="preserve"> Федерального закона </w:t>
      </w:r>
      <w:r w:rsidRPr="00D85097">
        <w:rPr>
          <w:bCs/>
          <w:kern w:val="32"/>
        </w:rPr>
        <w:t>от 05.04.2013 № 44-ФЗ</w:t>
      </w:r>
      <w:r w:rsidRPr="001E7452">
        <w:rPr>
          <w:bCs/>
          <w:kern w:val="32"/>
        </w:rPr>
        <w:t>;</w:t>
      </w:r>
      <w:r>
        <w:rPr>
          <w:rStyle w:val="aff0"/>
          <w:bCs/>
          <w:kern w:val="32"/>
        </w:rPr>
        <w:footnoteReference w:id="2"/>
      </w:r>
    </w:p>
    <w:p w14:paraId="1D0928DE"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48" w:name="_Ref101794217"/>
      <w:r w:rsidRPr="001E7452">
        <w:rPr>
          <w:bCs/>
          <w:kern w:val="32"/>
        </w:rPr>
        <w:t>независимая гарантия не может быть отозвана выдавшим ее гарантом;</w:t>
      </w:r>
      <w:bookmarkEnd w:id="348"/>
    </w:p>
    <w:p w14:paraId="037195EF"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49" w:name="_Ref101794234"/>
      <w:r w:rsidRPr="001E7452">
        <w:rPr>
          <w:bCs/>
          <w:kern w:val="32"/>
        </w:rPr>
        <w:t>независимая гарантия должна содержать:</w:t>
      </w:r>
      <w:bookmarkEnd w:id="349"/>
    </w:p>
    <w:p w14:paraId="379197AA" w14:textId="77777777" w:rsidR="006831E4" w:rsidRPr="0038117F" w:rsidRDefault="006831E4" w:rsidP="006831E4">
      <w:pPr>
        <w:pStyle w:val="af3"/>
        <w:autoSpaceDE w:val="0"/>
        <w:autoSpaceDN w:val="0"/>
        <w:adjustRightInd w:val="0"/>
        <w:spacing w:before="240"/>
        <w:ind w:left="0" w:firstLine="709"/>
        <w:jc w:val="both"/>
      </w:pPr>
      <w:r w:rsidRPr="0038117F">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9" w:history="1">
        <w:r w:rsidRPr="001E7452">
          <w:t>кодексом</w:t>
        </w:r>
      </w:hyperlink>
      <w:r w:rsidRPr="0038117F">
        <w:t xml:space="preserve"> Российской Федерации оснований для отказа в удовлетворении этого требования;</w:t>
      </w:r>
    </w:p>
    <w:p w14:paraId="6774242E" w14:textId="77777777" w:rsidR="006831E4" w:rsidRPr="0038117F" w:rsidRDefault="006831E4" w:rsidP="006831E4">
      <w:pPr>
        <w:pStyle w:val="af3"/>
        <w:autoSpaceDE w:val="0"/>
        <w:autoSpaceDN w:val="0"/>
        <w:adjustRightInd w:val="0"/>
        <w:spacing w:before="240"/>
        <w:ind w:left="0" w:firstLine="709"/>
        <w:jc w:val="both"/>
      </w:pPr>
      <w:r w:rsidRPr="0038117F">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6D9CE73A" w14:textId="77777777" w:rsidR="006831E4" w:rsidRPr="0038117F" w:rsidRDefault="006831E4" w:rsidP="006831E4">
      <w:pPr>
        <w:pStyle w:val="af3"/>
        <w:autoSpaceDE w:val="0"/>
        <w:autoSpaceDN w:val="0"/>
        <w:adjustRightInd w:val="0"/>
        <w:spacing w:before="240"/>
        <w:ind w:left="0" w:firstLine="709"/>
        <w:jc w:val="both"/>
      </w:pPr>
      <w:r w:rsidRPr="0038117F">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DCA45C3" w14:textId="77777777" w:rsidR="006831E4" w:rsidRPr="001E7452" w:rsidRDefault="006831E4" w:rsidP="006831E4">
      <w:pPr>
        <w:pStyle w:val="af3"/>
        <w:numPr>
          <w:ilvl w:val="2"/>
          <w:numId w:val="114"/>
        </w:numPr>
        <w:tabs>
          <w:tab w:val="left" w:pos="-3544"/>
        </w:tabs>
        <w:ind w:left="0" w:firstLine="709"/>
        <w:jc w:val="both"/>
        <w:rPr>
          <w:bCs/>
          <w:kern w:val="32"/>
        </w:rPr>
      </w:pPr>
      <w:bookmarkStart w:id="350" w:name="_Ref101794294"/>
      <w:r w:rsidRPr="001E7452">
        <w:rPr>
          <w:bCs/>
          <w:kern w:val="3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Pr>
          <w:bCs/>
          <w:kern w:val="32"/>
        </w:rPr>
        <w:t xml:space="preserve">пунктом </w:t>
      </w:r>
      <w:r>
        <w:rPr>
          <w:bCs/>
          <w:kern w:val="32"/>
        </w:rPr>
        <w:fldChar w:fldCharType="begin"/>
      </w:r>
      <w:r>
        <w:rPr>
          <w:bCs/>
          <w:kern w:val="32"/>
        </w:rPr>
        <w:instrText xml:space="preserve"> REF _Ref101792596 \r \h </w:instrText>
      </w:r>
      <w:r>
        <w:rPr>
          <w:bCs/>
          <w:kern w:val="32"/>
        </w:rPr>
      </w:r>
      <w:r>
        <w:rPr>
          <w:bCs/>
          <w:kern w:val="32"/>
        </w:rPr>
        <w:fldChar w:fldCharType="separate"/>
      </w:r>
      <w:r>
        <w:rPr>
          <w:bCs/>
          <w:kern w:val="32"/>
        </w:rPr>
        <w:t>33.6.2</w:t>
      </w:r>
      <w:r>
        <w:rPr>
          <w:bCs/>
          <w:kern w:val="32"/>
        </w:rPr>
        <w:fldChar w:fldCharType="end"/>
      </w:r>
      <w:r>
        <w:rPr>
          <w:bCs/>
          <w:kern w:val="32"/>
        </w:rPr>
        <w:t xml:space="preserve"> настоящего Положения</w:t>
      </w:r>
      <w:r w:rsidRPr="001E7452">
        <w:rPr>
          <w:bCs/>
          <w:kern w:val="32"/>
        </w:rPr>
        <w:t>, является основанием для отказа в принятии.</w:t>
      </w:r>
      <w:bookmarkEnd w:id="350"/>
    </w:p>
    <w:p w14:paraId="63E31704" w14:textId="77777777" w:rsidR="006831E4" w:rsidRPr="001E7452" w:rsidRDefault="006831E4" w:rsidP="006831E4">
      <w:pPr>
        <w:pStyle w:val="af3"/>
        <w:numPr>
          <w:ilvl w:val="2"/>
          <w:numId w:val="114"/>
        </w:numPr>
        <w:tabs>
          <w:tab w:val="left" w:pos="-3544"/>
        </w:tabs>
        <w:ind w:left="0" w:firstLine="709"/>
        <w:jc w:val="both"/>
        <w:rPr>
          <w:bCs/>
          <w:kern w:val="32"/>
        </w:rPr>
      </w:pPr>
      <w:bookmarkStart w:id="351" w:name="_Ref101794302"/>
      <w:r w:rsidRPr="001E7452">
        <w:rPr>
          <w:bCs/>
          <w:kern w:val="3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End w:id="351"/>
    </w:p>
    <w:p w14:paraId="64041E4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При осуществлении Закупки с участием субъектов МСП 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(далее – специальный банковский счет).</w:t>
      </w:r>
      <w:bookmarkEnd w:id="345"/>
    </w:p>
    <w:p w14:paraId="0D09C6B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часа с момента окончания срока подачи заявок на участие в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указанным основаниям, оператор электронной площадки обязан вернуть указанную заявку подавшему ее Участнику в течение одного часа с момента </w:t>
      </w:r>
      <w:r w:rsidR="00A52445" w:rsidRPr="00BD0126">
        <w:rPr>
          <w:bCs/>
          <w:kern w:val="32"/>
        </w:rPr>
        <w:t>получения соответствующей информации от банка</w:t>
      </w:r>
      <w:r w:rsidRPr="00BD0126">
        <w:rPr>
          <w:bCs/>
          <w:kern w:val="32"/>
        </w:rPr>
        <w:t>.</w:t>
      </w:r>
    </w:p>
    <w:p w14:paraId="4B19DE5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 закупки с участием субъектов МСП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3903F9E1" w14:textId="77777777" w:rsidR="006831E4" w:rsidRDefault="006831E4" w:rsidP="006831E4">
      <w:pPr>
        <w:pStyle w:val="af3"/>
        <w:numPr>
          <w:ilvl w:val="2"/>
          <w:numId w:val="114"/>
        </w:numPr>
        <w:tabs>
          <w:tab w:val="left" w:pos="-3544"/>
        </w:tabs>
        <w:ind w:left="0" w:firstLine="709"/>
        <w:jc w:val="both"/>
        <w:rPr>
          <w:bCs/>
          <w:kern w:val="32"/>
        </w:rPr>
      </w:pPr>
      <w:bookmarkStart w:id="352" w:name="_Ref61470105"/>
      <w:r w:rsidRPr="00D85097">
        <w:rPr>
          <w:bCs/>
          <w:kern w:val="32"/>
        </w:rPr>
        <w:t xml:space="preserve">В случаях, предусмотренных </w:t>
      </w:r>
      <w:r>
        <w:rPr>
          <w:bCs/>
          <w:kern w:val="32"/>
        </w:rPr>
        <w:t xml:space="preserve">пунктом </w:t>
      </w:r>
      <w:r>
        <w:rPr>
          <w:bCs/>
          <w:kern w:val="32"/>
        </w:rPr>
        <w:fldChar w:fldCharType="begin"/>
      </w:r>
      <w:r>
        <w:rPr>
          <w:bCs/>
          <w:kern w:val="32"/>
        </w:rPr>
        <w:instrText xml:space="preserve"> REF _Ref101792881 \r \h </w:instrText>
      </w:r>
      <w:r>
        <w:rPr>
          <w:bCs/>
          <w:kern w:val="32"/>
        </w:rPr>
      </w:r>
      <w:r>
        <w:rPr>
          <w:bCs/>
          <w:kern w:val="32"/>
        </w:rPr>
        <w:fldChar w:fldCharType="separate"/>
      </w:r>
      <w:r>
        <w:rPr>
          <w:bCs/>
          <w:kern w:val="32"/>
        </w:rPr>
        <w:t>23.4</w:t>
      </w:r>
      <w:r>
        <w:rPr>
          <w:bCs/>
          <w:kern w:val="32"/>
        </w:rPr>
        <w:fldChar w:fldCharType="end"/>
      </w:r>
      <w:r>
        <w:rPr>
          <w:bCs/>
          <w:kern w:val="32"/>
        </w:rPr>
        <w:t xml:space="preserve"> настоящего Положения</w:t>
      </w:r>
      <w:r w:rsidRPr="00D85097">
        <w:rPr>
          <w:bCs/>
          <w:kern w:val="3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7185B52B" w14:textId="77777777" w:rsidR="00F66F12" w:rsidRPr="00BD0126" w:rsidRDefault="00F66F12" w:rsidP="0028222D">
      <w:pPr>
        <w:pStyle w:val="af3"/>
        <w:numPr>
          <w:ilvl w:val="1"/>
          <w:numId w:val="114"/>
        </w:numPr>
        <w:ind w:left="0" w:firstLine="709"/>
        <w:jc w:val="both"/>
        <w:rPr>
          <w:bCs/>
          <w:kern w:val="32"/>
        </w:rPr>
      </w:pPr>
      <w:r w:rsidRPr="00BD0126">
        <w:rPr>
          <w:bCs/>
          <w:kern w:val="32"/>
        </w:rPr>
        <w:t xml:space="preserve">В документации о конкурентной закупке </w:t>
      </w:r>
      <w:r w:rsidR="00520C92" w:rsidRPr="00BD0126">
        <w:rPr>
          <w:bCs/>
          <w:kern w:val="32"/>
        </w:rPr>
        <w:t xml:space="preserve">Организатор закупки </w:t>
      </w:r>
      <w:r w:rsidRPr="00BD0126">
        <w:rPr>
          <w:bCs/>
          <w:kern w:val="32"/>
        </w:rPr>
        <w:t>вправе установить обязанность представления следующих информации и документов:</w:t>
      </w:r>
      <w:bookmarkEnd w:id="352"/>
    </w:p>
    <w:p w14:paraId="31842D48" w14:textId="77777777" w:rsidR="00F66F12" w:rsidRPr="00BD0126" w:rsidRDefault="00F66F12" w:rsidP="0028222D">
      <w:pPr>
        <w:pStyle w:val="af3"/>
        <w:ind w:left="0" w:firstLine="709"/>
        <w:jc w:val="both"/>
        <w:rPr>
          <w:bCs/>
          <w:kern w:val="32"/>
        </w:rPr>
      </w:pPr>
      <w:r w:rsidRPr="00BD0126">
        <w:rPr>
          <w:bCs/>
          <w:kern w:val="3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6C9E3F8" w14:textId="77777777" w:rsidR="00F66F12" w:rsidRPr="00BD0126" w:rsidRDefault="00F66F12" w:rsidP="0028222D">
      <w:pPr>
        <w:pStyle w:val="af3"/>
        <w:ind w:left="0" w:firstLine="709"/>
        <w:jc w:val="both"/>
        <w:rPr>
          <w:bCs/>
          <w:kern w:val="32"/>
        </w:rPr>
      </w:pPr>
      <w:r w:rsidRPr="00BD0126">
        <w:rPr>
          <w:bCs/>
          <w:kern w:val="3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A3B7F80" w14:textId="77777777" w:rsidR="00F66F12" w:rsidRPr="00BD0126" w:rsidRDefault="00F66F12" w:rsidP="0028222D">
      <w:pPr>
        <w:pStyle w:val="af3"/>
        <w:ind w:left="0" w:firstLine="709"/>
        <w:jc w:val="both"/>
        <w:rPr>
          <w:bCs/>
          <w:kern w:val="32"/>
        </w:rPr>
      </w:pPr>
      <w:r w:rsidRPr="00BD0126">
        <w:rPr>
          <w:bCs/>
          <w:kern w:val="3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7974C9B" w14:textId="77777777" w:rsidR="00F66F12" w:rsidRPr="00BD0126" w:rsidRDefault="00F66F12" w:rsidP="0028222D">
      <w:pPr>
        <w:pStyle w:val="af3"/>
        <w:ind w:left="0" w:firstLine="709"/>
        <w:jc w:val="both"/>
        <w:rPr>
          <w:bCs/>
          <w:kern w:val="32"/>
        </w:rPr>
      </w:pPr>
      <w:r w:rsidRPr="00BD0126">
        <w:rPr>
          <w:bCs/>
          <w:kern w:val="3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262C0EE" w14:textId="77777777" w:rsidR="00F66F12" w:rsidRPr="00BD0126" w:rsidRDefault="00F66F12" w:rsidP="0028222D">
      <w:pPr>
        <w:pStyle w:val="af3"/>
        <w:ind w:left="0" w:firstLine="709"/>
        <w:jc w:val="both"/>
        <w:rPr>
          <w:bCs/>
          <w:kern w:val="32"/>
        </w:rPr>
      </w:pPr>
      <w:r w:rsidRPr="00BD0126">
        <w:rPr>
          <w:bCs/>
          <w:kern w:val="3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1905683" w14:textId="77777777" w:rsidR="00F66F12" w:rsidRPr="00BD0126" w:rsidRDefault="00F66F12" w:rsidP="0028222D">
      <w:pPr>
        <w:pStyle w:val="af3"/>
        <w:ind w:left="0" w:firstLine="709"/>
        <w:jc w:val="both"/>
        <w:rPr>
          <w:bCs/>
          <w:kern w:val="32"/>
        </w:rPr>
      </w:pPr>
      <w:r w:rsidRPr="00BD0126">
        <w:rPr>
          <w:bCs/>
          <w:kern w:val="32"/>
        </w:rPr>
        <w:t>а) индивидуальным предпринимателем, если участником такой закупки является индивидуальный предприниматель;</w:t>
      </w:r>
    </w:p>
    <w:p w14:paraId="19539039" w14:textId="77777777" w:rsidR="00F66F12" w:rsidRPr="00BD0126" w:rsidRDefault="00F66F12" w:rsidP="0028222D">
      <w:pPr>
        <w:pStyle w:val="af3"/>
        <w:ind w:left="0" w:firstLine="709"/>
        <w:jc w:val="both"/>
        <w:rPr>
          <w:bCs/>
          <w:kern w:val="32"/>
        </w:rPr>
      </w:pPr>
      <w:r w:rsidRPr="00BD0126">
        <w:rPr>
          <w:bCs/>
          <w:kern w:val="3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35D089C4" w14:textId="77777777" w:rsidR="00F66F12" w:rsidRPr="00BD0126" w:rsidRDefault="00F66F12" w:rsidP="0028222D">
      <w:pPr>
        <w:pStyle w:val="af3"/>
        <w:ind w:left="0" w:firstLine="709"/>
        <w:jc w:val="both"/>
        <w:rPr>
          <w:bCs/>
          <w:kern w:val="32"/>
        </w:rPr>
      </w:pPr>
      <w:r w:rsidRPr="00BD0126">
        <w:rPr>
          <w:bCs/>
          <w:kern w:val="32"/>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28275C" w:rsidRPr="00BD0126">
        <w:rPr>
          <w:bCs/>
          <w:kern w:val="32"/>
        </w:rPr>
        <w:t>«</w:t>
      </w:r>
      <w:r w:rsidRPr="00BD0126">
        <w:rPr>
          <w:bCs/>
          <w:kern w:val="32"/>
        </w:rPr>
        <w:t>е</w:t>
      </w:r>
      <w:r w:rsidR="0028275C" w:rsidRPr="00BD0126">
        <w:rPr>
          <w:bCs/>
          <w:kern w:val="32"/>
        </w:rPr>
        <w:t>»</w:t>
      </w:r>
      <w:r w:rsidRPr="00BD0126">
        <w:rPr>
          <w:bCs/>
          <w:kern w:val="32"/>
        </w:rPr>
        <w:t xml:space="preserve"> пункта 9 настояще</w:t>
      </w:r>
      <w:r w:rsidR="0028275C" w:rsidRPr="00BD0126">
        <w:rPr>
          <w:bCs/>
          <w:kern w:val="32"/>
        </w:rPr>
        <w:t>го</w:t>
      </w:r>
      <w:r w:rsidRPr="00BD0126">
        <w:rPr>
          <w:bCs/>
          <w:kern w:val="32"/>
        </w:rPr>
        <w:t xml:space="preserve"> </w:t>
      </w:r>
      <w:r w:rsidR="0028275C" w:rsidRPr="00BD0126">
        <w:rPr>
          <w:bCs/>
          <w:kern w:val="32"/>
        </w:rPr>
        <w:t>пункта</w:t>
      </w:r>
      <w:r w:rsidRPr="00BD0126">
        <w:rPr>
          <w:bCs/>
          <w:kern w:val="32"/>
        </w:rPr>
        <w:t>;</w:t>
      </w:r>
    </w:p>
    <w:p w14:paraId="1C41E5E1" w14:textId="77777777" w:rsidR="00F66F12" w:rsidRPr="00BD0126" w:rsidRDefault="00F66F12" w:rsidP="0028222D">
      <w:pPr>
        <w:pStyle w:val="af3"/>
        <w:ind w:left="0" w:firstLine="709"/>
        <w:jc w:val="both"/>
        <w:rPr>
          <w:bCs/>
          <w:kern w:val="32"/>
        </w:rPr>
      </w:pPr>
      <w:r w:rsidRPr="00BD0126">
        <w:rPr>
          <w:bCs/>
          <w:kern w:val="32"/>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520C92" w:rsidRPr="00BD0126">
        <w:rPr>
          <w:bCs/>
          <w:kern w:val="32"/>
        </w:rPr>
        <w:t>Заказчик</w:t>
      </w:r>
      <w:r w:rsidRPr="00BD0126">
        <w:rPr>
          <w:bCs/>
          <w:kern w:val="32"/>
        </w:rPr>
        <w:t xml:space="preserve">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520C92" w:rsidRPr="00BD0126">
        <w:rPr>
          <w:bCs/>
          <w:kern w:val="32"/>
        </w:rPr>
        <w:t>Заказчик</w:t>
      </w:r>
      <w:r w:rsidRPr="00BD0126">
        <w:rPr>
          <w:bCs/>
          <w:kern w:val="32"/>
        </w:rPr>
        <w:t>ом в извещении об осуществлении такой закупки, документации о конкурентной закупке) является крупной сделкой;</w:t>
      </w:r>
    </w:p>
    <w:p w14:paraId="271CB76A" w14:textId="77777777" w:rsidR="00F66F12" w:rsidRPr="00BD0126" w:rsidRDefault="00F66F12" w:rsidP="0028222D">
      <w:pPr>
        <w:pStyle w:val="af3"/>
        <w:ind w:left="0" w:firstLine="709"/>
        <w:jc w:val="both"/>
        <w:rPr>
          <w:bCs/>
          <w:kern w:val="32"/>
        </w:rPr>
      </w:pPr>
      <w:r w:rsidRPr="00BD0126">
        <w:rPr>
          <w:bCs/>
          <w:kern w:val="3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3B52CB6" w14:textId="77777777" w:rsidR="00F66F12" w:rsidRPr="00BD0126" w:rsidRDefault="00F66F12" w:rsidP="0028222D">
      <w:pPr>
        <w:pStyle w:val="af3"/>
        <w:ind w:left="0" w:firstLine="709"/>
        <w:jc w:val="both"/>
        <w:rPr>
          <w:bCs/>
          <w:kern w:val="32"/>
        </w:rPr>
      </w:pPr>
      <w:r w:rsidRPr="00BD0126">
        <w:rPr>
          <w:bCs/>
          <w:kern w:val="3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880F55F" w14:textId="73B0C882" w:rsidR="00F66F12" w:rsidRPr="00BD0126" w:rsidRDefault="00F66F12" w:rsidP="0028222D">
      <w:pPr>
        <w:pStyle w:val="af3"/>
        <w:ind w:left="0" w:firstLine="709"/>
        <w:jc w:val="both"/>
        <w:rPr>
          <w:bCs/>
          <w:kern w:val="32"/>
        </w:rPr>
      </w:pPr>
      <w:r w:rsidRPr="00BD0126">
        <w:rPr>
          <w:bCs/>
          <w:kern w:val="32"/>
        </w:rPr>
        <w:t xml:space="preserve">б) </w:t>
      </w:r>
      <w:r w:rsidR="006831E4" w:rsidRPr="006831E4">
        <w:rPr>
          <w:bCs/>
          <w:kern w:val="32"/>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651FA47" w14:textId="77777777" w:rsidR="00F66F12" w:rsidRPr="00BD0126" w:rsidRDefault="00F66F12" w:rsidP="0028222D">
      <w:pPr>
        <w:pStyle w:val="af3"/>
        <w:ind w:left="0" w:firstLine="709"/>
        <w:jc w:val="both"/>
        <w:rPr>
          <w:bCs/>
          <w:kern w:val="32"/>
        </w:rPr>
      </w:pPr>
      <w:r w:rsidRPr="00BD0126">
        <w:rPr>
          <w:bCs/>
          <w:kern w:val="3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1FB5B8C" w14:textId="77777777" w:rsidR="00F66F12" w:rsidRPr="00BD0126" w:rsidRDefault="00F66F12" w:rsidP="0028222D">
      <w:pPr>
        <w:pStyle w:val="af3"/>
        <w:ind w:left="0" w:firstLine="709"/>
        <w:jc w:val="both"/>
        <w:rPr>
          <w:bCs/>
          <w:kern w:val="32"/>
        </w:rPr>
      </w:pPr>
      <w:r w:rsidRPr="00BD0126">
        <w:rPr>
          <w:bCs/>
          <w:kern w:val="3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2F3D71C" w14:textId="77777777" w:rsidR="00F66F12" w:rsidRPr="00BD0126" w:rsidRDefault="00F66F12" w:rsidP="0028222D">
      <w:pPr>
        <w:pStyle w:val="af3"/>
        <w:ind w:left="0" w:firstLine="709"/>
        <w:jc w:val="both"/>
        <w:rPr>
          <w:bCs/>
          <w:kern w:val="32"/>
        </w:rPr>
      </w:pPr>
      <w:r w:rsidRPr="00BD0126">
        <w:rPr>
          <w:bCs/>
          <w:kern w:val="32"/>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0" w:history="1">
        <w:r w:rsidRPr="00BD0126">
          <w:rPr>
            <w:bCs/>
            <w:kern w:val="32"/>
          </w:rPr>
          <w:t>Кодексом</w:t>
        </w:r>
      </w:hyperlink>
      <w:r w:rsidRPr="00BD0126">
        <w:rPr>
          <w:bCs/>
          <w:kern w:val="32"/>
        </w:rPr>
        <w:t xml:space="preserve"> Российской Федерации об административных правонарушениях;</w:t>
      </w:r>
    </w:p>
    <w:p w14:paraId="3F90316D" w14:textId="77777777" w:rsidR="00F66F12" w:rsidRPr="00BD0126" w:rsidRDefault="00F66F12" w:rsidP="0028222D">
      <w:pPr>
        <w:pStyle w:val="af3"/>
        <w:ind w:left="0" w:firstLine="709"/>
        <w:jc w:val="both"/>
      </w:pPr>
      <w:r w:rsidRPr="00BD0126">
        <w:rPr>
          <w:bCs/>
          <w:kern w:val="32"/>
        </w:rPr>
        <w:t>в) отсутствие у участника конкурентной закупки с участием субъектов</w:t>
      </w:r>
      <w:r w:rsidRPr="00BD0126">
        <w:t xml:space="preserve">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9C4FDCA" w14:textId="77777777" w:rsidR="00F66F12" w:rsidRPr="00BD0126" w:rsidRDefault="00F66F12" w:rsidP="0028222D">
      <w:pPr>
        <w:pStyle w:val="af3"/>
        <w:ind w:left="0" w:firstLine="709"/>
        <w:jc w:val="both"/>
      </w:pPr>
      <w:r w:rsidRPr="00BD0126">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1" w:history="1">
        <w:r w:rsidRPr="00BD0126">
          <w:t>статьями 289</w:t>
        </w:r>
      </w:hyperlink>
      <w:r w:rsidRPr="00BD0126">
        <w:t xml:space="preserve">, </w:t>
      </w:r>
      <w:hyperlink r:id="rId22" w:history="1">
        <w:r w:rsidRPr="00BD0126">
          <w:t>290</w:t>
        </w:r>
      </w:hyperlink>
      <w:r w:rsidRPr="00BD0126">
        <w:t xml:space="preserve">, </w:t>
      </w:r>
      <w:hyperlink r:id="rId23" w:history="1">
        <w:r w:rsidRPr="00BD0126">
          <w:t>291</w:t>
        </w:r>
      </w:hyperlink>
      <w:r w:rsidRPr="00BD0126">
        <w:t xml:space="preserve">, </w:t>
      </w:r>
      <w:hyperlink r:id="rId24" w:history="1">
        <w:r w:rsidRPr="00BD0126">
          <w:t>291.1</w:t>
        </w:r>
      </w:hyperlink>
      <w:r w:rsidRPr="00BD012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48E408" w14:textId="77777777" w:rsidR="00F66F12" w:rsidRPr="00BD0126" w:rsidRDefault="00F66F12" w:rsidP="0028222D">
      <w:pPr>
        <w:pStyle w:val="af3"/>
        <w:ind w:left="0" w:firstLine="709"/>
        <w:jc w:val="both"/>
      </w:pPr>
      <w:r w:rsidRPr="00BD0126">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Pr="00BD0126">
          <w:t>статьей 19.28</w:t>
        </w:r>
      </w:hyperlink>
      <w:r w:rsidRPr="00BD0126">
        <w:t xml:space="preserve"> Кодекса Российской Федерации об административных правонарушениях;</w:t>
      </w:r>
    </w:p>
    <w:p w14:paraId="4860E2D8" w14:textId="77777777" w:rsidR="00F66F12" w:rsidRPr="00BD0126" w:rsidRDefault="00F66F12" w:rsidP="0028222D">
      <w:pPr>
        <w:pStyle w:val="af3"/>
        <w:ind w:left="0" w:firstLine="709"/>
        <w:jc w:val="both"/>
      </w:pPr>
      <w:r w:rsidRPr="00BD0126">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7EB4D70" w14:textId="77777777" w:rsidR="00F66F12" w:rsidRPr="00BD0126" w:rsidRDefault="00F66F12" w:rsidP="0028222D">
      <w:pPr>
        <w:pStyle w:val="af3"/>
        <w:ind w:left="0" w:firstLine="709"/>
        <w:jc w:val="both"/>
      </w:pPr>
      <w:r w:rsidRPr="00BD0126">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w:t>
      </w:r>
      <w:r w:rsidR="00520C92" w:rsidRPr="00BD0126">
        <w:t>Заказчик</w:t>
      </w:r>
      <w:r w:rsidRPr="00BD0126">
        <w:t xml:space="preserve"> приобретает права на такие результаты;</w:t>
      </w:r>
    </w:p>
    <w:p w14:paraId="29069AC7" w14:textId="77777777" w:rsidR="00F66F12" w:rsidRPr="00BD0126" w:rsidRDefault="00F66F12" w:rsidP="0028222D">
      <w:pPr>
        <w:pStyle w:val="af3"/>
        <w:ind w:left="0" w:firstLine="709"/>
        <w:jc w:val="both"/>
      </w:pPr>
      <w:r w:rsidRPr="00BD0126">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D6C9D01" w14:textId="77777777" w:rsidR="00F66F12" w:rsidRPr="00BD0126" w:rsidRDefault="00F66F12" w:rsidP="0028222D">
      <w:pPr>
        <w:pStyle w:val="af3"/>
        <w:ind w:left="0" w:firstLine="709"/>
        <w:jc w:val="both"/>
      </w:pPr>
      <w:r w:rsidRPr="00BD0126">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AD031F7" w14:textId="77777777" w:rsidR="00F66F12" w:rsidRPr="00BD0126" w:rsidRDefault="00F66F12" w:rsidP="0028222D">
      <w:pPr>
        <w:pStyle w:val="af3"/>
        <w:ind w:left="0" w:firstLine="709"/>
        <w:jc w:val="both"/>
      </w:pPr>
      <w:r w:rsidRPr="00BD0126">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0199B49" w14:textId="77777777" w:rsidR="00F66F12" w:rsidRPr="00BD0126" w:rsidRDefault="00F66F12" w:rsidP="0028222D">
      <w:pPr>
        <w:pStyle w:val="af3"/>
        <w:ind w:left="0" w:firstLine="709"/>
        <w:jc w:val="both"/>
      </w:pPr>
      <w:r w:rsidRPr="00BD0126">
        <w:t xml:space="preserve">12) наименование страны происхождения поставляемого товара (при осуществлении закупки товара, в том числе поставляемого </w:t>
      </w:r>
      <w:r w:rsidR="00520C92" w:rsidRPr="00BD0126">
        <w:t>Заказчик</w:t>
      </w:r>
      <w:r w:rsidRPr="00BD0126">
        <w:t xml:space="preserve">у при выполнении закупаемых работ, оказании закупаемых услуг), документ, подтверждающий страну происхождения товара, предусмотренный </w:t>
      </w:r>
      <w:r w:rsidR="00D83D13" w:rsidRPr="00BD0126">
        <w:t xml:space="preserve">пунктом </w:t>
      </w:r>
      <w:r w:rsidR="00D83D13" w:rsidRPr="00BD0126">
        <w:fldChar w:fldCharType="begin"/>
      </w:r>
      <w:r w:rsidR="00D83D13" w:rsidRPr="00BD0126">
        <w:instrText xml:space="preserve"> REF _Ref61456858 \r \h </w:instrText>
      </w:r>
      <w:r w:rsidR="00B617DB" w:rsidRPr="00BD0126">
        <w:instrText xml:space="preserve"> \* MERGEFORMAT </w:instrText>
      </w:r>
      <w:r w:rsidR="00D83D13" w:rsidRPr="00BD0126">
        <w:fldChar w:fldCharType="separate"/>
      </w:r>
      <w:r w:rsidR="004C5EFF">
        <w:t>26.7</w:t>
      </w:r>
      <w:r w:rsidR="00D83D13" w:rsidRPr="00BD0126">
        <w:fldChar w:fldCharType="end"/>
      </w:r>
      <w:r w:rsidR="00D83D13" w:rsidRPr="00BD0126">
        <w:t xml:space="preserve"> настоящего Положения</w:t>
      </w:r>
      <w:r w:rsidRPr="00BD0126">
        <w:t>;</w:t>
      </w:r>
    </w:p>
    <w:p w14:paraId="61670F17" w14:textId="77777777" w:rsidR="00F66F12" w:rsidRPr="00BD0126" w:rsidRDefault="00F66F12" w:rsidP="0028222D">
      <w:pPr>
        <w:pStyle w:val="af3"/>
        <w:ind w:left="0" w:firstLine="709"/>
        <w:jc w:val="both"/>
      </w:pPr>
      <w:r w:rsidRPr="00BD0126">
        <w:t>13) предложение о цене договора (цене лота, единицы товара, работы, услуги), за исключением проведения аукциона в электронной форме.</w:t>
      </w:r>
    </w:p>
    <w:p w14:paraId="49BAE1D0" w14:textId="77777777" w:rsidR="00F66F12" w:rsidRPr="00BD0126" w:rsidRDefault="00F66F12" w:rsidP="0028222D">
      <w:pPr>
        <w:pStyle w:val="af3"/>
        <w:numPr>
          <w:ilvl w:val="1"/>
          <w:numId w:val="114"/>
        </w:numPr>
        <w:ind w:left="0" w:firstLine="709"/>
        <w:jc w:val="both"/>
        <w:rPr>
          <w:bCs/>
          <w:kern w:val="32"/>
        </w:rPr>
      </w:pPr>
      <w:bookmarkStart w:id="353" w:name="_Ref61470117"/>
      <w:r w:rsidRPr="00BD0126">
        <w:rPr>
          <w:bCs/>
          <w:kern w:val="32"/>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bookmarkEnd w:id="353"/>
    </w:p>
    <w:p w14:paraId="2175B717" w14:textId="77777777" w:rsidR="00BF2D2E" w:rsidRPr="00BD0126" w:rsidRDefault="00BF2D2E" w:rsidP="0028222D">
      <w:pPr>
        <w:pStyle w:val="af3"/>
        <w:numPr>
          <w:ilvl w:val="1"/>
          <w:numId w:val="114"/>
        </w:numPr>
        <w:ind w:left="0" w:firstLine="709"/>
        <w:jc w:val="both"/>
        <w:rPr>
          <w:bCs/>
          <w:kern w:val="32"/>
        </w:rPr>
      </w:pPr>
      <w:r w:rsidRPr="00BD0126">
        <w:rPr>
          <w:bCs/>
          <w:kern w:val="32"/>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w:t>
      </w:r>
      <w:r w:rsidRPr="00BD0126">
        <w:rPr>
          <w:bCs/>
          <w:kern w:val="32"/>
        </w:rPr>
        <w:fldChar w:fldCharType="begin"/>
      </w:r>
      <w:r w:rsidRPr="00BD0126">
        <w:rPr>
          <w:bCs/>
          <w:kern w:val="32"/>
        </w:rPr>
        <w:instrText xml:space="preserve"> REF _Ref61470105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и </w:t>
      </w:r>
      <w:r w:rsidRPr="00BD0126">
        <w:rPr>
          <w:bCs/>
          <w:kern w:val="32"/>
        </w:rPr>
        <w:fldChar w:fldCharType="begin"/>
      </w:r>
      <w:r w:rsidRPr="00BD0126">
        <w:rPr>
          <w:bCs/>
          <w:kern w:val="32"/>
        </w:rPr>
        <w:instrText xml:space="preserve"> REF _Ref61470117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33.8</w:t>
      </w:r>
      <w:r w:rsidRPr="00BD0126">
        <w:rPr>
          <w:bCs/>
          <w:kern w:val="32"/>
        </w:rPr>
        <w:fldChar w:fldCharType="end"/>
      </w:r>
      <w:r w:rsidRPr="00BD0126">
        <w:rPr>
          <w:bCs/>
          <w:kern w:val="32"/>
        </w:rPr>
        <w:t xml:space="preserve"> настоящего Положения.</w:t>
      </w:r>
    </w:p>
    <w:p w14:paraId="3BFDAE9E" w14:textId="77777777" w:rsidR="00BF2D2E" w:rsidRPr="00BD0126" w:rsidRDefault="00BF2D2E" w:rsidP="0028222D">
      <w:pPr>
        <w:pStyle w:val="af3"/>
        <w:numPr>
          <w:ilvl w:val="1"/>
          <w:numId w:val="114"/>
        </w:numPr>
        <w:ind w:left="0" w:firstLine="709"/>
        <w:jc w:val="both"/>
        <w:rPr>
          <w:bCs/>
          <w:kern w:val="32"/>
        </w:rPr>
      </w:pPr>
      <w:r w:rsidRPr="00BD0126">
        <w:rPr>
          <w:bCs/>
          <w:kern w:val="32"/>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w:t>
      </w:r>
      <w:r w:rsidRPr="00BD0126">
        <w:rPr>
          <w:bCs/>
          <w:kern w:val="32"/>
        </w:rPr>
        <w:fldChar w:fldCharType="begin"/>
      </w:r>
      <w:r w:rsidRPr="00BD0126">
        <w:rPr>
          <w:bCs/>
          <w:kern w:val="32"/>
        </w:rPr>
        <w:instrText xml:space="preserve"> REF _Ref61470117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33.8</w:t>
      </w:r>
      <w:r w:rsidRPr="00BD0126">
        <w:rPr>
          <w:bCs/>
          <w:kern w:val="32"/>
        </w:rPr>
        <w:fldChar w:fldCharType="end"/>
      </w:r>
      <w:r w:rsidRPr="00BD0126">
        <w:rPr>
          <w:bCs/>
          <w:kern w:val="32"/>
        </w:rPr>
        <w:t xml:space="preserve"> настоящего Положения, не допускается.</w:t>
      </w:r>
    </w:p>
    <w:p w14:paraId="0E20C542" w14:textId="77777777" w:rsidR="00A011E3" w:rsidRPr="00BD0126" w:rsidRDefault="00A011E3" w:rsidP="0028222D">
      <w:pPr>
        <w:pStyle w:val="af3"/>
        <w:numPr>
          <w:ilvl w:val="1"/>
          <w:numId w:val="114"/>
        </w:numPr>
        <w:ind w:left="0" w:firstLine="709"/>
        <w:jc w:val="both"/>
        <w:rPr>
          <w:bCs/>
          <w:kern w:val="32"/>
        </w:rPr>
      </w:pPr>
      <w:r w:rsidRPr="00BD0126">
        <w:rPr>
          <w:bCs/>
          <w:kern w:val="32"/>
        </w:rPr>
        <w:t xml:space="preserve">Декларация, предусмотренная подпунктом 9 пункта </w:t>
      </w:r>
      <w:r w:rsidRPr="00BD0126">
        <w:rPr>
          <w:bCs/>
          <w:kern w:val="32"/>
        </w:rPr>
        <w:fldChar w:fldCharType="begin"/>
      </w:r>
      <w:r w:rsidRPr="00BD0126">
        <w:rPr>
          <w:bCs/>
          <w:kern w:val="32"/>
        </w:rPr>
        <w:instrText xml:space="preserve"> REF _Ref61470105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w:t>
      </w:r>
      <w:r w:rsidR="00CD2EBB" w:rsidRPr="00BD0126">
        <w:rPr>
          <w:bCs/>
          <w:kern w:val="32"/>
        </w:rPr>
        <w:t xml:space="preserve">Организатору закупки </w:t>
      </w:r>
      <w:r w:rsidRPr="00BD0126">
        <w:rPr>
          <w:bCs/>
          <w:kern w:val="32"/>
        </w:rPr>
        <w:t xml:space="preserve">информации и документов, указанных в пункте </w:t>
      </w:r>
      <w:r w:rsidRPr="00BD0126">
        <w:rPr>
          <w:bCs/>
          <w:kern w:val="32"/>
        </w:rPr>
        <w:fldChar w:fldCharType="begin"/>
      </w:r>
      <w:r w:rsidRPr="00BD0126">
        <w:rPr>
          <w:bCs/>
          <w:kern w:val="32"/>
        </w:rPr>
        <w:instrText xml:space="preserve"> REF _Ref61470105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w:t>
      </w:r>
      <w:r w:rsidRPr="00BD0126">
        <w:rPr>
          <w:bCs/>
          <w:kern w:val="32"/>
        </w:rPr>
        <w:fldChar w:fldCharType="begin"/>
      </w:r>
      <w:r w:rsidRPr="00BD0126">
        <w:rPr>
          <w:bCs/>
          <w:kern w:val="32"/>
        </w:rPr>
        <w:instrText xml:space="preserve"> REF _Ref61504984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33.5.2</w:t>
      </w:r>
      <w:r w:rsidRPr="00BD0126">
        <w:rPr>
          <w:bCs/>
          <w:kern w:val="32"/>
        </w:rPr>
        <w:fldChar w:fldCharType="end"/>
      </w:r>
      <w:r w:rsidRPr="00BD0126">
        <w:rPr>
          <w:bCs/>
          <w:kern w:val="32"/>
        </w:rPr>
        <w:t xml:space="preserve"> </w:t>
      </w:r>
      <w:r w:rsidR="00A61494">
        <w:rPr>
          <w:bCs/>
          <w:kern w:val="32"/>
        </w:rPr>
        <w:t>П</w:t>
      </w:r>
      <w:r w:rsidRPr="00BD0126">
        <w:rPr>
          <w:bCs/>
          <w:kern w:val="32"/>
        </w:rPr>
        <w:t>оложения.</w:t>
      </w:r>
    </w:p>
    <w:p w14:paraId="1A3C30FF" w14:textId="77777777" w:rsidR="00D22A57" w:rsidRPr="00BD0126" w:rsidRDefault="00D22A57" w:rsidP="0028222D">
      <w:pPr>
        <w:pStyle w:val="af3"/>
        <w:numPr>
          <w:ilvl w:val="1"/>
          <w:numId w:val="114"/>
        </w:numPr>
        <w:ind w:left="0" w:firstLine="709"/>
        <w:jc w:val="both"/>
        <w:rPr>
          <w:bCs/>
          <w:kern w:val="32"/>
        </w:rPr>
      </w:pPr>
      <w:r w:rsidRPr="00BD0126">
        <w:rPr>
          <w:bCs/>
          <w:kern w:val="32"/>
        </w:rPr>
        <w:t xml:space="preserve">В случае, если Заказчиком, Организатором закупки принято решение об отмене конкурентной закупки с участием субъектов малого и среднего предпринимательства в соответствии с </w:t>
      </w:r>
      <w:hyperlink r:id="rId26" w:history="1">
        <w:r w:rsidRPr="00BD0126">
          <w:rPr>
            <w:bCs/>
            <w:kern w:val="32"/>
          </w:rPr>
          <w:t>пунктом</w:t>
        </w:r>
      </w:hyperlink>
      <w:r w:rsidRPr="00BD0126">
        <w:rPr>
          <w:bCs/>
          <w:kern w:val="32"/>
        </w:rPr>
        <w:t xml:space="preserve"> </w:t>
      </w:r>
      <w:r w:rsidRPr="00BD0126">
        <w:rPr>
          <w:bCs/>
          <w:kern w:val="32"/>
        </w:rPr>
        <w:fldChar w:fldCharType="begin"/>
      </w:r>
      <w:r w:rsidRPr="00BD0126">
        <w:rPr>
          <w:bCs/>
          <w:kern w:val="32"/>
        </w:rPr>
        <w:instrText xml:space="preserve"> REF _Ref61505591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18.1</w:t>
      </w:r>
      <w:r w:rsidRPr="00BD0126">
        <w:rPr>
          <w:bCs/>
          <w:kern w:val="32"/>
        </w:rPr>
        <w:fldChar w:fldCharType="end"/>
      </w:r>
      <w:r w:rsidRPr="00BD0126">
        <w:rPr>
          <w:bCs/>
          <w:kern w:val="32"/>
        </w:rPr>
        <w:t xml:space="preserve"> настоящего Положения, оператор электронной площадки не вправе направлять Заказчику, Организатору закупки заявки участников такой конкурентной закупки.</w:t>
      </w:r>
    </w:p>
    <w:p w14:paraId="12306D13" w14:textId="77777777" w:rsidR="00D50212" w:rsidRDefault="00D50212" w:rsidP="0028222D">
      <w:pPr>
        <w:pStyle w:val="af3"/>
        <w:numPr>
          <w:ilvl w:val="1"/>
          <w:numId w:val="114"/>
        </w:numPr>
        <w:ind w:left="0" w:firstLine="709"/>
        <w:jc w:val="both"/>
        <w:rPr>
          <w:bCs/>
          <w:kern w:val="32"/>
        </w:rPr>
      </w:pPr>
      <w:r w:rsidRPr="00BD0126">
        <w:rPr>
          <w:bCs/>
          <w:kern w:val="32"/>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sidR="00520C92" w:rsidRPr="00BD0126">
        <w:rPr>
          <w:bCs/>
          <w:kern w:val="32"/>
        </w:rPr>
        <w:t>Заказчик</w:t>
      </w:r>
      <w:r w:rsidRPr="00BD0126">
        <w:rPr>
          <w:bCs/>
          <w:kern w:val="32"/>
        </w:rPr>
        <w:t>у,</w:t>
      </w:r>
      <w:r w:rsidR="00CD2EBB" w:rsidRPr="00BD0126">
        <w:rPr>
          <w:bCs/>
          <w:kern w:val="32"/>
        </w:rPr>
        <w:t xml:space="preserve"> Организатору закупки,</w:t>
      </w:r>
      <w:r w:rsidRPr="00BD0126">
        <w:rPr>
          <w:bCs/>
          <w:kern w:val="32"/>
        </w:rPr>
        <w:t xml:space="preserve">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1BB47DEE" w14:textId="485A79F4" w:rsidR="006831E4" w:rsidRPr="001E7452" w:rsidRDefault="006831E4" w:rsidP="006831E4">
      <w:pPr>
        <w:pStyle w:val="af3"/>
        <w:numPr>
          <w:ilvl w:val="1"/>
          <w:numId w:val="114"/>
        </w:numPr>
        <w:ind w:left="0" w:firstLine="709"/>
        <w:jc w:val="both"/>
        <w:rPr>
          <w:bCs/>
          <w:kern w:val="32"/>
        </w:rPr>
      </w:pPr>
      <w:r w:rsidRPr="001E7452">
        <w:rPr>
          <w:bCs/>
          <w:kern w:val="3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7" w:history="1">
        <w:r w:rsidRPr="001E7452">
          <w:rPr>
            <w:bCs/>
            <w:kern w:val="32"/>
          </w:rPr>
          <w:t xml:space="preserve">пунктов </w:t>
        </w:r>
        <w:r>
          <w:rPr>
            <w:bCs/>
            <w:kern w:val="32"/>
          </w:rPr>
          <w:fldChar w:fldCharType="begin"/>
        </w:r>
        <w:r>
          <w:rPr>
            <w:bCs/>
            <w:kern w:val="32"/>
          </w:rPr>
          <w:instrText xml:space="preserve"> REF _Ref101794209 \r \h </w:instrText>
        </w:r>
        <w:r>
          <w:rPr>
            <w:bCs/>
            <w:kern w:val="32"/>
          </w:rPr>
        </w:r>
        <w:r>
          <w:rPr>
            <w:bCs/>
            <w:kern w:val="32"/>
          </w:rPr>
          <w:fldChar w:fldCharType="separate"/>
        </w:r>
        <w:r>
          <w:rPr>
            <w:bCs/>
            <w:kern w:val="32"/>
          </w:rPr>
          <w:t>33.6.2.1</w:t>
        </w:r>
        <w:r>
          <w:rPr>
            <w:bCs/>
            <w:kern w:val="32"/>
          </w:rPr>
          <w:fldChar w:fldCharType="end"/>
        </w:r>
      </w:hyperlink>
      <w:r w:rsidRPr="001E7452">
        <w:rPr>
          <w:bCs/>
          <w:kern w:val="32"/>
        </w:rPr>
        <w:t xml:space="preserve"> </w:t>
      </w:r>
      <w:r>
        <w:rPr>
          <w:bCs/>
          <w:kern w:val="32"/>
        </w:rPr>
        <w:t>–</w:t>
      </w:r>
      <w:r w:rsidRPr="001E7452">
        <w:rPr>
          <w:bCs/>
          <w:kern w:val="32"/>
        </w:rPr>
        <w:t xml:space="preserve"> </w:t>
      </w:r>
      <w:r>
        <w:rPr>
          <w:bCs/>
          <w:kern w:val="32"/>
        </w:rPr>
        <w:fldChar w:fldCharType="begin"/>
      </w:r>
      <w:r>
        <w:rPr>
          <w:bCs/>
          <w:kern w:val="32"/>
        </w:rPr>
        <w:instrText xml:space="preserve"> REF _Ref101794217 \r \h </w:instrText>
      </w:r>
      <w:r>
        <w:rPr>
          <w:bCs/>
          <w:kern w:val="32"/>
        </w:rPr>
      </w:r>
      <w:r>
        <w:rPr>
          <w:bCs/>
          <w:kern w:val="32"/>
        </w:rPr>
        <w:fldChar w:fldCharType="separate"/>
      </w:r>
      <w:r>
        <w:rPr>
          <w:bCs/>
          <w:kern w:val="32"/>
        </w:rPr>
        <w:t>33.6.2.3</w:t>
      </w:r>
      <w:r>
        <w:rPr>
          <w:bCs/>
          <w:kern w:val="32"/>
        </w:rPr>
        <w:fldChar w:fldCharType="end"/>
      </w:r>
      <w:r w:rsidRPr="001E7452">
        <w:rPr>
          <w:bCs/>
          <w:kern w:val="32"/>
        </w:rPr>
        <w:t xml:space="preserve">, </w:t>
      </w:r>
      <w:r>
        <w:rPr>
          <w:bCs/>
          <w:kern w:val="32"/>
        </w:rPr>
        <w:t xml:space="preserve">подпунктов «а» и «б» пункта </w:t>
      </w:r>
      <w:r>
        <w:rPr>
          <w:bCs/>
          <w:kern w:val="32"/>
        </w:rPr>
        <w:fldChar w:fldCharType="begin"/>
      </w:r>
      <w:r>
        <w:rPr>
          <w:bCs/>
          <w:kern w:val="32"/>
        </w:rPr>
        <w:instrText xml:space="preserve"> REF _Ref101794234 \r \h </w:instrText>
      </w:r>
      <w:r>
        <w:rPr>
          <w:bCs/>
          <w:kern w:val="32"/>
        </w:rPr>
      </w:r>
      <w:r>
        <w:rPr>
          <w:bCs/>
          <w:kern w:val="32"/>
        </w:rPr>
        <w:fldChar w:fldCharType="separate"/>
      </w:r>
      <w:r>
        <w:rPr>
          <w:bCs/>
          <w:kern w:val="32"/>
        </w:rPr>
        <w:t>33.6.2.4</w:t>
      </w:r>
      <w:r>
        <w:rPr>
          <w:bCs/>
          <w:kern w:val="32"/>
        </w:rPr>
        <w:fldChar w:fldCharType="end"/>
      </w:r>
      <w:r w:rsidRPr="001E7452">
        <w:rPr>
          <w:bCs/>
          <w:kern w:val="32"/>
        </w:rPr>
        <w:t>,</w:t>
      </w:r>
      <w:r>
        <w:rPr>
          <w:bCs/>
          <w:kern w:val="32"/>
        </w:rPr>
        <w:t xml:space="preserve"> пунктов </w:t>
      </w:r>
      <w:r>
        <w:rPr>
          <w:bCs/>
          <w:kern w:val="32"/>
        </w:rPr>
        <w:fldChar w:fldCharType="begin"/>
      </w:r>
      <w:r>
        <w:rPr>
          <w:bCs/>
          <w:kern w:val="32"/>
        </w:rPr>
        <w:instrText xml:space="preserve"> REF _Ref101794294 \r \h </w:instrText>
      </w:r>
      <w:r>
        <w:rPr>
          <w:bCs/>
          <w:kern w:val="32"/>
        </w:rPr>
      </w:r>
      <w:r>
        <w:rPr>
          <w:bCs/>
          <w:kern w:val="32"/>
        </w:rPr>
        <w:fldChar w:fldCharType="separate"/>
      </w:r>
      <w:r>
        <w:rPr>
          <w:bCs/>
          <w:kern w:val="32"/>
        </w:rPr>
        <w:t>33.6.3</w:t>
      </w:r>
      <w:r>
        <w:rPr>
          <w:bCs/>
          <w:kern w:val="32"/>
        </w:rPr>
        <w:fldChar w:fldCharType="end"/>
      </w:r>
      <w:r>
        <w:rPr>
          <w:bCs/>
          <w:kern w:val="32"/>
        </w:rPr>
        <w:t xml:space="preserve"> и </w:t>
      </w:r>
      <w:r>
        <w:rPr>
          <w:bCs/>
          <w:kern w:val="32"/>
        </w:rPr>
        <w:fldChar w:fldCharType="begin"/>
      </w:r>
      <w:r>
        <w:rPr>
          <w:bCs/>
          <w:kern w:val="32"/>
        </w:rPr>
        <w:instrText xml:space="preserve"> REF _Ref101794302 \r \h </w:instrText>
      </w:r>
      <w:r>
        <w:rPr>
          <w:bCs/>
          <w:kern w:val="32"/>
        </w:rPr>
      </w:r>
      <w:r>
        <w:rPr>
          <w:bCs/>
          <w:kern w:val="32"/>
        </w:rPr>
        <w:fldChar w:fldCharType="separate"/>
      </w:r>
      <w:r>
        <w:rPr>
          <w:bCs/>
          <w:kern w:val="32"/>
        </w:rPr>
        <w:t>33.6.4</w:t>
      </w:r>
      <w:r>
        <w:rPr>
          <w:bCs/>
          <w:kern w:val="32"/>
        </w:rPr>
        <w:fldChar w:fldCharType="end"/>
      </w:r>
      <w:r w:rsidRPr="001E7452">
        <w:rPr>
          <w:bCs/>
          <w:kern w:val="32"/>
        </w:rPr>
        <w:t xml:space="preserve"> настояще</w:t>
      </w:r>
      <w:r>
        <w:rPr>
          <w:bCs/>
          <w:kern w:val="32"/>
        </w:rPr>
        <w:t>го</w:t>
      </w:r>
      <w:r w:rsidRPr="001E7452">
        <w:rPr>
          <w:bCs/>
          <w:kern w:val="32"/>
        </w:rPr>
        <w:t xml:space="preserve"> </w:t>
      </w:r>
      <w:r>
        <w:rPr>
          <w:bCs/>
          <w:kern w:val="32"/>
        </w:rPr>
        <w:t>Положения</w:t>
      </w:r>
      <w:r w:rsidRPr="001E7452">
        <w:rPr>
          <w:bCs/>
          <w:kern w:val="32"/>
        </w:rPr>
        <w:t>. При этом такая независимая гарантия:</w:t>
      </w:r>
    </w:p>
    <w:p w14:paraId="764FC49C" w14:textId="77777777" w:rsidR="006831E4" w:rsidRPr="001E7452" w:rsidRDefault="006831E4" w:rsidP="006831E4">
      <w:pPr>
        <w:pStyle w:val="af3"/>
        <w:numPr>
          <w:ilvl w:val="2"/>
          <w:numId w:val="114"/>
        </w:numPr>
        <w:tabs>
          <w:tab w:val="left" w:pos="-3544"/>
          <w:tab w:val="left" w:pos="1418"/>
          <w:tab w:val="left" w:pos="1701"/>
        </w:tabs>
        <w:ind w:left="0" w:firstLine="709"/>
        <w:jc w:val="both"/>
        <w:rPr>
          <w:bCs/>
          <w:kern w:val="32"/>
        </w:rPr>
      </w:pPr>
      <w:r w:rsidRPr="001E7452">
        <w:rPr>
          <w:bCs/>
          <w:kern w:val="32"/>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092B42" w14:textId="429E2767" w:rsidR="006831E4" w:rsidRPr="006831E4" w:rsidRDefault="006831E4" w:rsidP="006831E4">
      <w:pPr>
        <w:pStyle w:val="af3"/>
        <w:numPr>
          <w:ilvl w:val="2"/>
          <w:numId w:val="114"/>
        </w:numPr>
        <w:tabs>
          <w:tab w:val="left" w:pos="-3544"/>
          <w:tab w:val="left" w:pos="1418"/>
          <w:tab w:val="left" w:pos="1701"/>
        </w:tabs>
        <w:ind w:left="0" w:firstLine="709"/>
        <w:jc w:val="both"/>
        <w:rPr>
          <w:bCs/>
          <w:kern w:val="32"/>
        </w:rPr>
      </w:pPr>
      <w:r w:rsidRPr="001E7452">
        <w:rPr>
          <w:bCs/>
          <w:kern w:val="3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6D51B7C" w14:textId="77777777" w:rsidR="00F66F12" w:rsidRPr="00BD0126" w:rsidRDefault="00F66F12" w:rsidP="0028222D">
      <w:pPr>
        <w:spacing w:after="0" w:line="240" w:lineRule="auto"/>
        <w:ind w:firstLine="709"/>
        <w:outlineLvl w:val="0"/>
        <w:rPr>
          <w:rFonts w:ascii="Times New Roman" w:hAnsi="Times New Roman"/>
          <w:b/>
          <w:sz w:val="24"/>
          <w:szCs w:val="24"/>
        </w:rPr>
      </w:pPr>
    </w:p>
    <w:p w14:paraId="188C5CFC" w14:textId="77777777" w:rsidR="00BA7B0C" w:rsidRPr="00BD0126" w:rsidRDefault="00910DA2" w:rsidP="00677403">
      <w:pPr>
        <w:spacing w:after="0" w:line="240" w:lineRule="auto"/>
        <w:ind w:firstLine="709"/>
        <w:jc w:val="both"/>
        <w:outlineLvl w:val="0"/>
        <w:rPr>
          <w:rFonts w:ascii="Times New Roman" w:hAnsi="Times New Roman"/>
          <w:b/>
          <w:sz w:val="24"/>
          <w:szCs w:val="24"/>
        </w:rPr>
      </w:pPr>
      <w:bookmarkStart w:id="354" w:name="_Toc511044728"/>
      <w:bookmarkStart w:id="355" w:name="_Toc68612784"/>
      <w:bookmarkStart w:id="356" w:name="_Toc100055441"/>
      <w:r w:rsidRPr="00BD0126">
        <w:rPr>
          <w:rFonts w:ascii="Times New Roman" w:hAnsi="Times New Roman"/>
          <w:b/>
          <w:sz w:val="24"/>
          <w:szCs w:val="24"/>
        </w:rPr>
        <w:t>Глава I</w:t>
      </w:r>
      <w:r w:rsidRPr="00BD0126">
        <w:rPr>
          <w:rFonts w:ascii="Times New Roman" w:hAnsi="Times New Roman"/>
          <w:b/>
          <w:sz w:val="24"/>
          <w:szCs w:val="24"/>
          <w:lang w:val="en-US"/>
        </w:rPr>
        <w:t>V</w:t>
      </w:r>
      <w:r w:rsidRPr="00BD0126">
        <w:rPr>
          <w:rFonts w:ascii="Times New Roman" w:hAnsi="Times New Roman"/>
          <w:b/>
          <w:sz w:val="24"/>
          <w:szCs w:val="24"/>
        </w:rPr>
        <w:t>. Общие требования к отборочным и оценочным критериям в процессе закупки</w:t>
      </w:r>
      <w:bookmarkEnd w:id="340"/>
      <w:bookmarkEnd w:id="341"/>
      <w:bookmarkEnd w:id="342"/>
      <w:bookmarkEnd w:id="343"/>
      <w:bookmarkEnd w:id="354"/>
      <w:bookmarkEnd w:id="355"/>
      <w:bookmarkEnd w:id="356"/>
    </w:p>
    <w:p w14:paraId="5BD7E977"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57" w:name="_Toc409786026"/>
      <w:bookmarkStart w:id="358" w:name="_Toc428869250"/>
      <w:bookmarkStart w:id="359" w:name="_Toc428869439"/>
      <w:bookmarkStart w:id="360" w:name="_Toc428870013"/>
      <w:bookmarkStart w:id="361" w:name="_Toc511044729"/>
      <w:bookmarkStart w:id="362" w:name="_Toc68612785"/>
      <w:bookmarkStart w:id="363" w:name="_Toc100055442"/>
      <w:r w:rsidRPr="00BD0126">
        <w:rPr>
          <w:rFonts w:ascii="Times New Roman" w:hAnsi="Times New Roman"/>
          <w:b/>
          <w:bCs/>
          <w:kern w:val="32"/>
          <w:sz w:val="24"/>
          <w:szCs w:val="24"/>
        </w:rPr>
        <w:t>Отборочные и оценочные критерии</w:t>
      </w:r>
      <w:bookmarkEnd w:id="357"/>
      <w:bookmarkEnd w:id="358"/>
      <w:bookmarkEnd w:id="359"/>
      <w:bookmarkEnd w:id="360"/>
      <w:bookmarkEnd w:id="361"/>
      <w:bookmarkEnd w:id="362"/>
      <w:bookmarkEnd w:id="363"/>
      <w:r w:rsidRPr="00BD0126">
        <w:rPr>
          <w:rFonts w:ascii="Times New Roman" w:hAnsi="Times New Roman"/>
          <w:b/>
          <w:bCs/>
          <w:kern w:val="32"/>
          <w:sz w:val="24"/>
          <w:szCs w:val="24"/>
        </w:rPr>
        <w:t xml:space="preserve"> </w:t>
      </w:r>
    </w:p>
    <w:p w14:paraId="052463BC"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Отборочные критерии, в целях признания Заявок </w:t>
      </w:r>
      <w:r w:rsidR="00910DA2" w:rsidRPr="00BD0126">
        <w:rPr>
          <w:bCs/>
          <w:kern w:val="32"/>
        </w:rPr>
        <w:t>Участников закупки, соответствующими условиям закупки (отклонения Заявок), а также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14:paraId="6012CD2E" w14:textId="77777777" w:rsidR="00BA7B0C" w:rsidRPr="00BD0126" w:rsidRDefault="00910DA2" w:rsidP="0028222D">
      <w:pPr>
        <w:pStyle w:val="af3"/>
        <w:numPr>
          <w:ilvl w:val="1"/>
          <w:numId w:val="114"/>
        </w:numPr>
        <w:ind w:left="0" w:firstLine="709"/>
        <w:jc w:val="both"/>
        <w:rPr>
          <w:bCs/>
          <w:kern w:val="32"/>
        </w:rPr>
      </w:pPr>
      <w:r w:rsidRPr="00BD0126">
        <w:rPr>
          <w:bCs/>
          <w:kern w:val="32"/>
        </w:rPr>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14:paraId="4C564C28" w14:textId="77777777" w:rsidR="00BA7B0C" w:rsidRPr="00BD0126" w:rsidRDefault="00910DA2" w:rsidP="0028222D">
      <w:pPr>
        <w:pStyle w:val="af3"/>
        <w:numPr>
          <w:ilvl w:val="1"/>
          <w:numId w:val="114"/>
        </w:numPr>
        <w:ind w:left="0" w:firstLine="709"/>
        <w:jc w:val="both"/>
        <w:rPr>
          <w:bCs/>
          <w:kern w:val="32"/>
        </w:rPr>
      </w:pPr>
      <w:r w:rsidRPr="00BD0126">
        <w:rPr>
          <w:bCs/>
          <w:kern w:val="32"/>
        </w:rPr>
        <w:t>Применение критериев к Заявке, а также порядка оценки и сопоставления Заявок, неотраженных в Закупочной документации</w:t>
      </w:r>
      <w:r w:rsidR="00A61494">
        <w:rPr>
          <w:bCs/>
          <w:kern w:val="32"/>
        </w:rPr>
        <w:t>,</w:t>
      </w:r>
      <w:r w:rsidRPr="00BD0126">
        <w:rPr>
          <w:bCs/>
          <w:kern w:val="32"/>
        </w:rPr>
        <w:t xml:space="preserve"> не допускается.</w:t>
      </w:r>
    </w:p>
    <w:p w14:paraId="25B46A55"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15600384"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kern w:val="32"/>
          <w:sz w:val="24"/>
        </w:rPr>
      </w:pPr>
      <w:bookmarkStart w:id="364" w:name="_Toc409786027"/>
      <w:bookmarkStart w:id="365" w:name="_Toc428869251"/>
      <w:bookmarkStart w:id="366" w:name="_Toc428869440"/>
      <w:bookmarkStart w:id="367" w:name="_Toc428870014"/>
      <w:bookmarkStart w:id="368" w:name="_Toc511044730"/>
      <w:bookmarkStart w:id="369" w:name="_Ref95767599"/>
      <w:bookmarkStart w:id="370" w:name="_Toc68612786"/>
      <w:bookmarkStart w:id="371" w:name="_Toc100055443"/>
      <w:r w:rsidRPr="00BD0126">
        <w:rPr>
          <w:rFonts w:ascii="Times New Roman" w:hAnsi="Times New Roman"/>
          <w:b/>
          <w:bCs/>
          <w:kern w:val="32"/>
          <w:sz w:val="24"/>
          <w:szCs w:val="24"/>
        </w:rPr>
        <w:t>Отборочные критерии</w:t>
      </w:r>
      <w:bookmarkEnd w:id="364"/>
      <w:bookmarkEnd w:id="365"/>
      <w:bookmarkEnd w:id="366"/>
      <w:bookmarkEnd w:id="367"/>
      <w:bookmarkEnd w:id="368"/>
      <w:bookmarkEnd w:id="369"/>
      <w:bookmarkEnd w:id="370"/>
      <w:bookmarkEnd w:id="371"/>
    </w:p>
    <w:p w14:paraId="1F73A11E"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Заявки по своему составу и (или) оформлению требованиям Закупочной документации;</w:t>
      </w:r>
    </w:p>
    <w:p w14:paraId="31F8BE49"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Участника закупки требованиям, установленным Закупочной документацией;</w:t>
      </w:r>
    </w:p>
    <w:p w14:paraId="2EA8CDD0"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заявленных Участником закупки субподрядчиков (соисполнителей) требованиям, в случае их установления в закупочной документации;</w:t>
      </w:r>
    </w:p>
    <w:p w14:paraId="1CEC6F7E" w14:textId="77777777" w:rsidR="004A6353" w:rsidRPr="00BD0126" w:rsidRDefault="00B52692" w:rsidP="0028222D">
      <w:pPr>
        <w:pStyle w:val="af3"/>
        <w:numPr>
          <w:ilvl w:val="1"/>
          <w:numId w:val="114"/>
        </w:numPr>
        <w:ind w:left="0" w:firstLine="709"/>
        <w:jc w:val="both"/>
        <w:rPr>
          <w:bCs/>
          <w:kern w:val="32"/>
        </w:rPr>
      </w:pPr>
      <w:r w:rsidRPr="00BD0126">
        <w:rPr>
          <w:bCs/>
          <w:kern w:val="32"/>
        </w:rPr>
        <w:t>С</w:t>
      </w:r>
      <w:r w:rsidR="004A6353" w:rsidRPr="00BD0126">
        <w:rPr>
          <w:bCs/>
          <w:kern w:val="32"/>
        </w:rPr>
        <w:t>оответствие предлагаемой Участником закупки Продукции и договорных условий требованиям Закупочной документации. Закупочная комиссия вправе принять решение об отклонении заявок Участников закупки, превышающих начальную (максимальную) цену договора (лота);</w:t>
      </w:r>
    </w:p>
    <w:p w14:paraId="357E00D4"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требуемого обеспечения Заявки, предоставленной Участником закупки;</w:t>
      </w:r>
    </w:p>
    <w:p w14:paraId="3DF28681" w14:textId="77777777" w:rsidR="00BA7B0C" w:rsidRPr="00BD0126" w:rsidRDefault="00B52692" w:rsidP="0028222D">
      <w:pPr>
        <w:pStyle w:val="af3"/>
        <w:numPr>
          <w:ilvl w:val="1"/>
          <w:numId w:val="114"/>
        </w:numPr>
        <w:ind w:left="0" w:firstLine="709"/>
        <w:jc w:val="both"/>
        <w:rPr>
          <w:bCs/>
          <w:kern w:val="32"/>
        </w:rPr>
      </w:pPr>
      <w:r w:rsidRPr="00BD0126">
        <w:rPr>
          <w:bCs/>
          <w:kern w:val="32"/>
        </w:rPr>
        <w:t>И</w:t>
      </w:r>
      <w:r w:rsidR="00910DA2" w:rsidRPr="00BD0126">
        <w:rPr>
          <w:bCs/>
          <w:kern w:val="32"/>
        </w:rPr>
        <w:t>ные отборочные критерии, установленные Закупочной документацией.</w:t>
      </w:r>
    </w:p>
    <w:p w14:paraId="1C1ED344"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Закупочной процедуры к Участникам закупки могут устанавливаться следующие требования:</w:t>
      </w:r>
    </w:p>
    <w:p w14:paraId="659B875B" w14:textId="77777777" w:rsidR="0094761F" w:rsidRPr="00BD0126" w:rsidRDefault="00910DA2" w:rsidP="0028222D">
      <w:pPr>
        <w:pStyle w:val="af3"/>
        <w:tabs>
          <w:tab w:val="left" w:pos="-3652"/>
        </w:tabs>
        <w:ind w:left="0" w:firstLine="709"/>
        <w:jc w:val="both"/>
      </w:pPr>
      <w:r w:rsidRPr="00BD0126">
        <w:t>- соответствие Участника закупки требованиям, устанавливаемым в соответствии с законодательством РФ к лицам, осуществляющим поставки Продукции, являющейся предметом закупок;</w:t>
      </w:r>
    </w:p>
    <w:p w14:paraId="1AA49BFB" w14:textId="77777777" w:rsidR="0094761F" w:rsidRPr="00BD0126" w:rsidRDefault="00910DA2" w:rsidP="0028222D">
      <w:pPr>
        <w:pStyle w:val="af3"/>
        <w:tabs>
          <w:tab w:val="left" w:pos="-3652"/>
        </w:tabs>
        <w:ind w:left="0" w:firstLine="709"/>
        <w:jc w:val="both"/>
      </w:pPr>
      <w:r w:rsidRPr="00BD0126">
        <w:t>- правомочность Участников закупки заключить договор;</w:t>
      </w:r>
    </w:p>
    <w:p w14:paraId="3800B191" w14:textId="77777777" w:rsidR="0094761F" w:rsidRPr="00BD0126" w:rsidRDefault="00910DA2" w:rsidP="0028222D">
      <w:pPr>
        <w:pStyle w:val="af3"/>
        <w:tabs>
          <w:tab w:val="left" w:pos="-3652"/>
        </w:tabs>
        <w:ind w:left="0" w:firstLine="709"/>
        <w:jc w:val="both"/>
      </w:pPr>
      <w:r w:rsidRPr="00BD0126">
        <w:t>- не проведение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DA8E929" w14:textId="77777777" w:rsidR="0094761F" w:rsidRPr="00BD0126" w:rsidRDefault="00910DA2" w:rsidP="0028222D">
      <w:pPr>
        <w:pStyle w:val="af3"/>
        <w:tabs>
          <w:tab w:val="left" w:pos="-3652"/>
        </w:tabs>
        <w:ind w:left="0" w:firstLine="709"/>
        <w:jc w:val="both"/>
      </w:pPr>
      <w:r w:rsidRPr="00BD0126">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14:paraId="24058970" w14:textId="77777777" w:rsidR="0094761F" w:rsidRPr="00BD0126" w:rsidRDefault="00910DA2" w:rsidP="0028222D">
      <w:pPr>
        <w:pStyle w:val="af3"/>
        <w:tabs>
          <w:tab w:val="left" w:pos="-3652"/>
        </w:tabs>
        <w:ind w:left="0" w:firstLine="709"/>
        <w:jc w:val="both"/>
      </w:pPr>
      <w:r w:rsidRPr="00BD0126">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Участник закупки представляет документы, подтверждающие подачу жалобы до подачи им Заявки на участие в Закупочной процедуре;</w:t>
      </w:r>
    </w:p>
    <w:p w14:paraId="0376425E" w14:textId="77777777" w:rsidR="0094761F" w:rsidRPr="00BD0126" w:rsidRDefault="00910DA2" w:rsidP="0028222D">
      <w:pPr>
        <w:pStyle w:val="af3"/>
        <w:tabs>
          <w:tab w:val="left" w:pos="-3652"/>
        </w:tabs>
        <w:ind w:left="0" w:firstLine="709"/>
        <w:jc w:val="both"/>
      </w:pPr>
      <w:r w:rsidRPr="00BD0126">
        <w:t>- отсутствие в предусмотренном Федеральным законом от 05.04.2013 № 44-ФЗ Реестре недобросовестных Поставщиков сведений об Участниках закупки;</w:t>
      </w:r>
    </w:p>
    <w:p w14:paraId="6ADCB7DC" w14:textId="77777777" w:rsidR="0094761F" w:rsidRPr="00BD0126" w:rsidRDefault="00910DA2" w:rsidP="0028222D">
      <w:pPr>
        <w:pStyle w:val="af3"/>
        <w:tabs>
          <w:tab w:val="left" w:pos="-3652"/>
        </w:tabs>
        <w:ind w:left="0" w:firstLine="709"/>
        <w:jc w:val="both"/>
      </w:pPr>
      <w:r w:rsidRPr="00BD0126">
        <w:t>- отсутствие в предусмотренном Федеральным законом от 18.07.2011 № 223-ФЗ Реестре недобросовестных Поставщиков сведений об Участниках закупки;</w:t>
      </w:r>
    </w:p>
    <w:p w14:paraId="3086571A" w14:textId="77777777" w:rsidR="0094761F" w:rsidRPr="00BD0126" w:rsidRDefault="00910DA2" w:rsidP="0028222D">
      <w:pPr>
        <w:pStyle w:val="af3"/>
        <w:tabs>
          <w:tab w:val="left" w:pos="-3652"/>
        </w:tabs>
        <w:ind w:left="0" w:firstLine="709"/>
        <w:jc w:val="both"/>
      </w:pPr>
      <w:r w:rsidRPr="00BD0126">
        <w:t>- отсутствие у физического лица –</w:t>
      </w:r>
      <w:r w:rsidR="004F3D99" w:rsidRPr="00BD0126">
        <w:t xml:space="preserve"> </w:t>
      </w:r>
      <w:r w:rsidRPr="00BD0126">
        <w:t>Участника закупки либо у руководителя, членов коллегиального исполнительного органа, главного бухгалтера юридического лица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2CC854BE" w14:textId="77777777" w:rsidR="0094761F" w:rsidRPr="00BD0126" w:rsidRDefault="00910DA2" w:rsidP="0028222D">
      <w:pPr>
        <w:pStyle w:val="af3"/>
        <w:tabs>
          <w:tab w:val="left" w:pos="-3652"/>
        </w:tabs>
        <w:ind w:left="0" w:firstLine="709"/>
        <w:jc w:val="both"/>
      </w:pPr>
      <w:r w:rsidRPr="00BD0126">
        <w:t>-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14:paraId="1C67BDC4" w14:textId="77777777" w:rsidR="00D75C6D" w:rsidRPr="00BD0126" w:rsidRDefault="00910DA2" w:rsidP="0028222D">
      <w:pPr>
        <w:pStyle w:val="af3"/>
        <w:tabs>
          <w:tab w:val="left" w:pos="-3652"/>
        </w:tabs>
        <w:ind w:left="0" w:firstLine="709"/>
        <w:jc w:val="both"/>
      </w:pPr>
      <w:r w:rsidRPr="00BD0126">
        <w:t>- иные требования, установленные Закупочной документацией и настоящим Положением.</w:t>
      </w:r>
    </w:p>
    <w:p w14:paraId="52E7B948" w14:textId="77777777" w:rsidR="00D75C6D" w:rsidRPr="00BD0126" w:rsidRDefault="00D75C6D" w:rsidP="0028222D">
      <w:pPr>
        <w:pStyle w:val="af3"/>
        <w:tabs>
          <w:tab w:val="left" w:pos="-3652"/>
        </w:tabs>
        <w:ind w:left="0" w:firstLine="709"/>
        <w:jc w:val="both"/>
      </w:pPr>
    </w:p>
    <w:p w14:paraId="1EBBD80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72" w:name="_Toc409786028"/>
      <w:bookmarkStart w:id="373" w:name="_Toc428869252"/>
      <w:bookmarkStart w:id="374" w:name="_Toc428869441"/>
      <w:bookmarkStart w:id="375" w:name="_Toc428870015"/>
      <w:bookmarkStart w:id="376" w:name="_Toc511044731"/>
      <w:bookmarkStart w:id="377" w:name="_Ref95767632"/>
      <w:bookmarkStart w:id="378" w:name="_Toc68612787"/>
      <w:bookmarkStart w:id="379" w:name="_Toc100055444"/>
      <w:r w:rsidRPr="00BD0126">
        <w:rPr>
          <w:rFonts w:ascii="Times New Roman" w:hAnsi="Times New Roman"/>
          <w:b/>
          <w:bCs/>
          <w:kern w:val="32"/>
          <w:sz w:val="24"/>
          <w:szCs w:val="24"/>
        </w:rPr>
        <w:t>Критерии оценки Заявок</w:t>
      </w:r>
      <w:bookmarkEnd w:id="372"/>
      <w:bookmarkEnd w:id="373"/>
      <w:bookmarkEnd w:id="374"/>
      <w:bookmarkEnd w:id="375"/>
      <w:bookmarkEnd w:id="376"/>
      <w:bookmarkEnd w:id="377"/>
      <w:bookmarkEnd w:id="378"/>
      <w:bookmarkEnd w:id="379"/>
      <w:r w:rsidRPr="00BD0126">
        <w:rPr>
          <w:rFonts w:ascii="Times New Roman" w:hAnsi="Times New Roman"/>
          <w:b/>
          <w:bCs/>
          <w:kern w:val="32"/>
          <w:sz w:val="24"/>
          <w:szCs w:val="24"/>
        </w:rPr>
        <w:t xml:space="preserve"> </w:t>
      </w:r>
    </w:p>
    <w:p w14:paraId="275B21FE" w14:textId="77777777" w:rsidR="00BA7B0C" w:rsidRPr="00BD0126" w:rsidRDefault="00312E2B" w:rsidP="0028222D">
      <w:pPr>
        <w:pStyle w:val="af3"/>
        <w:numPr>
          <w:ilvl w:val="1"/>
          <w:numId w:val="114"/>
        </w:numPr>
        <w:ind w:left="0" w:firstLine="709"/>
        <w:jc w:val="both"/>
        <w:rPr>
          <w:bCs/>
          <w:kern w:val="32"/>
        </w:rPr>
      </w:pPr>
      <w:r w:rsidRPr="00BD0126">
        <w:rPr>
          <w:bCs/>
          <w:kern w:val="32"/>
        </w:rPr>
        <w:t>В Закупочной документации может быть установлен критерий оценки и сопо</w:t>
      </w:r>
      <w:r w:rsidR="00910DA2" w:rsidRPr="00BD0126">
        <w:rPr>
          <w:bCs/>
          <w:kern w:val="32"/>
        </w:rPr>
        <w:t xml:space="preserve">ставления заявок «стоимости жизненного цикла товара или созданного в результате выполнения работы объекта». При этом по результатам закупки </w:t>
      </w:r>
      <w:r w:rsidR="00520C92" w:rsidRPr="00BD0126">
        <w:rPr>
          <w:bCs/>
          <w:kern w:val="32"/>
        </w:rPr>
        <w:t>Заказчик</w:t>
      </w:r>
      <w:r w:rsidR="00910DA2" w:rsidRPr="00BD0126">
        <w:rPr>
          <w:bCs/>
          <w:kern w:val="32"/>
        </w:rPr>
        <w:t xml:space="preserve">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6E33CF82" w14:textId="77777777" w:rsidR="00BA7B0C" w:rsidRPr="00BD0126" w:rsidRDefault="00910DA2" w:rsidP="0028222D">
      <w:pPr>
        <w:pStyle w:val="af3"/>
        <w:numPr>
          <w:ilvl w:val="1"/>
          <w:numId w:val="114"/>
        </w:numPr>
        <w:ind w:left="0" w:firstLine="709"/>
        <w:jc w:val="both"/>
        <w:rPr>
          <w:bCs/>
          <w:kern w:val="32"/>
        </w:rPr>
      </w:pPr>
      <w:r w:rsidRPr="00BD0126">
        <w:rPr>
          <w:bCs/>
          <w:kern w:val="32"/>
        </w:rPr>
        <w:t>Для оценки Заявок Организатор закупки может в Закупочной документации устанавливать следующие критерии:</w:t>
      </w:r>
    </w:p>
    <w:p w14:paraId="54AC9DF2"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цена договора (цена лота)</w:t>
      </w:r>
    </w:p>
    <w:p w14:paraId="7D342028"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расходы на эксплуатацию и ремонт Продукции, на использование результатов Продукции;</w:t>
      </w:r>
    </w:p>
    <w:p w14:paraId="53C2972A"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качественные, функциональные и экологические характеристики предмета закупок;</w:t>
      </w:r>
    </w:p>
    <w:p w14:paraId="6B2E112E" w14:textId="2D7FCB16"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r w:rsidR="00BC08D6">
        <w:rPr>
          <w:rFonts w:ascii="Times New Roman" w:hAnsi="Times New Roman"/>
          <w:sz w:val="24"/>
          <w:szCs w:val="24"/>
          <w:lang w:eastAsia="ru-RU"/>
        </w:rPr>
        <w:t xml:space="preserve">, </w:t>
      </w:r>
      <w:r w:rsidR="00BC08D6" w:rsidRPr="00C12B99">
        <w:rPr>
          <w:rFonts w:ascii="Times New Roman" w:hAnsi="Times New Roman"/>
          <w:sz w:val="24"/>
          <w:szCs w:val="24"/>
          <w:lang w:eastAsia="ru-RU"/>
        </w:rPr>
        <w:t>а также соблюдение стандартов экологического, социального и корпоративного управления (принципы устойчивого развития ESG)</w:t>
      </w:r>
      <w:r w:rsidRPr="00BD0126">
        <w:rPr>
          <w:rFonts w:ascii="Times New Roman" w:hAnsi="Times New Roman"/>
          <w:sz w:val="24"/>
          <w:szCs w:val="24"/>
          <w:lang w:eastAsia="ru-RU"/>
        </w:rPr>
        <w:t>;</w:t>
      </w:r>
    </w:p>
    <w:p w14:paraId="6155F344"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иные критерии,</w:t>
      </w:r>
      <w:r w:rsidRPr="00BD0126">
        <w:rPr>
          <w:sz w:val="24"/>
          <w:szCs w:val="24"/>
        </w:rPr>
        <w:t xml:space="preserve"> </w:t>
      </w:r>
      <w:r w:rsidR="00312E2B" w:rsidRPr="00BD0126">
        <w:rPr>
          <w:rFonts w:ascii="Times New Roman" w:hAnsi="Times New Roman"/>
          <w:sz w:val="24"/>
          <w:szCs w:val="24"/>
          <w:lang w:eastAsia="ru-RU"/>
        </w:rPr>
        <w:t>установленные Закупочной документацией.</w:t>
      </w:r>
    </w:p>
    <w:p w14:paraId="396264B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Порядок оценки и критерии оценки и сопоставления Заявок, устанавливаются Закупочной документацией. </w:t>
      </w:r>
    </w:p>
    <w:p w14:paraId="0EBEF210" w14:textId="77777777" w:rsidR="00BA7B0C" w:rsidRPr="00BD0126" w:rsidRDefault="00BA7B0C" w:rsidP="0028222D">
      <w:pPr>
        <w:pStyle w:val="af3"/>
        <w:ind w:left="0" w:firstLine="709"/>
        <w:jc w:val="both"/>
        <w:rPr>
          <w:bCs/>
          <w:kern w:val="32"/>
        </w:rPr>
      </w:pPr>
    </w:p>
    <w:p w14:paraId="4E591605" w14:textId="77777777" w:rsidR="00BA7B0C" w:rsidRPr="00BD0126" w:rsidRDefault="00910DA2" w:rsidP="0028222D">
      <w:pPr>
        <w:spacing w:after="0" w:line="240" w:lineRule="auto"/>
        <w:ind w:firstLine="709"/>
        <w:outlineLvl w:val="0"/>
        <w:rPr>
          <w:rFonts w:ascii="Times New Roman" w:hAnsi="Times New Roman"/>
          <w:b/>
          <w:sz w:val="24"/>
          <w:szCs w:val="24"/>
        </w:rPr>
      </w:pPr>
      <w:bookmarkStart w:id="380" w:name="_Toc409786029"/>
      <w:bookmarkStart w:id="381" w:name="_Toc428869253"/>
      <w:bookmarkStart w:id="382" w:name="_Toc428869442"/>
      <w:bookmarkStart w:id="383" w:name="_Toc428870016"/>
      <w:bookmarkStart w:id="384" w:name="_Toc511044732"/>
      <w:bookmarkStart w:id="385" w:name="_Toc68612788"/>
      <w:bookmarkStart w:id="386" w:name="_Toc100055445"/>
      <w:r w:rsidRPr="00BD0126">
        <w:rPr>
          <w:rFonts w:ascii="Times New Roman" w:hAnsi="Times New Roman"/>
          <w:b/>
          <w:sz w:val="24"/>
          <w:szCs w:val="24"/>
        </w:rPr>
        <w:t>Глава V. Способы и порядок проведения закупок</w:t>
      </w:r>
      <w:bookmarkEnd w:id="380"/>
      <w:bookmarkEnd w:id="381"/>
      <w:bookmarkEnd w:id="382"/>
      <w:bookmarkEnd w:id="383"/>
      <w:bookmarkEnd w:id="384"/>
      <w:bookmarkEnd w:id="385"/>
      <w:bookmarkEnd w:id="386"/>
    </w:p>
    <w:p w14:paraId="4AAE9F3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387" w:name="_Toc409786030"/>
      <w:bookmarkStart w:id="388" w:name="_Toc428869254"/>
      <w:bookmarkStart w:id="389" w:name="_Toc428869443"/>
      <w:bookmarkStart w:id="390" w:name="_Toc428870017"/>
      <w:bookmarkStart w:id="391" w:name="_Toc511044733"/>
      <w:bookmarkStart w:id="392" w:name="_Toc68612789"/>
      <w:bookmarkStart w:id="393" w:name="_Toc100055446"/>
      <w:r w:rsidRPr="00BD0126">
        <w:rPr>
          <w:rFonts w:ascii="Times New Roman" w:hAnsi="Times New Roman"/>
          <w:b/>
          <w:bCs/>
          <w:kern w:val="32"/>
          <w:sz w:val="24"/>
          <w:szCs w:val="24"/>
        </w:rPr>
        <w:t>Способы проведения закупок:</w:t>
      </w:r>
      <w:bookmarkEnd w:id="387"/>
      <w:bookmarkEnd w:id="388"/>
      <w:bookmarkEnd w:id="389"/>
      <w:bookmarkEnd w:id="390"/>
      <w:bookmarkEnd w:id="391"/>
      <w:bookmarkEnd w:id="392"/>
      <w:bookmarkEnd w:id="393"/>
    </w:p>
    <w:p w14:paraId="281F2CA5"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Конкурентные способы закупок:</w:t>
      </w:r>
    </w:p>
    <w:p w14:paraId="4F006EBD"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Торги:</w:t>
      </w:r>
    </w:p>
    <w:p w14:paraId="5EA5165C"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конкурс;</w:t>
      </w:r>
    </w:p>
    <w:p w14:paraId="7E57AF1F"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аукцион;</w:t>
      </w:r>
    </w:p>
    <w:p w14:paraId="04E62117"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запрос котировок;</w:t>
      </w:r>
    </w:p>
    <w:p w14:paraId="0B902755"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запрос предложений;</w:t>
      </w:r>
    </w:p>
    <w:p w14:paraId="34418F4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Не являющиеся торгами:</w:t>
      </w:r>
    </w:p>
    <w:p w14:paraId="5222F88D"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конкурентные переговоры</w:t>
      </w:r>
      <w:r w:rsidRPr="00BD0126">
        <w:rPr>
          <w:rFonts w:ascii="Times New Roman" w:hAnsi="Times New Roman"/>
          <w:bCs/>
          <w:kern w:val="32"/>
          <w:sz w:val="24"/>
          <w:szCs w:val="24"/>
          <w:lang w:val="en-US"/>
        </w:rPr>
        <w:t>;</w:t>
      </w:r>
    </w:p>
    <w:p w14:paraId="22A61DEE" w14:textId="77777777" w:rsidR="00BA7B0C" w:rsidRPr="00BD0126" w:rsidRDefault="00910DA2" w:rsidP="00677403">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участие в процедурах, организуемых продавцами Продукции.</w:t>
      </w:r>
    </w:p>
    <w:p w14:paraId="59D6EBBB"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Неконкурентные способы закупок:</w:t>
      </w:r>
    </w:p>
    <w:p w14:paraId="251E4E96" w14:textId="77777777" w:rsidR="00886488" w:rsidRPr="00BD0126" w:rsidRDefault="00910DA2"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закупка у единственного поставщика</w:t>
      </w:r>
      <w:r w:rsidR="00886488" w:rsidRPr="00BD0126">
        <w:rPr>
          <w:rFonts w:ascii="Times New Roman" w:hAnsi="Times New Roman"/>
          <w:bCs/>
          <w:kern w:val="32"/>
          <w:sz w:val="24"/>
          <w:szCs w:val="24"/>
        </w:rPr>
        <w:t>;</w:t>
      </w:r>
    </w:p>
    <w:p w14:paraId="16B98851" w14:textId="77777777" w:rsidR="000B26E2" w:rsidRDefault="00886488"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упрощенная процедура закупки</w:t>
      </w:r>
      <w:r w:rsidR="000B26E2">
        <w:rPr>
          <w:rFonts w:ascii="Times New Roman" w:hAnsi="Times New Roman"/>
          <w:bCs/>
          <w:kern w:val="32"/>
          <w:sz w:val="24"/>
          <w:szCs w:val="24"/>
        </w:rPr>
        <w:t>;</w:t>
      </w:r>
    </w:p>
    <w:p w14:paraId="66AF4B43" w14:textId="1A9ED001" w:rsidR="00D95AFE" w:rsidRDefault="000B26E2"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Pr>
          <w:rFonts w:ascii="Times New Roman" w:hAnsi="Times New Roman"/>
          <w:bCs/>
          <w:kern w:val="32"/>
          <w:sz w:val="24"/>
          <w:szCs w:val="24"/>
        </w:rPr>
        <w:t>запрос цен</w:t>
      </w:r>
      <w:r w:rsidR="00D95AFE">
        <w:rPr>
          <w:rFonts w:ascii="Times New Roman" w:hAnsi="Times New Roman"/>
          <w:bCs/>
          <w:kern w:val="32"/>
          <w:sz w:val="24"/>
          <w:szCs w:val="24"/>
        </w:rPr>
        <w:t>;</w:t>
      </w:r>
    </w:p>
    <w:p w14:paraId="6DE74040" w14:textId="77777777" w:rsidR="00BA7B0C" w:rsidRPr="00BD0126" w:rsidRDefault="00D95AFE"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Pr>
          <w:rFonts w:ascii="Times New Roman" w:hAnsi="Times New Roman"/>
          <w:bCs/>
          <w:kern w:val="32"/>
          <w:sz w:val="24"/>
          <w:szCs w:val="24"/>
        </w:rPr>
        <w:t>н</w:t>
      </w:r>
      <w:r w:rsidRPr="00C12B99">
        <w:rPr>
          <w:rFonts w:ascii="Times New Roman" w:hAnsi="Times New Roman"/>
          <w:bCs/>
          <w:kern w:val="32"/>
          <w:sz w:val="24"/>
          <w:szCs w:val="24"/>
        </w:rPr>
        <w:t>еконкурентный способ закупки по принципу электронного магазина, участниками которо</w:t>
      </w:r>
      <w:r>
        <w:rPr>
          <w:rFonts w:ascii="Times New Roman" w:hAnsi="Times New Roman"/>
          <w:bCs/>
          <w:kern w:val="32"/>
          <w:sz w:val="24"/>
          <w:szCs w:val="24"/>
        </w:rPr>
        <w:t>го</w:t>
      </w:r>
      <w:r w:rsidRPr="00C12B99">
        <w:rPr>
          <w:rFonts w:ascii="Times New Roman" w:hAnsi="Times New Roman"/>
          <w:bCs/>
          <w:kern w:val="32"/>
          <w:sz w:val="24"/>
          <w:szCs w:val="24"/>
        </w:rPr>
        <w:t xml:space="preserve"> могут быть только субъекты МСП</w:t>
      </w:r>
      <w:r w:rsidR="000B26E2">
        <w:rPr>
          <w:rFonts w:ascii="Times New Roman" w:hAnsi="Times New Roman"/>
          <w:bCs/>
          <w:kern w:val="32"/>
          <w:sz w:val="24"/>
          <w:szCs w:val="24"/>
        </w:rPr>
        <w:t>.</w:t>
      </w:r>
    </w:p>
    <w:p w14:paraId="5B98BB3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Способ проведения закупки определяется ГКПЗ Общества (включая корректировки ГКПЗ). </w:t>
      </w:r>
      <w:r w:rsidR="00A85167" w:rsidRPr="00BD0126">
        <w:rPr>
          <w:bCs/>
          <w:kern w:val="32"/>
        </w:rPr>
        <w:t>Конкурентные закупки осуществляются в электронной форме только в случаях, предусмотренных ГКПЗ Общества.</w:t>
      </w:r>
    </w:p>
    <w:p w14:paraId="0D529FB9"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Учитывая специфику проведения закупок, а также сферу деятельности Общества, проведение закупочных процедур в форме торгов осуществляется в исключительных случаях и не являются основными способами проведения Закупочных процедур.</w:t>
      </w:r>
    </w:p>
    <w:p w14:paraId="35C629E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Законодательством РФ, органами управления Общества, ЦЗК Общества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14:paraId="0E42C835"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Общие условия проведения конкурентных способов закупок:</w:t>
      </w:r>
    </w:p>
    <w:p w14:paraId="330756B2" w14:textId="77777777" w:rsidR="00BA7B0C" w:rsidRPr="00BD0126" w:rsidRDefault="00CF30D8" w:rsidP="0028222D">
      <w:pPr>
        <w:pStyle w:val="af3"/>
        <w:numPr>
          <w:ilvl w:val="2"/>
          <w:numId w:val="114"/>
        </w:numPr>
        <w:tabs>
          <w:tab w:val="left" w:pos="-3544"/>
        </w:tabs>
        <w:ind w:left="0" w:firstLine="709"/>
        <w:jc w:val="both"/>
        <w:rPr>
          <w:bCs/>
          <w:kern w:val="32"/>
        </w:rPr>
      </w:pPr>
      <w:r w:rsidRPr="00BD0126">
        <w:rPr>
          <w:bCs/>
          <w:kern w:val="32"/>
        </w:rPr>
        <w:t>Для осуществления конкурентных закупок Организатор закупки создает закупочную комиссию.</w:t>
      </w:r>
    </w:p>
    <w:p w14:paraId="3B95C26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Для осуществления конкурентной закупки </w:t>
      </w:r>
      <w:r w:rsidR="00C52DD4" w:rsidRPr="00BD0126">
        <w:rPr>
          <w:bCs/>
          <w:kern w:val="32"/>
        </w:rPr>
        <w:t xml:space="preserve">Организатор закупки </w:t>
      </w:r>
      <w:r w:rsidRPr="00BD0126">
        <w:rPr>
          <w:bCs/>
          <w:kern w:val="32"/>
        </w:rPr>
        <w:t>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14:paraId="7B4FDE27"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Форма заявки на участие в запросе котировок в электронной форме устанавливается в извещении о проведении запроса котировок.</w:t>
      </w:r>
    </w:p>
    <w:p w14:paraId="420A7E3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CD2EBB" w:rsidRPr="00BD0126">
        <w:rPr>
          <w:bCs/>
          <w:kern w:val="32"/>
        </w:rPr>
        <w:t>Организатором закупки</w:t>
      </w:r>
      <w:r w:rsidR="00CD2EBB" w:rsidRPr="00BD0126" w:rsidDel="00520C92">
        <w:rPr>
          <w:bCs/>
          <w:kern w:val="32"/>
        </w:rPr>
        <w:t xml:space="preserve"> </w:t>
      </w:r>
      <w:r w:rsidRPr="00BD0126">
        <w:rPr>
          <w:bCs/>
          <w:kern w:val="32"/>
        </w:rPr>
        <w:t>до истечения срока подачи заявок на участие в такой закупке.</w:t>
      </w:r>
    </w:p>
    <w:p w14:paraId="2799148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CD2EBB" w:rsidRPr="00BD0126">
        <w:rPr>
          <w:bCs/>
          <w:kern w:val="32"/>
        </w:rPr>
        <w:t>Организатором закупки</w:t>
      </w:r>
      <w:r w:rsidR="00CD2EBB" w:rsidRPr="00BD0126" w:rsidDel="00520C92">
        <w:rPr>
          <w:bCs/>
          <w:kern w:val="32"/>
        </w:rPr>
        <w:t xml:space="preserve"> </w:t>
      </w:r>
      <w:r w:rsidRPr="00BD0126">
        <w:rPr>
          <w:bCs/>
          <w:kern w:val="32"/>
        </w:rPr>
        <w:t>не менее трех лет.</w:t>
      </w:r>
    </w:p>
    <w:p w14:paraId="36B4F48E" w14:textId="77777777" w:rsidR="00BA7B0C" w:rsidRPr="00BD0126" w:rsidRDefault="00910DA2" w:rsidP="0028222D">
      <w:pPr>
        <w:pStyle w:val="af3"/>
        <w:numPr>
          <w:ilvl w:val="2"/>
          <w:numId w:val="114"/>
        </w:numPr>
        <w:tabs>
          <w:tab w:val="left" w:pos="-3544"/>
        </w:tabs>
        <w:ind w:left="0" w:firstLine="709"/>
        <w:jc w:val="both"/>
        <w:rPr>
          <w:bCs/>
          <w:kern w:val="32"/>
        </w:rPr>
      </w:pPr>
      <w:bookmarkStart w:id="394" w:name="_Ref61510902"/>
      <w:r w:rsidRPr="00BD0126">
        <w:rPr>
          <w:bCs/>
          <w:kern w:val="32"/>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bookmarkEnd w:id="394"/>
    </w:p>
    <w:p w14:paraId="5716B4F1"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1) дата подписания протокола;</w:t>
      </w:r>
    </w:p>
    <w:p w14:paraId="1D2854B9"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14:paraId="2F470883"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31E521F"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количества заявок на участие в закупке, которые отклонены;</w:t>
      </w:r>
    </w:p>
    <w:p w14:paraId="4D414282"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BA1477F"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 xml:space="preserve">4) результаты оценки заявок на участие в закупке с указанием итогового решения </w:t>
      </w:r>
      <w:r w:rsidR="00D25D59" w:rsidRPr="00BD0126">
        <w:rPr>
          <w:rFonts w:ascii="Times New Roman" w:hAnsi="Times New Roman"/>
          <w:sz w:val="24"/>
          <w:szCs w:val="24"/>
        </w:rPr>
        <w:t>закупочной комиссии</w:t>
      </w:r>
      <w:r w:rsidRPr="00BD0126">
        <w:rPr>
          <w:rFonts w:ascii="Times New Roman" w:hAnsi="Times New Roman"/>
          <w:sz w:val="24"/>
          <w:szCs w:val="24"/>
        </w:rPr>
        <w:t xml:space="preserve">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540BDE9" w14:textId="77777777" w:rsidR="00BA7B0C"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5) причины, по которым конкурентная закупка признана несостоявшейся, в случае ее признания таковой;</w:t>
      </w:r>
    </w:p>
    <w:p w14:paraId="2FC26744" w14:textId="77777777" w:rsidR="00E81A91"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6) сведения об объеме, цене закупаемых товаров, работ, услуг, сроке исполнения договора;</w:t>
      </w:r>
    </w:p>
    <w:p w14:paraId="50006A74" w14:textId="77777777" w:rsidR="00BA7B0C"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910DA2" w:rsidRPr="00BD0126">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14:paraId="3B00BA4F" w14:textId="77777777" w:rsidR="00BA7B0C" w:rsidRPr="00BD0126" w:rsidRDefault="00910DA2" w:rsidP="0028222D">
      <w:pPr>
        <w:pStyle w:val="af3"/>
        <w:numPr>
          <w:ilvl w:val="2"/>
          <w:numId w:val="114"/>
        </w:numPr>
        <w:tabs>
          <w:tab w:val="left" w:pos="-3544"/>
        </w:tabs>
        <w:ind w:left="0" w:firstLine="709"/>
        <w:jc w:val="both"/>
        <w:rPr>
          <w:bCs/>
          <w:kern w:val="32"/>
        </w:rPr>
      </w:pPr>
      <w:bookmarkStart w:id="395" w:name="_Ref61523417"/>
      <w:r w:rsidRPr="00BD0126">
        <w:rPr>
          <w:bCs/>
          <w:kern w:val="32"/>
        </w:rPr>
        <w:t>Протокол, составленный по итогам конкурентной закупки (далее – итоговый протокол), должен содержать следующие сведения:</w:t>
      </w:r>
      <w:bookmarkEnd w:id="395"/>
    </w:p>
    <w:p w14:paraId="25F83E32"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1) дата подписания протокола;</w:t>
      </w:r>
    </w:p>
    <w:p w14:paraId="3F76C14E"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14:paraId="49E2AF91" w14:textId="77777777" w:rsidR="00BA7B0C" w:rsidRPr="00BD0126" w:rsidRDefault="00F052FD"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3</w:t>
      </w:r>
      <w:r w:rsidR="00910DA2" w:rsidRPr="00BD0126">
        <w:rPr>
          <w:rFonts w:ascii="Times New Roman" w:hAnsi="Times New Roman"/>
          <w:sz w:val="24"/>
          <w:szCs w:val="24"/>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8762C8A" w14:textId="77777777" w:rsidR="00BA7B0C" w:rsidRPr="00BD0126"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4</w:t>
      </w:r>
      <w:r w:rsidR="00910DA2" w:rsidRPr="00BD0126">
        <w:rPr>
          <w:rFonts w:ascii="Times New Roman" w:hAnsi="Times New Roman"/>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8975BF7"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количества заявок на участие в закупке, окончательных предложений, которые отклонены;</w:t>
      </w:r>
    </w:p>
    <w:p w14:paraId="31AFBE31"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E201EC4" w14:textId="77777777" w:rsidR="00BA7B0C" w:rsidRPr="00BD0126"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5</w:t>
      </w:r>
      <w:r w:rsidR="00910DA2" w:rsidRPr="00BD0126">
        <w:rPr>
          <w:rFonts w:ascii="Times New Roman" w:hAnsi="Times New Roman"/>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D25D59" w:rsidRPr="00BD0126">
        <w:rPr>
          <w:rFonts w:ascii="Times New Roman" w:hAnsi="Times New Roman"/>
          <w:sz w:val="24"/>
          <w:szCs w:val="24"/>
        </w:rPr>
        <w:t>закупочной комиссии</w:t>
      </w:r>
      <w:r w:rsidR="00910DA2" w:rsidRPr="00BD0126">
        <w:rPr>
          <w:rFonts w:ascii="Times New Roman" w:hAnsi="Times New Roman"/>
          <w:sz w:val="24"/>
          <w:szCs w:val="24"/>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1490B2F" w14:textId="77777777" w:rsidR="00BA7B0C"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6</w:t>
      </w:r>
      <w:r w:rsidR="00910DA2" w:rsidRPr="00BD0126">
        <w:rPr>
          <w:rFonts w:ascii="Times New Roman" w:hAnsi="Times New Roman"/>
          <w:sz w:val="24"/>
          <w:szCs w:val="24"/>
        </w:rPr>
        <w:t>) причины, по которым закупка признана несостоявшейся, в случае признания ее таковой;</w:t>
      </w:r>
    </w:p>
    <w:p w14:paraId="1A3EFCF1" w14:textId="77777777" w:rsidR="00E81A91"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7) сведения об объеме, цене закупаемых товаров, работ, услуг, сроке исполнения договора;</w:t>
      </w:r>
    </w:p>
    <w:p w14:paraId="7D7A6E8E" w14:textId="77777777" w:rsidR="00BA7B0C"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910DA2" w:rsidRPr="00BD0126">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14:paraId="5CF048F3"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Особенности проведения закупок в электронной форме:</w:t>
      </w:r>
    </w:p>
    <w:p w14:paraId="092B8CC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D25D59" w:rsidRPr="00BD0126">
        <w:rPr>
          <w:bCs/>
          <w:kern w:val="32"/>
        </w:rPr>
        <w:t>закупочной комиссии</w:t>
      </w:r>
      <w:r w:rsidRPr="00BD0126">
        <w:rPr>
          <w:bCs/>
          <w:kern w:val="32"/>
        </w:rPr>
        <w:t xml:space="preserve">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14:paraId="66C4D42F"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80CEEC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Обмен между участником конкурентной закупки в электронной форме, </w:t>
      </w:r>
      <w:r w:rsidR="00CD2EBB" w:rsidRPr="00BD0126">
        <w:rPr>
          <w:bCs/>
          <w:kern w:val="32"/>
        </w:rPr>
        <w:t>Организатором закупки</w:t>
      </w:r>
      <w:r w:rsidR="00CD2EBB" w:rsidRPr="00BD0126" w:rsidDel="00520C92">
        <w:rPr>
          <w:bCs/>
          <w:kern w:val="32"/>
        </w:rPr>
        <w:t xml:space="preserve"> </w:t>
      </w:r>
      <w:r w:rsidRPr="00BD0126">
        <w:rPr>
          <w:bCs/>
          <w:kern w:val="32"/>
        </w:rPr>
        <w:t>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330609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Электронные документы участника конкурентной закупки в электронной форме, </w:t>
      </w:r>
      <w:r w:rsidR="00520C92" w:rsidRPr="00BD0126">
        <w:rPr>
          <w:bCs/>
          <w:kern w:val="32"/>
        </w:rPr>
        <w:t>Заказчик</w:t>
      </w:r>
      <w:r w:rsidRPr="00BD0126">
        <w:rPr>
          <w:bCs/>
          <w:kern w:val="32"/>
        </w:rPr>
        <w:t>а,</w:t>
      </w:r>
      <w:r w:rsidR="00CD2EBB" w:rsidRPr="00BD0126">
        <w:rPr>
          <w:bCs/>
          <w:kern w:val="32"/>
        </w:rPr>
        <w:t xml:space="preserve"> Организатора закупки,</w:t>
      </w:r>
      <w:r w:rsidRPr="00BD0126">
        <w:rPr>
          <w:bCs/>
          <w:kern w:val="32"/>
        </w:rPr>
        <w:t xml:space="preserve">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w:t>
      </w:r>
      <w:r w:rsidR="00520C92" w:rsidRPr="00BD0126">
        <w:rPr>
          <w:bCs/>
          <w:kern w:val="32"/>
        </w:rPr>
        <w:t>Заказчик</w:t>
      </w:r>
      <w:r w:rsidRPr="00BD0126">
        <w:rPr>
          <w:bCs/>
          <w:kern w:val="32"/>
        </w:rPr>
        <w:t xml:space="preserve">а, </w:t>
      </w:r>
      <w:r w:rsidR="00CD2EBB" w:rsidRPr="00BD0126">
        <w:rPr>
          <w:bCs/>
          <w:kern w:val="32"/>
        </w:rPr>
        <w:t xml:space="preserve">Организатора закупки, </w:t>
      </w:r>
      <w:r w:rsidRPr="00BD0126">
        <w:rPr>
          <w:bCs/>
          <w:kern w:val="32"/>
        </w:rPr>
        <w:t>оператора электронной площадки.</w:t>
      </w:r>
    </w:p>
    <w:p w14:paraId="41F67213" w14:textId="77777777" w:rsidR="002D7D5E" w:rsidRPr="00BD0126" w:rsidRDefault="002D7D5E" w:rsidP="0028222D">
      <w:pPr>
        <w:pStyle w:val="af3"/>
        <w:numPr>
          <w:ilvl w:val="2"/>
          <w:numId w:val="114"/>
        </w:numPr>
        <w:tabs>
          <w:tab w:val="left" w:pos="-3544"/>
        </w:tabs>
        <w:ind w:left="0" w:firstLine="709"/>
        <w:jc w:val="both"/>
        <w:rPr>
          <w:bCs/>
          <w:kern w:val="32"/>
        </w:rPr>
      </w:pPr>
      <w:r w:rsidRPr="00BD0126">
        <w:rPr>
          <w:bCs/>
          <w:kern w:val="32"/>
        </w:rPr>
        <w:t>Информация, связанная с осуществлением конкурентной закупки в электронной форме, подлежит размещению в порядке, установленном настоящим 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r w:rsidR="00942711">
        <w:rPr>
          <w:bCs/>
          <w:kern w:val="32"/>
        </w:rPr>
        <w:t>.</w:t>
      </w:r>
    </w:p>
    <w:p w14:paraId="268307FD" w14:textId="77777777" w:rsidR="008E338F" w:rsidRPr="00BD0126" w:rsidRDefault="008E338F"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w:t>
      </w:r>
      <w:r w:rsidR="00CD2EBB" w:rsidRPr="00BD0126">
        <w:rPr>
          <w:bCs/>
          <w:kern w:val="32"/>
        </w:rPr>
        <w:t xml:space="preserve">Организатора закупки </w:t>
      </w:r>
      <w:r w:rsidRPr="00BD0126">
        <w:rPr>
          <w:bCs/>
          <w:kern w:val="32"/>
        </w:rPr>
        <w:t xml:space="preserve">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w:t>
      </w:r>
      <w:r w:rsidR="00CD2EBB" w:rsidRPr="00BD0126">
        <w:rPr>
          <w:bCs/>
          <w:kern w:val="32"/>
        </w:rPr>
        <w:t xml:space="preserve">Организатору закупки </w:t>
      </w:r>
      <w:r w:rsidRPr="00BD0126">
        <w:rPr>
          <w:bCs/>
          <w:kern w:val="32"/>
        </w:rPr>
        <w:t>по адресам электронной почты, указанным этими участниками при аккредитации на электронной площадке или этим лицом при направлении запроса.</w:t>
      </w:r>
    </w:p>
    <w:p w14:paraId="0BD63A86"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При осуществлении конкурентной закупки в электронной форме проведение переговоров </w:t>
      </w:r>
      <w:r w:rsidR="00520C92" w:rsidRPr="00BD0126">
        <w:rPr>
          <w:bCs/>
          <w:kern w:val="32"/>
        </w:rPr>
        <w:t>Заказчик</w:t>
      </w:r>
      <w:r w:rsidRPr="00BD0126">
        <w:rPr>
          <w:bCs/>
          <w:kern w:val="32"/>
        </w:rPr>
        <w:t>а</w:t>
      </w:r>
      <w:r w:rsidR="00CD2EBB" w:rsidRPr="00BD0126">
        <w:rPr>
          <w:bCs/>
          <w:kern w:val="32"/>
        </w:rPr>
        <w:t>, Организатора закупки</w:t>
      </w:r>
      <w:r w:rsidRPr="00BD0126">
        <w:rPr>
          <w:bCs/>
          <w:kern w:val="32"/>
        </w:rPr>
        <w:t xml:space="preserve">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348FD057" w14:textId="77777777" w:rsidR="008E338F" w:rsidRPr="00BD0126" w:rsidRDefault="008E338F" w:rsidP="0028222D">
      <w:pPr>
        <w:pStyle w:val="af3"/>
        <w:numPr>
          <w:ilvl w:val="2"/>
          <w:numId w:val="114"/>
        </w:numPr>
        <w:tabs>
          <w:tab w:val="left" w:pos="-3544"/>
        </w:tabs>
        <w:ind w:left="0" w:firstLine="709"/>
        <w:jc w:val="both"/>
        <w:rPr>
          <w:bCs/>
          <w:kern w:val="32"/>
        </w:rPr>
      </w:pPr>
      <w:r w:rsidRPr="00BD0126">
        <w:rPr>
          <w:bCs/>
          <w:kern w:val="32"/>
        </w:rPr>
        <w:t>Оператором электронной площадки обеспечивается конфиденциальность информации:</w:t>
      </w:r>
    </w:p>
    <w:p w14:paraId="0C387326" w14:textId="77777777" w:rsidR="008E338F" w:rsidRPr="00BD0126" w:rsidRDefault="008E338F" w:rsidP="0028222D">
      <w:pPr>
        <w:pStyle w:val="af3"/>
        <w:tabs>
          <w:tab w:val="left" w:pos="-3544"/>
        </w:tabs>
        <w:ind w:left="0" w:firstLine="709"/>
        <w:jc w:val="both"/>
        <w:rPr>
          <w:bCs/>
          <w:kern w:val="32"/>
        </w:rPr>
      </w:pPr>
      <w:r w:rsidRPr="00BD0126">
        <w:rPr>
          <w:bCs/>
          <w:kern w:val="3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6CA62E9A" w14:textId="77777777" w:rsidR="008E338F" w:rsidRPr="00BD0126" w:rsidRDefault="008E338F" w:rsidP="0028222D">
      <w:pPr>
        <w:pStyle w:val="af3"/>
        <w:tabs>
          <w:tab w:val="left" w:pos="-3544"/>
        </w:tabs>
        <w:ind w:left="0" w:firstLine="709"/>
        <w:jc w:val="both"/>
        <w:rPr>
          <w:bCs/>
          <w:kern w:val="32"/>
        </w:rPr>
      </w:pPr>
      <w:r w:rsidRPr="00BD0126">
        <w:rPr>
          <w:bCs/>
          <w:kern w:val="32"/>
        </w:rPr>
        <w:t xml:space="preserve">2) об участниках конкурентной закупки в электронной форме, подавших заявки на участие в такой закупке, до предоставления </w:t>
      </w:r>
      <w:r w:rsidR="00B15D0F" w:rsidRPr="00BD0126">
        <w:rPr>
          <w:bCs/>
          <w:kern w:val="32"/>
        </w:rPr>
        <w:t>Закупочной комиссии</w:t>
      </w:r>
      <w:r w:rsidRPr="00BD0126">
        <w:rPr>
          <w:bCs/>
          <w:kern w:val="32"/>
        </w:rPr>
        <w:t xml:space="preserve"> доступа к данным заявкам (ко вторым частям заявок, направляемым </w:t>
      </w:r>
      <w:r w:rsidR="00CD2EBB" w:rsidRPr="00BD0126">
        <w:rPr>
          <w:bCs/>
          <w:kern w:val="32"/>
        </w:rPr>
        <w:t xml:space="preserve">Организатору закупки </w:t>
      </w:r>
      <w:r w:rsidRPr="00BD0126">
        <w:rPr>
          <w:bCs/>
          <w:kern w:val="32"/>
        </w:rPr>
        <w:t xml:space="preserve">в соответствии с </w:t>
      </w:r>
      <w:r w:rsidR="00640A8D" w:rsidRPr="00BD0126">
        <w:rPr>
          <w:bCs/>
          <w:kern w:val="32"/>
        </w:rPr>
        <w:t>под</w:t>
      </w:r>
      <w:r w:rsidRPr="00BD0126">
        <w:rPr>
          <w:bCs/>
          <w:kern w:val="32"/>
        </w:rPr>
        <w:t xml:space="preserve">пунктом </w:t>
      </w:r>
      <w:r w:rsidR="00640A8D" w:rsidRPr="00BD0126">
        <w:rPr>
          <w:bCs/>
          <w:kern w:val="32"/>
        </w:rPr>
        <w:t>2</w:t>
      </w:r>
      <w:r w:rsidRPr="00BD0126">
        <w:rPr>
          <w:bCs/>
          <w:kern w:val="32"/>
        </w:rPr>
        <w:t xml:space="preserve"> </w:t>
      </w:r>
      <w:r w:rsidR="00640A8D" w:rsidRPr="00BD0126">
        <w:rPr>
          <w:bCs/>
          <w:kern w:val="32"/>
        </w:rPr>
        <w:t xml:space="preserve">пункта </w:t>
      </w:r>
      <w:r w:rsidR="00640A8D" w:rsidRPr="00BD0126">
        <w:rPr>
          <w:bCs/>
          <w:kern w:val="32"/>
        </w:rPr>
        <w:fldChar w:fldCharType="begin"/>
      </w:r>
      <w:r w:rsidR="00640A8D" w:rsidRPr="00BD0126">
        <w:rPr>
          <w:bCs/>
          <w:kern w:val="32"/>
        </w:rPr>
        <w:instrText xml:space="preserve"> REF _Ref61523308 \r \h </w:instrText>
      </w:r>
      <w:r w:rsidR="00BD0126">
        <w:rPr>
          <w:bCs/>
          <w:kern w:val="32"/>
        </w:rPr>
        <w:instrText xml:space="preserve"> \* MERGEFORMAT </w:instrText>
      </w:r>
      <w:r w:rsidR="00640A8D" w:rsidRPr="00BD0126">
        <w:rPr>
          <w:bCs/>
          <w:kern w:val="32"/>
        </w:rPr>
      </w:r>
      <w:r w:rsidR="00640A8D" w:rsidRPr="00BD0126">
        <w:rPr>
          <w:bCs/>
          <w:kern w:val="32"/>
        </w:rPr>
        <w:fldChar w:fldCharType="separate"/>
      </w:r>
      <w:r w:rsidR="004C5EFF">
        <w:rPr>
          <w:bCs/>
          <w:kern w:val="32"/>
        </w:rPr>
        <w:t>39.3.7</w:t>
      </w:r>
      <w:r w:rsidR="00640A8D" w:rsidRPr="00BD0126">
        <w:rPr>
          <w:bCs/>
          <w:kern w:val="32"/>
        </w:rPr>
        <w:fldChar w:fldCharType="end"/>
      </w:r>
      <w:r w:rsidR="00B617DB" w:rsidRPr="00BD0126">
        <w:rPr>
          <w:bCs/>
          <w:kern w:val="32"/>
        </w:rPr>
        <w:t xml:space="preserve">, подпунктом 2 пункта </w:t>
      </w:r>
      <w:r w:rsidR="00AD6E7B" w:rsidRPr="00BD0126">
        <w:rPr>
          <w:bCs/>
          <w:kern w:val="32"/>
        </w:rPr>
        <w:fldChar w:fldCharType="begin"/>
      </w:r>
      <w:r w:rsidR="00AD6E7B" w:rsidRPr="00BD0126">
        <w:rPr>
          <w:bCs/>
          <w:kern w:val="32"/>
        </w:rPr>
        <w:instrText xml:space="preserve"> REF _Ref61802879 \r \h </w:instrText>
      </w:r>
      <w:r w:rsidR="00BD0126">
        <w:rPr>
          <w:bCs/>
          <w:kern w:val="32"/>
        </w:rPr>
        <w:instrText xml:space="preserve"> \* MERGEFORMAT </w:instrText>
      </w:r>
      <w:r w:rsidR="00AD6E7B" w:rsidRPr="00BD0126">
        <w:rPr>
          <w:bCs/>
          <w:kern w:val="32"/>
        </w:rPr>
      </w:r>
      <w:r w:rsidR="00AD6E7B" w:rsidRPr="00BD0126">
        <w:rPr>
          <w:bCs/>
          <w:kern w:val="32"/>
        </w:rPr>
        <w:fldChar w:fldCharType="separate"/>
      </w:r>
      <w:r w:rsidR="004C5EFF">
        <w:rPr>
          <w:bCs/>
          <w:kern w:val="32"/>
        </w:rPr>
        <w:t>40.3.6</w:t>
      </w:r>
      <w:r w:rsidR="00AD6E7B" w:rsidRPr="00BD0126">
        <w:rPr>
          <w:bCs/>
          <w:kern w:val="32"/>
        </w:rPr>
        <w:fldChar w:fldCharType="end"/>
      </w:r>
      <w:r w:rsidR="00B617DB" w:rsidRPr="00BD0126">
        <w:rPr>
          <w:bCs/>
          <w:kern w:val="32"/>
        </w:rPr>
        <w:t xml:space="preserve">, подпунктом 2 пункта </w:t>
      </w:r>
      <w:r w:rsidR="00AD6E7B" w:rsidRPr="00BD0126">
        <w:rPr>
          <w:bCs/>
          <w:kern w:val="32"/>
        </w:rPr>
        <w:fldChar w:fldCharType="begin"/>
      </w:r>
      <w:r w:rsidR="00AD6E7B" w:rsidRPr="00BD0126">
        <w:rPr>
          <w:bCs/>
          <w:kern w:val="32"/>
        </w:rPr>
        <w:instrText xml:space="preserve"> REF _Ref61806175 \r \h </w:instrText>
      </w:r>
      <w:r w:rsidR="00BD0126">
        <w:rPr>
          <w:bCs/>
          <w:kern w:val="32"/>
        </w:rPr>
        <w:instrText xml:space="preserve"> \* MERGEFORMAT </w:instrText>
      </w:r>
      <w:r w:rsidR="00AD6E7B" w:rsidRPr="00BD0126">
        <w:rPr>
          <w:bCs/>
          <w:kern w:val="32"/>
        </w:rPr>
      </w:r>
      <w:r w:rsidR="00AD6E7B" w:rsidRPr="00BD0126">
        <w:rPr>
          <w:bCs/>
          <w:kern w:val="32"/>
        </w:rPr>
        <w:fldChar w:fldCharType="separate"/>
      </w:r>
      <w:r w:rsidR="004C5EFF">
        <w:rPr>
          <w:bCs/>
          <w:kern w:val="32"/>
        </w:rPr>
        <w:t>41.3.5</w:t>
      </w:r>
      <w:r w:rsidR="00AD6E7B" w:rsidRPr="00BD0126">
        <w:rPr>
          <w:bCs/>
          <w:kern w:val="32"/>
        </w:rPr>
        <w:fldChar w:fldCharType="end"/>
      </w:r>
      <w:r w:rsidRPr="00BD0126">
        <w:rPr>
          <w:bCs/>
          <w:kern w:val="32"/>
        </w:rPr>
        <w:t xml:space="preserve"> настоящего </w:t>
      </w:r>
      <w:r w:rsidR="00640A8D" w:rsidRPr="00BD0126">
        <w:rPr>
          <w:bCs/>
          <w:kern w:val="32"/>
        </w:rPr>
        <w:t>Положения</w:t>
      </w:r>
      <w:r w:rsidRPr="00BD0126">
        <w:rPr>
          <w:bCs/>
          <w:kern w:val="32"/>
        </w:rPr>
        <w:t>,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3E56B3D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F3D4C18" w14:textId="77777777" w:rsidR="008E338F" w:rsidRPr="00BD0126" w:rsidRDefault="008E338F" w:rsidP="0028222D">
      <w:pPr>
        <w:pStyle w:val="af3"/>
        <w:numPr>
          <w:ilvl w:val="2"/>
          <w:numId w:val="114"/>
        </w:numPr>
        <w:tabs>
          <w:tab w:val="left" w:pos="-3544"/>
        </w:tabs>
        <w:ind w:left="0" w:firstLine="709"/>
        <w:jc w:val="both"/>
        <w:rPr>
          <w:bCs/>
          <w:kern w:val="32"/>
        </w:rPr>
      </w:pPr>
      <w:r w:rsidRPr="00BD0126">
        <w:rPr>
          <w:bCs/>
          <w:kern w:val="32"/>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0D9CEF2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588FEBCF"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396" w:name="_Toc409786032"/>
      <w:bookmarkStart w:id="397" w:name="_Toc428869256"/>
      <w:bookmarkStart w:id="398" w:name="_Toc428869445"/>
      <w:bookmarkStart w:id="399" w:name="_Toc428870019"/>
      <w:bookmarkStart w:id="400" w:name="_Toc511044734"/>
      <w:bookmarkStart w:id="401" w:name="_Toc68612790"/>
      <w:bookmarkStart w:id="402" w:name="_Toc100055447"/>
      <w:r w:rsidRPr="00BD0126">
        <w:rPr>
          <w:rFonts w:ascii="Times New Roman" w:hAnsi="Times New Roman"/>
          <w:b/>
          <w:bCs/>
          <w:kern w:val="32"/>
          <w:sz w:val="24"/>
          <w:szCs w:val="24"/>
        </w:rPr>
        <w:t>Упрощенная процедура закупки</w:t>
      </w:r>
      <w:bookmarkEnd w:id="396"/>
      <w:bookmarkEnd w:id="397"/>
      <w:bookmarkEnd w:id="398"/>
      <w:bookmarkEnd w:id="399"/>
      <w:bookmarkEnd w:id="400"/>
      <w:bookmarkEnd w:id="401"/>
      <w:bookmarkEnd w:id="402"/>
    </w:p>
    <w:p w14:paraId="24563DF7"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 xml:space="preserve">Упрощенная процедура закупки – </w:t>
      </w:r>
      <w:r w:rsidR="00910DA2" w:rsidRPr="00BD0126">
        <w:rPr>
          <w:bCs/>
          <w:kern w:val="32"/>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 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14:paraId="1B93F770"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14:paraId="16883AD6" w14:textId="77777777" w:rsidR="00BA7B0C" w:rsidRPr="00BD0126" w:rsidRDefault="00910DA2" w:rsidP="0028222D">
      <w:pPr>
        <w:pStyle w:val="af3"/>
        <w:numPr>
          <w:ilvl w:val="1"/>
          <w:numId w:val="114"/>
        </w:numPr>
        <w:tabs>
          <w:tab w:val="left" w:pos="1134"/>
        </w:tabs>
        <w:ind w:left="0" w:firstLine="709"/>
        <w:jc w:val="both"/>
        <w:rPr>
          <w:bCs/>
          <w:kern w:val="32"/>
        </w:rPr>
      </w:pPr>
      <w:bookmarkStart w:id="403" w:name="_Ref509585065"/>
      <w:r w:rsidRPr="00BD0126">
        <w:rPr>
          <w:bCs/>
          <w:kern w:val="32"/>
        </w:rPr>
        <w:t>Упрощенная процедура закупки может применяться при закупке Продукции, если:</w:t>
      </w:r>
      <w:bookmarkEnd w:id="403"/>
    </w:p>
    <w:p w14:paraId="0345F199" w14:textId="77777777" w:rsidR="00BA7B0C" w:rsidRPr="00BD0126" w:rsidRDefault="00910DA2" w:rsidP="0028222D">
      <w:pPr>
        <w:numPr>
          <w:ilvl w:val="0"/>
          <w:numId w:val="10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Общества за отчетный финансовый год составляет менее чем пять миллиардов рублей. </w:t>
      </w:r>
    </w:p>
    <w:p w14:paraId="2D52237F" w14:textId="77777777" w:rsidR="00BA7B0C" w:rsidRPr="00BD0126" w:rsidRDefault="00910DA2" w:rsidP="0028222D">
      <w:pPr>
        <w:numPr>
          <w:ilvl w:val="0"/>
          <w:numId w:val="10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стоимость такой закупки не превышает 500 000 (пятьсот тысяч) рублей включительно (без учета НДС), а годовая выручка Общества за отчетный финансовый год составляет более чем пять миллиардов рублей.</w:t>
      </w:r>
    </w:p>
    <w:p w14:paraId="4328795C"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Запрещается необоснованно дробить закупки с целью искусственного создания возможности применения упрощенной процедуры закупки.</w:t>
      </w:r>
    </w:p>
    <w:p w14:paraId="02C48E13"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14:paraId="498B259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Запрос потенциальным </w:t>
      </w:r>
      <w:r w:rsidR="00F85021" w:rsidRPr="00BD0126">
        <w:rPr>
          <w:bCs/>
          <w:kern w:val="32"/>
        </w:rPr>
        <w:t xml:space="preserve">поставщикам </w:t>
      </w:r>
      <w:r w:rsidRPr="00BD0126">
        <w:rPr>
          <w:bCs/>
          <w:kern w:val="32"/>
        </w:rPr>
        <w:t xml:space="preserve">и/или информация, размещаемая в сети Интернет, должны содержать информацию, необходимую для заполнения конкурентной карты. </w:t>
      </w:r>
    </w:p>
    <w:p w14:paraId="7A2E4F59"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 или их копии на дату проведения «упрощенной процедуры закупки», публичных оферт, распечаток данных сайтов Поставщиков в сети Интернет. </w:t>
      </w:r>
    </w:p>
    <w:p w14:paraId="5DA70856"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С выбранными по результатам проведенного изучения рынка или анализа Заявок Поставщиками могут быть проведены переговоры по снижению цены.</w:t>
      </w:r>
    </w:p>
    <w:p w14:paraId="6BF7A095"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Самые лучшие предложения от потенциальных </w:t>
      </w:r>
      <w:r w:rsidR="00F85021" w:rsidRPr="00BD0126">
        <w:rPr>
          <w:bCs/>
          <w:kern w:val="32"/>
        </w:rPr>
        <w:t xml:space="preserve">поставщиков </w:t>
      </w:r>
      <w:r w:rsidRPr="00BD0126">
        <w:rPr>
          <w:bCs/>
          <w:kern w:val="32"/>
        </w:rPr>
        <w:t xml:space="preserve">(не менее 3-х) должны быть сведены в конкурентную карту.  </w:t>
      </w:r>
    </w:p>
    <w:p w14:paraId="15D87010"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Конкурентная карта должна содержать следующие данные:</w:t>
      </w:r>
    </w:p>
    <w:p w14:paraId="2B4FDA13" w14:textId="77777777" w:rsidR="00BA7B0C" w:rsidRPr="00BD0126"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предмет закупки, с указанием количества/объема поставляемой Продукции;</w:t>
      </w:r>
    </w:p>
    <w:p w14:paraId="316DD096" w14:textId="77777777" w:rsidR="00BA7B0C" w:rsidRPr="00BD0126"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сведения о начальной (максимальной) цене закупки;</w:t>
      </w:r>
    </w:p>
    <w:p w14:paraId="7D5119BC" w14:textId="77777777" w:rsid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место поставки Продукции, в том числе выполнения работ, оказания услуг;</w:t>
      </w:r>
    </w:p>
    <w:p w14:paraId="46C22777" w14:textId="2B552F98" w:rsidR="00BA7B0C" w:rsidRP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6831E4">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14:paraId="70C44B05" w14:textId="77777777" w:rsid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данные о поступивших предложениях;</w:t>
      </w:r>
    </w:p>
    <w:p w14:paraId="7D6B98A1" w14:textId="77777777" w:rsid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6831E4">
        <w:rPr>
          <w:rFonts w:ascii="Times New Roman" w:hAnsi="Times New Roman"/>
          <w:bCs/>
          <w:kern w:val="32"/>
          <w:sz w:val="24"/>
          <w:szCs w:val="24"/>
        </w:rPr>
        <w:t xml:space="preserve">источник информации (в случае использования данных с сайтов потенциальных </w:t>
      </w:r>
      <w:r w:rsidR="00F85021" w:rsidRPr="006831E4">
        <w:rPr>
          <w:rFonts w:ascii="Times New Roman" w:hAnsi="Times New Roman"/>
          <w:bCs/>
          <w:kern w:val="32"/>
          <w:sz w:val="24"/>
          <w:szCs w:val="24"/>
        </w:rPr>
        <w:t>поставщиков</w:t>
      </w:r>
      <w:r w:rsidRPr="006831E4">
        <w:rPr>
          <w:rFonts w:ascii="Times New Roman" w:hAnsi="Times New Roman"/>
          <w:bCs/>
          <w:kern w:val="32"/>
          <w:sz w:val="24"/>
          <w:szCs w:val="24"/>
        </w:rPr>
        <w:t>);</w:t>
      </w:r>
    </w:p>
    <w:p w14:paraId="38482589" w14:textId="77777777" w:rsid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6831E4">
        <w:rPr>
          <w:rFonts w:ascii="Times New Roman" w:hAnsi="Times New Roman"/>
          <w:bCs/>
          <w:kern w:val="32"/>
          <w:sz w:val="24"/>
          <w:szCs w:val="24"/>
        </w:rPr>
        <w:t xml:space="preserve">информация об отсутствии сведений о потенциальных </w:t>
      </w:r>
      <w:r w:rsidR="00F85021" w:rsidRPr="006831E4">
        <w:rPr>
          <w:rFonts w:ascii="Times New Roman" w:hAnsi="Times New Roman"/>
          <w:bCs/>
          <w:kern w:val="32"/>
          <w:sz w:val="24"/>
          <w:szCs w:val="24"/>
        </w:rPr>
        <w:t xml:space="preserve">поставщиках </w:t>
      </w:r>
      <w:r w:rsidRPr="006831E4">
        <w:rPr>
          <w:rFonts w:ascii="Times New Roman" w:hAnsi="Times New Roman"/>
          <w:bCs/>
          <w:kern w:val="32"/>
          <w:sz w:val="24"/>
          <w:szCs w:val="24"/>
        </w:rPr>
        <w:t>в Реестре недобросовестных Поставщиков, предусмотренном Федеральным законом от 18.</w:t>
      </w:r>
      <w:r w:rsidR="00CF30D8" w:rsidRPr="006831E4">
        <w:rPr>
          <w:rFonts w:ascii="Times New Roman" w:hAnsi="Times New Roman"/>
          <w:bCs/>
          <w:kern w:val="32"/>
          <w:sz w:val="24"/>
          <w:szCs w:val="24"/>
        </w:rPr>
        <w:t>07</w:t>
      </w:r>
      <w:r w:rsidRPr="006831E4">
        <w:rPr>
          <w:rFonts w:ascii="Times New Roman" w:hAnsi="Times New Roman"/>
          <w:bCs/>
          <w:kern w:val="32"/>
          <w:sz w:val="24"/>
          <w:szCs w:val="24"/>
        </w:rPr>
        <w:t>.2011 № 223-ФЗ и Федеральным законом от 05.04.2013 № 44-ФЗ;</w:t>
      </w:r>
    </w:p>
    <w:p w14:paraId="3350D541" w14:textId="42D4CA71" w:rsidR="00BA7B0C" w:rsidRPr="006831E4" w:rsidRDefault="00910DA2" w:rsidP="006831E4">
      <w:pPr>
        <w:numPr>
          <w:ilvl w:val="0"/>
          <w:numId w:val="89"/>
        </w:numPr>
        <w:tabs>
          <w:tab w:val="left" w:pos="1134"/>
        </w:tabs>
        <w:spacing w:after="0" w:line="240" w:lineRule="auto"/>
        <w:ind w:left="0" w:firstLine="709"/>
        <w:jc w:val="both"/>
        <w:rPr>
          <w:rFonts w:ascii="Times New Roman" w:hAnsi="Times New Roman"/>
          <w:bCs/>
          <w:kern w:val="32"/>
          <w:sz w:val="24"/>
          <w:szCs w:val="24"/>
        </w:rPr>
      </w:pPr>
      <w:r w:rsidRPr="006831E4">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14:paraId="3F11F5C1"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Запрещается вносить в конкурентную карту:</w:t>
      </w:r>
    </w:p>
    <w:p w14:paraId="2F0DD078" w14:textId="77777777" w:rsidR="00BA7B0C" w:rsidRPr="00BD0126" w:rsidRDefault="00910DA2" w:rsidP="0028222D">
      <w:pPr>
        <w:numPr>
          <w:ilvl w:val="0"/>
          <w:numId w:val="90"/>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 44-ФЗ;</w:t>
      </w:r>
    </w:p>
    <w:p w14:paraId="40035FE3" w14:textId="77777777" w:rsidR="00BA7B0C" w:rsidRPr="00BD0126" w:rsidRDefault="00910DA2" w:rsidP="0028222D">
      <w:pPr>
        <w:numPr>
          <w:ilvl w:val="0"/>
          <w:numId w:val="90"/>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18.</w:t>
      </w:r>
      <w:r w:rsidR="00CF30D8" w:rsidRPr="00BD0126">
        <w:rPr>
          <w:rFonts w:ascii="Times New Roman" w:hAnsi="Times New Roman"/>
          <w:bCs/>
          <w:kern w:val="32"/>
          <w:sz w:val="24"/>
          <w:szCs w:val="24"/>
        </w:rPr>
        <w:t>07</w:t>
      </w:r>
      <w:r w:rsidRPr="00BD0126">
        <w:rPr>
          <w:rFonts w:ascii="Times New Roman" w:hAnsi="Times New Roman"/>
          <w:bCs/>
          <w:kern w:val="32"/>
          <w:sz w:val="24"/>
          <w:szCs w:val="24"/>
        </w:rPr>
        <w:t>.2011 № 223-ФЗ</w:t>
      </w:r>
      <w:r w:rsidR="00720B40">
        <w:rPr>
          <w:rFonts w:ascii="Times New Roman" w:hAnsi="Times New Roman"/>
          <w:bCs/>
          <w:kern w:val="32"/>
          <w:sz w:val="24"/>
          <w:szCs w:val="24"/>
        </w:rPr>
        <w:t>.</w:t>
      </w:r>
    </w:p>
    <w:p w14:paraId="5C826E91"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Средняя цена поставщиков, включенных в конкурентную карту не должна превышать начальную (максимальную) цену, установленную в ГКПЗ более чем на 15%.</w:t>
      </w:r>
    </w:p>
    <w:p w14:paraId="12D8881F"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Конкурентная карта должна быть утверждена ЕИО Общества, или иным уполномоченным ЕИО Общества лицом.</w:t>
      </w:r>
    </w:p>
    <w:p w14:paraId="17EABFC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w:t>
      </w:r>
      <w:r w:rsidR="00F85021" w:rsidRPr="00BD0126">
        <w:rPr>
          <w:bCs/>
          <w:kern w:val="32"/>
        </w:rPr>
        <w:t>поставщиков</w:t>
      </w:r>
      <w:r w:rsidRPr="00BD0126">
        <w:rPr>
          <w:bCs/>
          <w:kern w:val="32"/>
        </w:rPr>
        <w:t xml:space="preserve">, письма с запросами по снижению стоимости и/или улучшению условий договора и т.д.) должны храниться в архиве процедуры закупки не менее 3 лет. </w:t>
      </w:r>
    </w:p>
    <w:p w14:paraId="23CB860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14:paraId="51E109B0"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r w:rsidR="000E2CCE" w:rsidRPr="00BD0126">
        <w:rPr>
          <w:bCs/>
          <w:kern w:val="32"/>
        </w:rPr>
        <w:t xml:space="preserve"> Заказчик вправе отказаться от проведения закупки в любое время до заключения договора.</w:t>
      </w:r>
    </w:p>
    <w:p w14:paraId="413D94A8"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Протоколы в ходе закупки не составляются.</w:t>
      </w:r>
    </w:p>
    <w:p w14:paraId="727CC433"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При проведении упрощенной процедуры </w:t>
      </w:r>
      <w:r w:rsidR="00A82C2C" w:rsidRPr="00BD0126">
        <w:rPr>
          <w:bCs/>
          <w:kern w:val="32"/>
        </w:rPr>
        <w:t>закупки</w:t>
      </w:r>
      <w:r w:rsidRPr="00BD0126">
        <w:rPr>
          <w:bCs/>
          <w:kern w:val="32"/>
        </w:rPr>
        <w:t>, допускается использование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14:paraId="377FCA32"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запроса ценовых предложений, порядок направления ценовых предложений Поставщиками посредством сервиса корпоративного Интернет-магазина Группы «Интер РАО» регулируются в соответствии с инструкциями ЭТП, размещенными в сети «Интернет».</w:t>
      </w:r>
    </w:p>
    <w:p w14:paraId="3C7CA8C5" w14:textId="77777777" w:rsidR="00BA7B0C" w:rsidRPr="00BD0126" w:rsidRDefault="00BA7B0C" w:rsidP="0028222D">
      <w:pPr>
        <w:spacing w:after="0" w:line="240" w:lineRule="auto"/>
        <w:ind w:firstLine="709"/>
        <w:contextualSpacing/>
        <w:jc w:val="both"/>
        <w:rPr>
          <w:rFonts w:ascii="Times New Roman" w:hAnsi="Times New Roman"/>
          <w:sz w:val="24"/>
          <w:szCs w:val="24"/>
        </w:rPr>
      </w:pPr>
    </w:p>
    <w:p w14:paraId="156367C8"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04" w:name="_Toc409786033"/>
      <w:bookmarkStart w:id="405" w:name="_Toc428869257"/>
      <w:bookmarkStart w:id="406" w:name="_Toc428869446"/>
      <w:bookmarkStart w:id="407" w:name="_Toc428870020"/>
      <w:bookmarkStart w:id="408" w:name="_Toc511044735"/>
      <w:bookmarkStart w:id="409" w:name="_Toc68612791"/>
      <w:bookmarkStart w:id="410" w:name="_Toc100055448"/>
      <w:r w:rsidRPr="00BD0126">
        <w:rPr>
          <w:rFonts w:ascii="Times New Roman" w:hAnsi="Times New Roman"/>
          <w:b/>
          <w:bCs/>
          <w:kern w:val="32"/>
          <w:sz w:val="24"/>
          <w:szCs w:val="24"/>
        </w:rPr>
        <w:t>Конкурс</w:t>
      </w:r>
      <w:bookmarkEnd w:id="404"/>
      <w:bookmarkEnd w:id="405"/>
      <w:bookmarkEnd w:id="406"/>
      <w:bookmarkEnd w:id="407"/>
      <w:bookmarkEnd w:id="408"/>
      <w:bookmarkEnd w:id="409"/>
      <w:bookmarkEnd w:id="410"/>
    </w:p>
    <w:p w14:paraId="219131CF"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5A3096F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51D11A6"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Закупка Продукции путем проведения конкурса проводится в случаях, установленных ГКПЗ Общества, утвержденной ЕИО Общества (с учетом корректировок ГКПЗ).  </w:t>
      </w:r>
    </w:p>
    <w:p w14:paraId="173AC774"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Конкурс может быть открытым или закрытым.</w:t>
      </w:r>
    </w:p>
    <w:p w14:paraId="45025ED1"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проведения:</w:t>
      </w:r>
    </w:p>
    <w:p w14:paraId="06FC622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14:paraId="1B4F218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конкурса, а также подробное описание всех его процедур.</w:t>
      </w:r>
    </w:p>
    <w:p w14:paraId="45C709D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7FD090D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942711" w:rsidRPr="00BD0126">
        <w:rPr>
          <w:bCs/>
          <w:kern w:val="32"/>
        </w:rPr>
        <w:t>предусмотренн</w:t>
      </w:r>
      <w:r w:rsidR="00942711">
        <w:rPr>
          <w:bCs/>
          <w:kern w:val="32"/>
        </w:rPr>
        <w:t>ые</w:t>
      </w:r>
      <w:r w:rsidR="00942711" w:rsidRPr="00BD0126">
        <w:rPr>
          <w:bCs/>
          <w:kern w:val="32"/>
        </w:rPr>
        <w:t xml:space="preserve"> </w:t>
      </w:r>
      <w:r w:rsidRPr="00BD0126">
        <w:rPr>
          <w:bCs/>
          <w:kern w:val="32"/>
        </w:rPr>
        <w:t>Закупочной документацией.</w:t>
      </w:r>
    </w:p>
    <w:p w14:paraId="7F51298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_Ref509582743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 а также </w:t>
      </w:r>
      <w:r w:rsidR="00EA0F78" w:rsidRPr="00BD0126">
        <w:rPr>
          <w:bCs/>
          <w:kern w:val="32"/>
        </w:rPr>
        <w:t>отменить проведение</w:t>
      </w:r>
      <w:r w:rsidRPr="00BD0126">
        <w:rPr>
          <w:bCs/>
          <w:kern w:val="32"/>
        </w:rPr>
        <w:t xml:space="preserve">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_Ref509582757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Pr="00BD0126">
        <w:rPr>
          <w:bCs/>
          <w:kern w:val="32"/>
        </w:rPr>
        <w:t xml:space="preserve"> «</w:t>
      </w:r>
      <w:r w:rsidR="00EA0F78" w:rsidRPr="00BD0126">
        <w:rPr>
          <w:bCs/>
          <w:kern w:val="32"/>
        </w:rPr>
        <w:t>Отмена</w:t>
      </w:r>
      <w:r w:rsidRPr="00BD0126">
        <w:rPr>
          <w:bCs/>
          <w:kern w:val="32"/>
        </w:rPr>
        <w:t xml:space="preserve"> закупки» настоящего Положения.</w:t>
      </w:r>
    </w:p>
    <w:p w14:paraId="67B2D41E"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52806607" w14:textId="77777777" w:rsidR="00BA7B0C" w:rsidRPr="00BD0126" w:rsidRDefault="00811969"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_Ref509582773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Pr="00BD0126">
        <w:rPr>
          <w:bCs/>
          <w:kern w:val="32"/>
        </w:rPr>
        <w:t xml:space="preserve"> «Получение заявок на участие в закупке» настоящего Положения. </w:t>
      </w:r>
    </w:p>
    <w:p w14:paraId="22D7004C"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2D3330B6" w14:textId="77777777" w:rsidR="00BA7B0C" w:rsidRPr="00BD0126" w:rsidRDefault="00621F25"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_Ref509582781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Pr="00BD0126">
        <w:rPr>
          <w:bCs/>
          <w:kern w:val="32"/>
        </w:rPr>
        <w:t xml:space="preserve"> «Вскрытие поступивших конвертов» настоящего Положения.</w:t>
      </w:r>
    </w:p>
    <w:p w14:paraId="1FE08C70"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сопоставление и оценка заявок на участие в конкурсе:</w:t>
      </w:r>
    </w:p>
    <w:p w14:paraId="599E08C1" w14:textId="77777777" w:rsidR="000E1F4A" w:rsidRPr="00BD0126" w:rsidRDefault="000E1F4A" w:rsidP="000E1F4A">
      <w:pPr>
        <w:pStyle w:val="af3"/>
        <w:numPr>
          <w:ilvl w:val="3"/>
          <w:numId w:val="114"/>
        </w:numPr>
        <w:tabs>
          <w:tab w:val="left" w:pos="1134"/>
          <w:tab w:val="left" w:pos="1701"/>
        </w:tabs>
        <w:ind w:left="0" w:firstLine="709"/>
        <w:jc w:val="both"/>
        <w:rPr>
          <w:bCs/>
          <w:kern w:val="32"/>
        </w:rPr>
      </w:pPr>
      <w:r w:rsidRPr="00BD0126">
        <w:rPr>
          <w:bCs/>
          <w:kern w:val="32"/>
        </w:rPr>
        <w:t>Заявка Участника закупки может быть отклонена от участия в конкурсе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194B0461"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14:paraId="6DF3B9DA"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3A2DDE60"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0CB8DE39"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Рекомендуется осуществлять оценку Заявок в следующем порядке:</w:t>
      </w:r>
    </w:p>
    <w:p w14:paraId="2B31DFEA" w14:textId="77777777" w:rsidR="00BA7B0C" w:rsidRPr="00BD0126" w:rsidRDefault="00910DA2"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3367D81E" w14:textId="77777777" w:rsidR="00BA7B0C" w:rsidRPr="00BD0126" w:rsidRDefault="00910DA2"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31DAD502"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332A8CF6"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026E8E0A"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664BD2D9"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05E4B80A"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3274FCA6"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BE74C6">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4D0D3BCE"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0FBC1CF7"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закупки может быть отклонена.</w:t>
      </w:r>
    </w:p>
    <w:p w14:paraId="3EAFDC03"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7B984656"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1BCF5CF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7D2F003E"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CF30D8" w:rsidRPr="00BD0126">
        <w:rPr>
          <w:bCs/>
          <w:kern w:val="32"/>
        </w:rPr>
        <w:t xml:space="preserve">рассмотрения заявок </w:t>
      </w:r>
      <w:r w:rsidRPr="00BD0126">
        <w:rPr>
          <w:bCs/>
          <w:kern w:val="32"/>
        </w:rPr>
        <w:t>Закупочная комиссия составляет протокол, который размещается на Интернет-ресурсах.</w:t>
      </w:r>
    </w:p>
    <w:p w14:paraId="0F293C6B"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Применение специальной процедуры (переторжки):</w:t>
      </w:r>
    </w:p>
    <w:p w14:paraId="3BFF8BF2"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вправе использовать в процедуре конкурса проведение процедуры переторжки в соответствии с Разделом </w:t>
      </w:r>
      <w:r w:rsidR="00EA4E33" w:rsidRPr="00BD0126">
        <w:rPr>
          <w:bCs/>
          <w:kern w:val="32"/>
        </w:rPr>
        <w:fldChar w:fldCharType="begin"/>
      </w:r>
      <w:r w:rsidR="00EA4E33" w:rsidRPr="00BD0126">
        <w:rPr>
          <w:bCs/>
          <w:kern w:val="32"/>
        </w:rPr>
        <w:instrText xml:space="preserve"> REF _Ref509582797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28</w:t>
      </w:r>
      <w:r w:rsidR="00EA4E33" w:rsidRPr="00BD0126">
        <w:rPr>
          <w:bCs/>
          <w:kern w:val="32"/>
        </w:rPr>
        <w:fldChar w:fldCharType="end"/>
      </w:r>
      <w:r w:rsidRPr="00BD0126">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55A889CC"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sidR="00BE74C6">
        <w:rPr>
          <w:bCs/>
          <w:kern w:val="32"/>
        </w:rPr>
        <w:t>,</w:t>
      </w:r>
      <w:r w:rsidRPr="00BD0126">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14:paraId="3DBB2A8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505A7712" w14:textId="77777777" w:rsidR="00225A25" w:rsidRPr="00BD0126" w:rsidRDefault="00225A25" w:rsidP="00C57AD6">
      <w:pPr>
        <w:pStyle w:val="af3"/>
        <w:numPr>
          <w:ilvl w:val="2"/>
          <w:numId w:val="114"/>
        </w:numPr>
        <w:tabs>
          <w:tab w:val="left" w:pos="-3544"/>
          <w:tab w:val="left" w:pos="1843"/>
        </w:tabs>
        <w:ind w:left="0" w:firstLine="709"/>
        <w:jc w:val="both"/>
        <w:rPr>
          <w:b/>
          <w:bCs/>
          <w:kern w:val="32"/>
        </w:rPr>
      </w:pPr>
      <w:r w:rsidRPr="00BD0126">
        <w:rPr>
          <w:b/>
          <w:bCs/>
          <w:kern w:val="32"/>
        </w:rPr>
        <w:t>Проведение переговоров:</w:t>
      </w:r>
    </w:p>
    <w:p w14:paraId="3996D012" w14:textId="77777777" w:rsidR="00225A25" w:rsidRPr="00BD0126" w:rsidRDefault="00225A25"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w:t>
      </w:r>
      <w:r>
        <w:rPr>
          <w:bCs/>
          <w:kern w:val="32"/>
        </w:rPr>
        <w:t>конкурса</w:t>
      </w:r>
      <w:r w:rsidRPr="00BD0126">
        <w:rPr>
          <w:bCs/>
          <w:kern w:val="32"/>
        </w:rPr>
        <w:t xml:space="preserve"> (включая условия договора) или их Заявок и запрашивать или разрешать пересмотр таких Заявок, если соблюдаются следующие условия:</w:t>
      </w:r>
    </w:p>
    <w:p w14:paraId="69B916E8" w14:textId="77777777" w:rsidR="00225A25" w:rsidRPr="00BD0126" w:rsidRDefault="00225A25" w:rsidP="0028222D">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7CB0B059" w14:textId="77777777" w:rsidR="00225A25" w:rsidRPr="00BD0126" w:rsidRDefault="00225A25" w:rsidP="0028222D">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216A4005" w14:textId="77777777" w:rsidR="00225A25" w:rsidRPr="00BD0126" w:rsidRDefault="00225A25" w:rsidP="0028222D">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r>
        <w:rPr>
          <w:rFonts w:ascii="Times New Roman" w:hAnsi="Times New Roman"/>
          <w:bCs/>
          <w:kern w:val="32"/>
          <w:sz w:val="24"/>
          <w:szCs w:val="24"/>
        </w:rPr>
        <w:t xml:space="preserve"> </w:t>
      </w:r>
      <w:r w:rsidRPr="005B05CB">
        <w:rPr>
          <w:rFonts w:ascii="Times New Roman" w:hAnsi="Times New Roman"/>
          <w:bCs/>
          <w:kern w:val="32"/>
          <w:sz w:val="24"/>
          <w:szCs w:val="24"/>
        </w:rPr>
        <w:t xml:space="preserve">При проведении закупки в электронной форме, </w:t>
      </w:r>
      <w:r>
        <w:rPr>
          <w:rFonts w:ascii="Times New Roman" w:hAnsi="Times New Roman"/>
          <w:bCs/>
          <w:kern w:val="32"/>
          <w:sz w:val="24"/>
          <w:szCs w:val="24"/>
        </w:rPr>
        <w:t>переговоры</w:t>
      </w:r>
      <w:r w:rsidRPr="005B05CB">
        <w:rPr>
          <w:rFonts w:ascii="Times New Roman" w:hAnsi="Times New Roman"/>
          <w:bCs/>
          <w:kern w:val="32"/>
          <w:sz w:val="24"/>
          <w:szCs w:val="24"/>
        </w:rPr>
        <w:t xml:space="preserve"> провод</w:t>
      </w:r>
      <w:r>
        <w:rPr>
          <w:rFonts w:ascii="Times New Roman" w:hAnsi="Times New Roman"/>
          <w:bCs/>
          <w:kern w:val="32"/>
          <w:sz w:val="24"/>
          <w:szCs w:val="24"/>
        </w:rPr>
        <w:t>я</w:t>
      </w:r>
      <w:r w:rsidRPr="005B05CB">
        <w:rPr>
          <w:rFonts w:ascii="Times New Roman" w:hAnsi="Times New Roman"/>
          <w:bCs/>
          <w:kern w:val="32"/>
          <w:sz w:val="24"/>
          <w:szCs w:val="24"/>
        </w:rPr>
        <w:t>тся с использованием программно-аппаратных средств электронной торговой площадки.</w:t>
      </w:r>
    </w:p>
    <w:p w14:paraId="0426B2B2" w14:textId="77777777" w:rsidR="00225A25" w:rsidRPr="00BD0126" w:rsidRDefault="00225A25" w:rsidP="00C57AD6">
      <w:pPr>
        <w:pStyle w:val="af3"/>
        <w:numPr>
          <w:ilvl w:val="3"/>
          <w:numId w:val="114"/>
        </w:numPr>
        <w:tabs>
          <w:tab w:val="left" w:pos="1134"/>
          <w:tab w:val="left" w:pos="1843"/>
        </w:tabs>
        <w:ind w:left="0" w:firstLine="709"/>
        <w:jc w:val="both"/>
        <w:rPr>
          <w:bCs/>
          <w:kern w:val="32"/>
        </w:rPr>
      </w:pPr>
      <w:r w:rsidRPr="00BD0126">
        <w:rPr>
          <w:bCs/>
          <w:kern w:val="32"/>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5BA216F4" w14:textId="77777777" w:rsidR="00225A25" w:rsidRPr="00BD0126" w:rsidRDefault="00225A25" w:rsidP="00C57AD6">
      <w:pPr>
        <w:pStyle w:val="af3"/>
        <w:numPr>
          <w:ilvl w:val="3"/>
          <w:numId w:val="114"/>
        </w:numPr>
        <w:tabs>
          <w:tab w:val="left" w:pos="1134"/>
          <w:tab w:val="left" w:pos="1843"/>
        </w:tabs>
        <w:ind w:left="0" w:firstLine="709"/>
        <w:jc w:val="both"/>
        <w:rPr>
          <w:bCs/>
          <w:kern w:val="32"/>
        </w:rPr>
      </w:pPr>
      <w:r w:rsidRPr="00BD0126">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745762A2" w14:textId="77777777" w:rsidR="00225A25" w:rsidRPr="00BD0126" w:rsidRDefault="00225A25" w:rsidP="00C57AD6">
      <w:pPr>
        <w:pStyle w:val="af3"/>
        <w:numPr>
          <w:ilvl w:val="3"/>
          <w:numId w:val="114"/>
        </w:numPr>
        <w:tabs>
          <w:tab w:val="left" w:pos="1134"/>
          <w:tab w:val="left" w:pos="1843"/>
        </w:tabs>
        <w:ind w:left="0" w:firstLine="709"/>
        <w:jc w:val="both"/>
        <w:rPr>
          <w:bCs/>
          <w:kern w:val="32"/>
        </w:rPr>
      </w:pPr>
      <w:r w:rsidRPr="00BD0126">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576FD271" w14:textId="77777777" w:rsidR="00225A25" w:rsidRPr="0032774B" w:rsidRDefault="00225A25"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14:paraId="77E920F9"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w:t>
      </w:r>
    </w:p>
    <w:p w14:paraId="45A2EE30"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CF30D8" w:rsidRPr="00BD0126">
        <w:rPr>
          <w:bCs/>
          <w:kern w:val="32"/>
        </w:rPr>
        <w:t>рассмотрения заявок</w:t>
      </w:r>
      <w:r w:rsidR="00CF30D8" w:rsidRPr="00BD0126" w:rsidDel="004266FD">
        <w:rPr>
          <w:bCs/>
          <w:kern w:val="32"/>
        </w:rPr>
        <w:t xml:space="preserve"> </w:t>
      </w:r>
      <w:r w:rsidRPr="00BD0126">
        <w:rPr>
          <w:bCs/>
          <w:kern w:val="32"/>
        </w:rPr>
        <w:t>и заняла первое место в итоговой ранжировке Заявок по степени предпочтительности.</w:t>
      </w:r>
    </w:p>
    <w:p w14:paraId="1698797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По итогам конкурса (в случае определения Победителя) право на заключение договора фиксируется в протоколе о выборе победителя.</w:t>
      </w:r>
    </w:p>
    <w:p w14:paraId="72795FE9"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356173FE"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При проведении конкурса, предметом которого было право на заключение договора, договор с Победителем заключается в соответствии с п. 6 ст. 448 Гражданского кодекса РФ.</w:t>
      </w:r>
    </w:p>
    <w:p w14:paraId="76ABA4F9"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_Ref509582817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Pr="00BD0126">
        <w:rPr>
          <w:bCs/>
          <w:kern w:val="32"/>
        </w:rPr>
        <w:t xml:space="preserve"> «Заключение и исполнение договоров» настоящего Положения.</w:t>
      </w:r>
    </w:p>
    <w:p w14:paraId="31E4CC29"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Особенности проведения конкурса, участниками которого могут быть только субъекты МСП:</w:t>
      </w:r>
    </w:p>
    <w:p w14:paraId="3179035B" w14:textId="77777777" w:rsidR="00BA7B0C" w:rsidRPr="00BD0126" w:rsidRDefault="00910DA2" w:rsidP="0028222D">
      <w:pPr>
        <w:pStyle w:val="af3"/>
        <w:numPr>
          <w:ilvl w:val="2"/>
          <w:numId w:val="114"/>
        </w:numPr>
        <w:tabs>
          <w:tab w:val="left" w:pos="-3544"/>
        </w:tabs>
        <w:ind w:left="0" w:firstLine="709"/>
        <w:jc w:val="both"/>
        <w:rPr>
          <w:bCs/>
          <w:kern w:val="32"/>
        </w:rPr>
      </w:pPr>
      <w:bookmarkStart w:id="411" w:name="_Ref509584216"/>
      <w:r w:rsidRPr="00BD0126">
        <w:rPr>
          <w:bCs/>
          <w:kern w:val="32"/>
        </w:rPr>
        <w:t>Организатор закупки при проведении конкурса с участием субъектов малого и среднего предпринимательства размещает в единой информационной системе извещение в следующие сроки:</w:t>
      </w:r>
      <w:bookmarkEnd w:id="411"/>
    </w:p>
    <w:p w14:paraId="0A829852" w14:textId="77777777" w:rsidR="003B2E61" w:rsidRPr="00BD0126" w:rsidRDefault="00910DA2" w:rsidP="0028222D">
      <w:pPr>
        <w:pStyle w:val="af3"/>
        <w:ind w:left="0" w:firstLine="709"/>
        <w:jc w:val="both"/>
      </w:pPr>
      <w:r w:rsidRPr="00BD0126">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4F1A4899" w14:textId="77777777" w:rsidR="003B2E61" w:rsidRPr="00BD0126" w:rsidRDefault="00910DA2" w:rsidP="0028222D">
      <w:pPr>
        <w:pStyle w:val="af3"/>
        <w:ind w:left="0" w:firstLine="709"/>
        <w:jc w:val="both"/>
      </w:pPr>
      <w:r w:rsidRPr="00BD0126">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r w:rsidR="00964ADF" w:rsidRPr="00BD0126">
        <w:t>.</w:t>
      </w:r>
    </w:p>
    <w:p w14:paraId="3E5FE202" w14:textId="77777777" w:rsidR="00BA7B0C" w:rsidRPr="00BD0126" w:rsidRDefault="00910DA2" w:rsidP="0028222D">
      <w:pPr>
        <w:pStyle w:val="af3"/>
        <w:numPr>
          <w:ilvl w:val="2"/>
          <w:numId w:val="114"/>
        </w:numPr>
        <w:tabs>
          <w:tab w:val="left" w:pos="-3544"/>
        </w:tabs>
        <w:ind w:left="0" w:firstLine="709"/>
        <w:jc w:val="both"/>
        <w:rPr>
          <w:bCs/>
          <w:kern w:val="32"/>
        </w:rPr>
      </w:pPr>
      <w:bookmarkStart w:id="412" w:name="_Ref509584109"/>
      <w:r w:rsidRPr="00BD0126">
        <w:rPr>
          <w:bCs/>
          <w:kern w:val="32"/>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bookmarkEnd w:id="412"/>
    </w:p>
    <w:p w14:paraId="7F6E4B0D"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bookmarkStart w:id="413" w:name="_Ref509584144"/>
      <w:r w:rsidRPr="00BD0126">
        <w:rPr>
          <w:bCs/>
          <w:kern w:val="32"/>
        </w:rPr>
        <w:t>П</w:t>
      </w:r>
      <w:r w:rsidR="00910DA2" w:rsidRPr="00BD0126">
        <w:rPr>
          <w:bCs/>
          <w:kern w:val="32"/>
        </w:rPr>
        <w:t xml:space="preserve">роведение в срок до окончания срока подачи заявок на участие в конкурсе в электронной форме </w:t>
      </w:r>
      <w:r w:rsidR="00CD2EBB" w:rsidRPr="00BD0126">
        <w:rPr>
          <w:bCs/>
          <w:kern w:val="32"/>
        </w:rPr>
        <w:t>Организатором закупки</w:t>
      </w:r>
      <w:r w:rsidR="00CD2EBB" w:rsidRPr="00BD0126" w:rsidDel="00520C92">
        <w:rPr>
          <w:bCs/>
          <w:kern w:val="32"/>
        </w:rPr>
        <w:t xml:space="preserve"> </w:t>
      </w:r>
      <w:r w:rsidR="00910DA2" w:rsidRPr="00BD0126">
        <w:rPr>
          <w:bCs/>
          <w:kern w:val="32"/>
        </w:rPr>
        <w:t>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413"/>
    </w:p>
    <w:p w14:paraId="45423A3E"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bookmarkStart w:id="414" w:name="_Ref509584153"/>
      <w:r w:rsidRPr="00BD0126">
        <w:rPr>
          <w:bCs/>
          <w:kern w:val="32"/>
        </w:rPr>
        <w:t>О</w:t>
      </w:r>
      <w:r w:rsidR="00910DA2" w:rsidRPr="00BD0126">
        <w:rPr>
          <w:bCs/>
          <w:kern w:val="32"/>
        </w:rPr>
        <w:t xml:space="preserve">бсуждение </w:t>
      </w:r>
      <w:r w:rsidR="00CD2EBB" w:rsidRPr="00BD0126">
        <w:rPr>
          <w:bCs/>
          <w:kern w:val="32"/>
        </w:rPr>
        <w:t>Организатором закупки</w:t>
      </w:r>
      <w:r w:rsidR="00910DA2" w:rsidRPr="00BD0126">
        <w:rPr>
          <w:bCs/>
          <w:kern w:val="32"/>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414"/>
    </w:p>
    <w:p w14:paraId="18C13491" w14:textId="77777777" w:rsidR="00BA7B0C" w:rsidRPr="00BD0126" w:rsidRDefault="00A011E3" w:rsidP="00C57AD6">
      <w:pPr>
        <w:pStyle w:val="af3"/>
        <w:numPr>
          <w:ilvl w:val="3"/>
          <w:numId w:val="114"/>
        </w:numPr>
        <w:tabs>
          <w:tab w:val="left" w:pos="1134"/>
          <w:tab w:val="left" w:pos="1843"/>
        </w:tabs>
        <w:ind w:left="0" w:firstLine="709"/>
        <w:jc w:val="both"/>
        <w:rPr>
          <w:bCs/>
          <w:kern w:val="32"/>
        </w:rPr>
      </w:pPr>
      <w:r w:rsidRPr="00BD0126">
        <w:rPr>
          <w:bCs/>
          <w:kern w:val="32"/>
        </w:rPr>
        <w:t>Р</w:t>
      </w:r>
      <w:r w:rsidR="00910DA2" w:rsidRPr="00BD0126">
        <w:rPr>
          <w:bCs/>
          <w:kern w:val="32"/>
        </w:rPr>
        <w:t xml:space="preserve">ассмотрение и оценка </w:t>
      </w:r>
      <w:r w:rsidR="00CD2EBB" w:rsidRPr="00BD0126">
        <w:rPr>
          <w:bCs/>
          <w:kern w:val="32"/>
        </w:rPr>
        <w:t>Организатором закупки</w:t>
      </w:r>
      <w:r w:rsidR="00910DA2" w:rsidRPr="00BD0126">
        <w:rPr>
          <w:bCs/>
          <w:kern w:val="32"/>
        </w:rPr>
        <w:t xml:space="preserve"> поданных участниками конкурса в электронной форме заявок на участие в таком конкурсе.</w:t>
      </w:r>
    </w:p>
    <w:p w14:paraId="470A6290" w14:textId="77777777" w:rsidR="00BA7B0C" w:rsidRPr="00BD0126" w:rsidRDefault="00A011E3" w:rsidP="00C57AD6">
      <w:pPr>
        <w:pStyle w:val="af3"/>
        <w:numPr>
          <w:ilvl w:val="3"/>
          <w:numId w:val="114"/>
        </w:numPr>
        <w:tabs>
          <w:tab w:val="left" w:pos="1134"/>
          <w:tab w:val="left" w:pos="1843"/>
        </w:tabs>
        <w:ind w:left="0" w:firstLine="709"/>
        <w:jc w:val="both"/>
        <w:rPr>
          <w:bCs/>
          <w:kern w:val="32"/>
        </w:rPr>
      </w:pPr>
      <w:bookmarkStart w:id="415" w:name="_Ref509584488"/>
      <w:bookmarkStart w:id="416" w:name="_Ref61513356"/>
      <w:r w:rsidRPr="00BD0126">
        <w:rPr>
          <w:bCs/>
          <w:kern w:val="32"/>
        </w:rPr>
        <w:t>С</w:t>
      </w:r>
      <w:r w:rsidR="00910DA2" w:rsidRPr="00BD0126">
        <w:rPr>
          <w:bCs/>
          <w:kern w:val="32"/>
        </w:rPr>
        <w:t>опоставление дополнительных ценовых предложений участников конкурса в электронной форме о снижении цены договора</w:t>
      </w:r>
      <w:r w:rsidR="00432338" w:rsidRPr="00BD0126">
        <w:rPr>
          <w:bCs/>
          <w:kern w:val="32"/>
        </w:rPr>
        <w:t>.</w:t>
      </w:r>
      <w:bookmarkEnd w:id="415"/>
      <w:bookmarkEnd w:id="416"/>
    </w:p>
    <w:p w14:paraId="7473F784" w14:textId="77777777" w:rsidR="00BA7B0C" w:rsidRPr="00BD0126" w:rsidRDefault="00910DA2" w:rsidP="00C57AD6">
      <w:pPr>
        <w:pStyle w:val="af3"/>
        <w:numPr>
          <w:ilvl w:val="2"/>
          <w:numId w:val="114"/>
        </w:numPr>
        <w:tabs>
          <w:tab w:val="left" w:pos="-3544"/>
          <w:tab w:val="left" w:pos="1843"/>
        </w:tabs>
        <w:ind w:left="0" w:firstLine="709"/>
        <w:jc w:val="both"/>
        <w:rPr>
          <w:bCs/>
          <w:kern w:val="32"/>
        </w:rPr>
      </w:pPr>
      <w:r w:rsidRPr="00BD0126">
        <w:rPr>
          <w:bCs/>
          <w:kern w:val="32"/>
        </w:rPr>
        <w:t xml:space="preserve">При включении в конкурс в электронной форме этапов, указанных в пункте </w:t>
      </w:r>
      <w:r w:rsidR="00EA4E33" w:rsidRPr="00BD0126">
        <w:rPr>
          <w:bCs/>
          <w:kern w:val="32"/>
        </w:rPr>
        <w:fldChar w:fldCharType="begin"/>
      </w:r>
      <w:r w:rsidR="00EA4E33" w:rsidRPr="00BD0126">
        <w:rPr>
          <w:bCs/>
          <w:kern w:val="32"/>
        </w:rPr>
        <w:instrText xml:space="preserve"> REF _Ref509584109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w:t>
      </w:r>
      <w:r w:rsidR="00EA4E33" w:rsidRPr="00BD0126">
        <w:rPr>
          <w:bCs/>
          <w:kern w:val="32"/>
        </w:rPr>
        <w:fldChar w:fldCharType="end"/>
      </w:r>
      <w:r w:rsidRPr="00BD0126">
        <w:rPr>
          <w:bCs/>
          <w:kern w:val="32"/>
        </w:rPr>
        <w:t>, должны соблюдаться следующие правила:</w:t>
      </w:r>
    </w:p>
    <w:p w14:paraId="1FEB6E8D"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К</w:t>
      </w:r>
      <w:r w:rsidR="00910DA2" w:rsidRPr="00BD0126">
        <w:rPr>
          <w:bCs/>
          <w:kern w:val="32"/>
        </w:rPr>
        <w:t>аждый этап конкурса в электронной форме может быть включен в него однократно.</w:t>
      </w:r>
    </w:p>
    <w:p w14:paraId="25FCEAC5"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Н</w:t>
      </w:r>
      <w:r w:rsidR="00910DA2" w:rsidRPr="00BD0126">
        <w:rPr>
          <w:bCs/>
          <w:kern w:val="32"/>
        </w:rPr>
        <w:t xml:space="preserve">е допускается одновременное включение в конкурс в электронной форме этапов, предусмотренных пунктами </w:t>
      </w:r>
      <w:r w:rsidR="00EA4E33" w:rsidRPr="00BD0126">
        <w:rPr>
          <w:bCs/>
          <w:kern w:val="32"/>
        </w:rPr>
        <w:fldChar w:fldCharType="begin"/>
      </w:r>
      <w:r w:rsidR="00EA4E33" w:rsidRPr="00BD0126">
        <w:rPr>
          <w:bCs/>
          <w:kern w:val="32"/>
        </w:rPr>
        <w:instrText xml:space="preserve"> REF _Ref509584144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39.3.2.1</w:t>
      </w:r>
      <w:r w:rsidR="00EA4E33" w:rsidRPr="00BD0126">
        <w:rPr>
          <w:bCs/>
          <w:kern w:val="32"/>
        </w:rPr>
        <w:fldChar w:fldCharType="end"/>
      </w:r>
      <w:r w:rsidR="00910DA2" w:rsidRPr="00BD0126">
        <w:rPr>
          <w:bCs/>
          <w:kern w:val="32"/>
        </w:rPr>
        <w:t xml:space="preserve"> и </w:t>
      </w:r>
      <w:r w:rsidR="00EA4E33" w:rsidRPr="00BD0126">
        <w:rPr>
          <w:bCs/>
          <w:kern w:val="32"/>
        </w:rPr>
        <w:fldChar w:fldCharType="begin"/>
      </w:r>
      <w:r w:rsidR="00EA4E33" w:rsidRPr="00BD0126">
        <w:rPr>
          <w:bCs/>
          <w:kern w:val="32"/>
        </w:rPr>
        <w:instrText xml:space="preserve"> REF _Ref509584153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39.3.2.2</w:t>
      </w:r>
      <w:r w:rsidR="00EA4E33" w:rsidRPr="00BD0126">
        <w:rPr>
          <w:bCs/>
          <w:kern w:val="32"/>
        </w:rPr>
        <w:fldChar w:fldCharType="end"/>
      </w:r>
    </w:p>
    <w:p w14:paraId="72C74F58"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В</w:t>
      </w:r>
      <w:r w:rsidR="00910DA2" w:rsidRPr="00BD0126">
        <w:rPr>
          <w:bCs/>
          <w:kern w:val="32"/>
        </w:rPr>
        <w:t xml:space="preserve"> </w:t>
      </w:r>
      <w:r w:rsidR="00432338" w:rsidRPr="00BD0126">
        <w:rPr>
          <w:bCs/>
          <w:kern w:val="32"/>
        </w:rPr>
        <w:t xml:space="preserve">документации </w:t>
      </w:r>
      <w:r w:rsidR="00910DA2" w:rsidRPr="00BD0126">
        <w:rPr>
          <w:bCs/>
          <w:kern w:val="32"/>
        </w:rPr>
        <w:t xml:space="preserve">о </w:t>
      </w:r>
      <w:r w:rsidR="00432338" w:rsidRPr="00BD0126">
        <w:rPr>
          <w:bCs/>
          <w:kern w:val="32"/>
        </w:rPr>
        <w:t xml:space="preserve">конкурентной закупке </w:t>
      </w:r>
      <w:r w:rsidR="00910DA2" w:rsidRPr="00BD0126">
        <w:rPr>
          <w:bCs/>
          <w:kern w:val="32"/>
        </w:rPr>
        <w:t>должны быть установлены сроки проведения каждого этапа конкурса</w:t>
      </w:r>
      <w:r w:rsidR="00432338" w:rsidRPr="00BD0126">
        <w:rPr>
          <w:bCs/>
          <w:kern w:val="32"/>
        </w:rPr>
        <w:t xml:space="preserve"> в электронной форме</w:t>
      </w:r>
      <w:r w:rsidR="00910DA2" w:rsidRPr="00BD0126">
        <w:rPr>
          <w:bCs/>
          <w:kern w:val="32"/>
        </w:rPr>
        <w:t>.</w:t>
      </w:r>
    </w:p>
    <w:p w14:paraId="633BE39E"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П</w:t>
      </w:r>
      <w:r w:rsidR="00910DA2" w:rsidRPr="00BD0126">
        <w:rPr>
          <w:bCs/>
          <w:kern w:val="32"/>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B981FF5" w14:textId="77777777" w:rsidR="00454902" w:rsidRPr="00BD0126" w:rsidRDefault="00B52692" w:rsidP="00C57AD6">
      <w:pPr>
        <w:pStyle w:val="af3"/>
        <w:numPr>
          <w:ilvl w:val="3"/>
          <w:numId w:val="114"/>
        </w:numPr>
        <w:tabs>
          <w:tab w:val="left" w:pos="1134"/>
          <w:tab w:val="left" w:pos="1843"/>
        </w:tabs>
        <w:ind w:left="0" w:firstLine="709"/>
        <w:jc w:val="both"/>
      </w:pPr>
      <w:r w:rsidRPr="00BD0126">
        <w:rPr>
          <w:bCs/>
          <w:kern w:val="32"/>
        </w:rPr>
        <w:t>Е</w:t>
      </w:r>
      <w:r w:rsidR="00910DA2" w:rsidRPr="00BD0126">
        <w:rPr>
          <w:bCs/>
          <w:kern w:val="32"/>
        </w:rPr>
        <w:t xml:space="preserve">сли конкурс в электронной форме включает в себя этапы, предусмотренные </w:t>
      </w:r>
      <w:r w:rsidR="00EA4E33" w:rsidRPr="00BD0126">
        <w:rPr>
          <w:bCs/>
          <w:kern w:val="32"/>
        </w:rPr>
        <w:t xml:space="preserve">пунктами </w:t>
      </w:r>
      <w:r w:rsidR="00EA4E33" w:rsidRPr="00BD0126">
        <w:rPr>
          <w:bCs/>
          <w:kern w:val="32"/>
        </w:rPr>
        <w:fldChar w:fldCharType="begin"/>
      </w:r>
      <w:r w:rsidR="00EA4E33" w:rsidRPr="00BD0126">
        <w:rPr>
          <w:bCs/>
          <w:kern w:val="32"/>
        </w:rPr>
        <w:instrText xml:space="preserve"> REF _Ref509584144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39.3.2.1</w:t>
      </w:r>
      <w:r w:rsidR="00EA4E33" w:rsidRPr="00BD0126">
        <w:rPr>
          <w:bCs/>
          <w:kern w:val="32"/>
        </w:rPr>
        <w:fldChar w:fldCharType="end"/>
      </w:r>
      <w:r w:rsidR="00910DA2" w:rsidRPr="00BD0126">
        <w:rPr>
          <w:bCs/>
          <w:kern w:val="32"/>
        </w:rPr>
        <w:t xml:space="preserve"> или </w:t>
      </w:r>
      <w:r w:rsidR="00EA4E33" w:rsidRPr="00BD0126">
        <w:rPr>
          <w:bCs/>
          <w:kern w:val="32"/>
        </w:rPr>
        <w:fldChar w:fldCharType="begin"/>
      </w:r>
      <w:r w:rsidR="00EA4E33" w:rsidRPr="00BD0126">
        <w:rPr>
          <w:bCs/>
          <w:kern w:val="32"/>
        </w:rPr>
        <w:instrText xml:space="preserve"> REF _Ref509584153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39.3.2.2</w:t>
      </w:r>
      <w:r w:rsidR="00EA4E33" w:rsidRPr="00BD0126">
        <w:rPr>
          <w:bCs/>
          <w:kern w:val="32"/>
        </w:rPr>
        <w:fldChar w:fldCharType="end"/>
      </w:r>
      <w:r w:rsidR="00EA4E33" w:rsidRPr="00BD0126">
        <w:rPr>
          <w:bCs/>
          <w:kern w:val="32"/>
        </w:rPr>
        <w:t>,</w:t>
      </w:r>
      <w:r w:rsidR="00910DA2" w:rsidRPr="00BD0126">
        <w:rPr>
          <w:bCs/>
          <w:kern w:val="32"/>
        </w:rPr>
        <w:t xml:space="preserve"> </w:t>
      </w:r>
      <w:r w:rsidR="00CD2EBB" w:rsidRPr="00BD0126">
        <w:rPr>
          <w:bCs/>
          <w:kern w:val="32"/>
        </w:rPr>
        <w:t>Организатор закупки</w:t>
      </w:r>
      <w:r w:rsidR="00CD2EBB" w:rsidRPr="00BD0126" w:rsidDel="00520C92">
        <w:rPr>
          <w:bCs/>
          <w:kern w:val="32"/>
        </w:rPr>
        <w:t xml:space="preserve"> </w:t>
      </w:r>
      <w:r w:rsidR="00910DA2" w:rsidRPr="00BD0126">
        <w:rPr>
          <w:bCs/>
          <w:kern w:val="32"/>
        </w:rPr>
        <w:t>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r w:rsidRPr="00BD0126">
        <w:rPr>
          <w:bCs/>
          <w:kern w:val="32"/>
        </w:rPr>
        <w:t xml:space="preserve"> </w:t>
      </w:r>
      <w:r w:rsidR="00910DA2" w:rsidRPr="00BD0126">
        <w:rPr>
          <w:bCs/>
          <w:kern w:val="32"/>
        </w:rPr>
        <w:t xml:space="preserve">В случае принятия </w:t>
      </w:r>
      <w:r w:rsidR="00520C92" w:rsidRPr="00BD0126">
        <w:rPr>
          <w:bCs/>
          <w:kern w:val="32"/>
        </w:rPr>
        <w:t>Заказчик</w:t>
      </w:r>
      <w:r w:rsidR="00910DA2" w:rsidRPr="00BD0126">
        <w:rPr>
          <w:bCs/>
          <w:kern w:val="32"/>
        </w:rPr>
        <w:t xml:space="preserve">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CD2EBB" w:rsidRPr="00BD0126">
        <w:rPr>
          <w:bCs/>
          <w:kern w:val="32"/>
        </w:rPr>
        <w:t>Организатор закупки</w:t>
      </w:r>
      <w:r w:rsidR="00910DA2" w:rsidRPr="00BD0126">
        <w:rPr>
          <w:bCs/>
          <w:kern w:val="32"/>
        </w:rPr>
        <w:t xml:space="preserve">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w:t>
      </w:r>
      <w:r w:rsidR="00B15D0F" w:rsidRPr="00BD0126">
        <w:rPr>
          <w:bCs/>
          <w:kern w:val="32"/>
        </w:rPr>
        <w:t>Закупочная комиссия</w:t>
      </w:r>
      <w:r w:rsidR="00910DA2" w:rsidRPr="00BD0126">
        <w:rPr>
          <w:bCs/>
          <w:kern w:val="32"/>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CD2EBB" w:rsidRPr="00BD0126">
        <w:rPr>
          <w:bCs/>
          <w:kern w:val="32"/>
        </w:rPr>
        <w:t>Организатор закупки</w:t>
      </w:r>
      <w:r w:rsidR="00910DA2" w:rsidRPr="00BD0126">
        <w:rPr>
          <w:bCs/>
          <w:kern w:val="32"/>
        </w:rPr>
        <w:t xml:space="preserve"> в соответствии с требованиями пункта </w:t>
      </w:r>
      <w:r w:rsidR="00EA4E33" w:rsidRPr="00BD0126">
        <w:rPr>
          <w:bCs/>
          <w:kern w:val="32"/>
        </w:rPr>
        <w:fldChar w:fldCharType="begin"/>
      </w:r>
      <w:r w:rsidR="00EA4E33" w:rsidRPr="00BD0126">
        <w:rPr>
          <w:bCs/>
          <w:kern w:val="32"/>
        </w:rPr>
        <w:instrText xml:space="preserve"> REF _Ref509584216 \r \h </w:instrText>
      </w:r>
      <w:r w:rsidR="00CD2EBB" w:rsidRP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39.3.1</w:t>
      </w:r>
      <w:r w:rsidR="00EA4E33" w:rsidRPr="00BD0126">
        <w:rPr>
          <w:bCs/>
          <w:kern w:val="32"/>
        </w:rPr>
        <w:fldChar w:fldCharType="end"/>
      </w:r>
      <w:r w:rsidR="00910DA2" w:rsidRPr="00BD0126">
        <w:rPr>
          <w:bCs/>
          <w:kern w:val="32"/>
        </w:rPr>
        <w:t xml:space="preserve"> определяет срок подачи окончательных предложений участников конкурса в электронной форме. </w:t>
      </w:r>
      <w:r w:rsidR="00910DA2" w:rsidRPr="00BD0126">
        <w:t xml:space="preserve">В случае принятия </w:t>
      </w:r>
      <w:r w:rsidR="00520C92" w:rsidRPr="00BD0126">
        <w:t>Заказчик</w:t>
      </w:r>
      <w:r w:rsidR="00910DA2" w:rsidRPr="00BD0126">
        <w:t>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660EC1A2"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О</w:t>
      </w:r>
      <w:r w:rsidR="00910DA2" w:rsidRPr="00BD0126">
        <w:rPr>
          <w:bCs/>
          <w:kern w:val="32"/>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w:t>
      </w:r>
      <w:r w:rsidR="00EA4E33" w:rsidRPr="00BD0126">
        <w:rPr>
          <w:bCs/>
          <w:kern w:val="32"/>
        </w:rPr>
        <w:fldChar w:fldCharType="begin"/>
      </w:r>
      <w:r w:rsidR="00EA4E33" w:rsidRPr="00BD0126">
        <w:rPr>
          <w:bCs/>
          <w:kern w:val="32"/>
        </w:rPr>
        <w:instrText xml:space="preserve"> REF _Ref509584153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39.3.2.2</w:t>
      </w:r>
      <w:r w:rsidR="00EA4E33" w:rsidRPr="00BD0126">
        <w:rPr>
          <w:bCs/>
          <w:kern w:val="32"/>
        </w:rPr>
        <w:fldChar w:fldCharType="end"/>
      </w:r>
      <w:r w:rsidR="00910DA2" w:rsidRPr="00BD0126">
        <w:rPr>
          <w:bCs/>
          <w:kern w:val="32"/>
        </w:rPr>
        <w:t xml:space="preserve">, должно осуществляться с участниками конкурса в электронной форме, </w:t>
      </w:r>
      <w:r w:rsidR="00432338" w:rsidRPr="00BD0126">
        <w:rPr>
          <w:bCs/>
          <w:kern w:val="32"/>
        </w:rPr>
        <w:t>подавшими заявку на участие в таком конкурсе</w:t>
      </w:r>
      <w:r w:rsidR="00910DA2" w:rsidRPr="00BD0126">
        <w:rPr>
          <w:bCs/>
          <w:kern w:val="32"/>
        </w:rPr>
        <w:t xml:space="preserve">. При этом должны быть обеспечены равный доступ всех </w:t>
      </w:r>
      <w:r w:rsidR="00432338" w:rsidRPr="00BD0126">
        <w:rPr>
          <w:bCs/>
          <w:kern w:val="32"/>
        </w:rPr>
        <w:t xml:space="preserve">указанных </w:t>
      </w:r>
      <w:r w:rsidR="00910DA2" w:rsidRPr="00BD0126">
        <w:rPr>
          <w:bCs/>
          <w:kern w:val="32"/>
        </w:rPr>
        <w:t xml:space="preserve">участников к участию в этом обсуждении и соблюдение </w:t>
      </w:r>
      <w:r w:rsidR="00CD2EBB" w:rsidRPr="00BD0126">
        <w:rPr>
          <w:bCs/>
          <w:kern w:val="32"/>
        </w:rPr>
        <w:t>Организатором закупки</w:t>
      </w:r>
      <w:r w:rsidR="00910DA2" w:rsidRPr="00BD0126">
        <w:rPr>
          <w:bCs/>
          <w:kern w:val="32"/>
        </w:rPr>
        <w:t xml:space="preserve"> положений Федерального закона от 29.07.2004 № 98-ФЗ «О коммерческой тайне».</w:t>
      </w:r>
    </w:p>
    <w:p w14:paraId="5F275691"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П</w:t>
      </w:r>
      <w:r w:rsidR="00910DA2" w:rsidRPr="00BD0126">
        <w:rPr>
          <w:bCs/>
          <w:kern w:val="32"/>
        </w:rPr>
        <w:t xml:space="preserve">осле размещения в единой информационной системе протокола, </w:t>
      </w:r>
      <w:r w:rsidR="00432338" w:rsidRPr="00BD0126">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00910DA2" w:rsidRPr="00BD0126">
        <w:rPr>
          <w:bCs/>
          <w:kern w:val="32"/>
        </w:rPr>
        <w:t xml:space="preserve">составляемого по результатам этапа конкурса в электронной форме, предусмотренного пунктом </w:t>
      </w:r>
      <w:r w:rsidR="00EA4E33" w:rsidRPr="00BD0126">
        <w:rPr>
          <w:bCs/>
          <w:kern w:val="32"/>
        </w:rPr>
        <w:fldChar w:fldCharType="begin"/>
      </w:r>
      <w:r w:rsidR="00EA4E33" w:rsidRPr="00BD0126">
        <w:rPr>
          <w:bCs/>
          <w:kern w:val="32"/>
        </w:rPr>
        <w:instrText xml:space="preserve"> REF _Ref509584153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39.3.2.2</w:t>
      </w:r>
      <w:r w:rsidR="00EA4E33" w:rsidRPr="00BD0126">
        <w:rPr>
          <w:bCs/>
          <w:kern w:val="32"/>
        </w:rPr>
        <w:fldChar w:fldCharType="end"/>
      </w:r>
      <w:r w:rsidR="00910DA2" w:rsidRPr="00BD0126">
        <w:rPr>
          <w:bCs/>
          <w:kern w:val="32"/>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330D60A"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r w:rsidRPr="00BD0126">
        <w:rPr>
          <w:bCs/>
          <w:kern w:val="32"/>
        </w:rPr>
        <w:t>У</w:t>
      </w:r>
      <w:r w:rsidR="00910DA2" w:rsidRPr="00BD0126">
        <w:rPr>
          <w:bCs/>
          <w:kern w:val="32"/>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CD2EBB" w:rsidRPr="00BD0126">
        <w:rPr>
          <w:bCs/>
          <w:kern w:val="32"/>
        </w:rPr>
        <w:t>Организатором закупки</w:t>
      </w:r>
      <w:r w:rsidR="00910DA2" w:rsidRPr="00BD0126">
        <w:rPr>
          <w:bCs/>
          <w:kern w:val="32"/>
        </w:rPr>
        <w:t xml:space="preserve">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r w:rsidR="00432338" w:rsidRPr="00BD0126">
        <w:rPr>
          <w:bCs/>
          <w:kern w:val="32"/>
        </w:rPr>
        <w:t xml:space="preserve">. </w:t>
      </w:r>
      <w:r w:rsidR="00432338" w:rsidRPr="00BD0126">
        <w:t xml:space="preserve">Подача окончательного предложения осуществляется в порядке, установленном в соответствии с </w:t>
      </w:r>
      <w:r w:rsidR="00432338" w:rsidRPr="00BD0126">
        <w:rPr>
          <w:bCs/>
          <w:kern w:val="32"/>
        </w:rPr>
        <w:t xml:space="preserve">Разделом </w:t>
      </w:r>
      <w:r w:rsidR="00432338" w:rsidRPr="00BD0126">
        <w:rPr>
          <w:bCs/>
          <w:kern w:val="32"/>
        </w:rPr>
        <w:fldChar w:fldCharType="begin"/>
      </w:r>
      <w:r w:rsidR="00432338" w:rsidRPr="00BD0126">
        <w:rPr>
          <w:bCs/>
          <w:kern w:val="32"/>
        </w:rPr>
        <w:instrText xml:space="preserve"> REF _Ref509582773 \r \h </w:instrText>
      </w:r>
      <w:r w:rsidR="00BD0126">
        <w:rPr>
          <w:bCs/>
          <w:kern w:val="32"/>
        </w:rPr>
        <w:instrText xml:space="preserve"> \* MERGEFORMAT </w:instrText>
      </w:r>
      <w:r w:rsidR="00432338" w:rsidRPr="00BD0126">
        <w:rPr>
          <w:bCs/>
          <w:kern w:val="32"/>
        </w:rPr>
      </w:r>
      <w:r w:rsidR="00432338" w:rsidRPr="00BD0126">
        <w:rPr>
          <w:bCs/>
          <w:kern w:val="32"/>
        </w:rPr>
        <w:fldChar w:fldCharType="separate"/>
      </w:r>
      <w:r w:rsidR="004C5EFF">
        <w:rPr>
          <w:bCs/>
          <w:kern w:val="32"/>
        </w:rPr>
        <w:t>20</w:t>
      </w:r>
      <w:r w:rsidR="00432338" w:rsidRPr="00BD0126">
        <w:rPr>
          <w:bCs/>
          <w:kern w:val="32"/>
        </w:rPr>
        <w:fldChar w:fldCharType="end"/>
      </w:r>
      <w:r w:rsidR="00432338" w:rsidRPr="00BD0126">
        <w:rPr>
          <w:bCs/>
          <w:kern w:val="32"/>
        </w:rPr>
        <w:t xml:space="preserve"> «Получение заявок на участие в закупке» с учетом особенностей, установленных Разделом </w:t>
      </w:r>
      <w:r w:rsidR="002D7D5E" w:rsidRPr="00BD0126">
        <w:rPr>
          <w:bCs/>
          <w:kern w:val="32"/>
        </w:rPr>
        <w:fldChar w:fldCharType="begin"/>
      </w:r>
      <w:r w:rsidR="002D7D5E" w:rsidRPr="00BD0126">
        <w:rPr>
          <w:bCs/>
          <w:kern w:val="32"/>
        </w:rPr>
        <w:instrText xml:space="preserve"> REF _Ref61454372 \r \h </w:instrText>
      </w:r>
      <w:r w:rsidR="00BD0126">
        <w:rPr>
          <w:bCs/>
          <w:kern w:val="32"/>
        </w:rPr>
        <w:instrText xml:space="preserve"> \* MERGEFORMAT </w:instrText>
      </w:r>
      <w:r w:rsidR="002D7D5E" w:rsidRPr="00BD0126">
        <w:rPr>
          <w:bCs/>
          <w:kern w:val="32"/>
        </w:rPr>
      </w:r>
      <w:r w:rsidR="002D7D5E" w:rsidRPr="00BD0126">
        <w:rPr>
          <w:bCs/>
          <w:kern w:val="32"/>
        </w:rPr>
        <w:fldChar w:fldCharType="separate"/>
      </w:r>
      <w:r w:rsidR="004C5EFF">
        <w:rPr>
          <w:bCs/>
          <w:kern w:val="32"/>
        </w:rPr>
        <w:t>33</w:t>
      </w:r>
      <w:r w:rsidR="002D7D5E" w:rsidRPr="00BD0126">
        <w:rPr>
          <w:bCs/>
          <w:kern w:val="32"/>
        </w:rPr>
        <w:fldChar w:fldCharType="end"/>
      </w:r>
      <w:r w:rsidR="002D7D5E" w:rsidRPr="00BD0126">
        <w:rPr>
          <w:bCs/>
          <w:kern w:val="32"/>
        </w:rPr>
        <w:t xml:space="preserve"> «Общие положения, определяющие особенности участия субъектов МСП в закупках»</w:t>
      </w:r>
      <w:r w:rsidR="00432338" w:rsidRPr="00BD0126">
        <w:rPr>
          <w:bCs/>
          <w:kern w:val="32"/>
        </w:rPr>
        <w:t xml:space="preserve"> настоящего Положения</w:t>
      </w:r>
      <w:r w:rsidR="00910DA2" w:rsidRPr="00BD0126">
        <w:rPr>
          <w:bCs/>
          <w:kern w:val="32"/>
        </w:rPr>
        <w:t>.</w:t>
      </w:r>
    </w:p>
    <w:p w14:paraId="038FFD8D" w14:textId="77777777" w:rsidR="00BA7B0C" w:rsidRPr="00BD0126" w:rsidRDefault="00B52692" w:rsidP="00C57AD6">
      <w:pPr>
        <w:pStyle w:val="af3"/>
        <w:numPr>
          <w:ilvl w:val="3"/>
          <w:numId w:val="114"/>
        </w:numPr>
        <w:tabs>
          <w:tab w:val="left" w:pos="1134"/>
          <w:tab w:val="left" w:pos="1843"/>
        </w:tabs>
        <w:ind w:left="0" w:firstLine="709"/>
        <w:jc w:val="both"/>
        <w:rPr>
          <w:bCs/>
          <w:kern w:val="32"/>
        </w:rPr>
      </w:pPr>
      <w:bookmarkStart w:id="417" w:name="_Ref61503093"/>
      <w:r w:rsidRPr="00BD0126">
        <w:rPr>
          <w:bCs/>
          <w:kern w:val="32"/>
        </w:rPr>
        <w:t>Е</w:t>
      </w:r>
      <w:r w:rsidR="00910DA2" w:rsidRPr="00BD0126">
        <w:rPr>
          <w:bCs/>
          <w:kern w:val="32"/>
        </w:rPr>
        <w:t xml:space="preserve">сли конкурс в электронной форме включает этап, предусмотренный пунктом </w:t>
      </w:r>
      <w:r w:rsidR="00EA4E33" w:rsidRPr="00BD0126">
        <w:rPr>
          <w:bCs/>
          <w:kern w:val="32"/>
        </w:rPr>
        <w:fldChar w:fldCharType="begin"/>
      </w:r>
      <w:r w:rsidR="00EA4E33" w:rsidRPr="00BD0126">
        <w:rPr>
          <w:bCs/>
          <w:kern w:val="32"/>
        </w:rPr>
        <w:instrText xml:space="preserve"> REF _Ref509584488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39.3.2.4</w:t>
      </w:r>
      <w:r w:rsidR="00EA4E33" w:rsidRPr="00BD0126">
        <w:rPr>
          <w:bCs/>
          <w:kern w:val="32"/>
        </w:rPr>
        <w:fldChar w:fldCharType="end"/>
      </w:r>
      <w:r w:rsidR="00910DA2" w:rsidRPr="00BD0126">
        <w:rPr>
          <w:bCs/>
          <w:kern w:val="32"/>
        </w:rPr>
        <w:t>:</w:t>
      </w:r>
      <w:bookmarkEnd w:id="417"/>
    </w:p>
    <w:p w14:paraId="45FEBB61" w14:textId="77777777" w:rsidR="0098173B" w:rsidRPr="00BD0126" w:rsidRDefault="00910DA2" w:rsidP="00C57AD6">
      <w:pPr>
        <w:tabs>
          <w:tab w:val="left" w:pos="1843"/>
        </w:tabs>
        <w:spacing w:after="0" w:line="240" w:lineRule="auto"/>
        <w:ind w:firstLine="709"/>
        <w:jc w:val="both"/>
        <w:rPr>
          <w:rFonts w:ascii="Times New Roman" w:hAnsi="Times New Roman"/>
          <w:sz w:val="24"/>
          <w:szCs w:val="24"/>
        </w:rPr>
      </w:pPr>
      <w:r w:rsidRPr="00BD0126">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86748B3" w14:textId="77777777" w:rsidR="0098173B" w:rsidRPr="00BD0126" w:rsidRDefault="00910DA2" w:rsidP="00C57AD6">
      <w:pPr>
        <w:tabs>
          <w:tab w:val="left" w:pos="1843"/>
        </w:tabs>
        <w:spacing w:after="0" w:line="240" w:lineRule="auto"/>
        <w:ind w:firstLine="709"/>
        <w:jc w:val="both"/>
        <w:rPr>
          <w:rFonts w:ascii="Times New Roman" w:hAnsi="Times New Roman"/>
          <w:sz w:val="24"/>
          <w:szCs w:val="24"/>
        </w:rPr>
      </w:pPr>
      <w:r w:rsidRPr="00BD0126">
        <w:rPr>
          <w:rFonts w:ascii="Times New Roman" w:hAnsi="Times New Roman"/>
          <w:sz w:val="24"/>
          <w:szCs w:val="24"/>
        </w:rPr>
        <w:t xml:space="preserve">б) участники конкурса в электронной форме </w:t>
      </w:r>
      <w:r w:rsidR="002D7D5E" w:rsidRPr="00BD0126">
        <w:rPr>
          <w:rFonts w:ascii="Times New Roman" w:hAnsi="Times New Roman"/>
          <w:sz w:val="24"/>
          <w:szCs w:val="24"/>
        </w:rPr>
        <w:t xml:space="preserve">вправе подать на электронной площадке </w:t>
      </w:r>
      <w:r w:rsidRPr="00BD0126">
        <w:rPr>
          <w:rFonts w:ascii="Times New Roman" w:hAnsi="Times New Roman"/>
          <w:sz w:val="24"/>
          <w:szCs w:val="24"/>
        </w:rPr>
        <w:t xml:space="preserve">одно дополнительное ценовое предложение, которое должно быть ниже ценового предложения, поданного ими </w:t>
      </w:r>
      <w:r w:rsidR="002D7D5E" w:rsidRPr="00BD0126">
        <w:rPr>
          <w:rFonts w:ascii="Times New Roman" w:hAnsi="Times New Roman"/>
          <w:sz w:val="24"/>
          <w:szCs w:val="24"/>
        </w:rPr>
        <w:t>ранее. Продолжительность приема дополнительных ценовых предложений составляет три часа</w:t>
      </w:r>
      <w:r w:rsidRPr="00BD0126">
        <w:rPr>
          <w:rFonts w:ascii="Times New Roman" w:hAnsi="Times New Roman"/>
          <w:sz w:val="24"/>
          <w:szCs w:val="24"/>
        </w:rPr>
        <w:t>;</w:t>
      </w:r>
    </w:p>
    <w:p w14:paraId="0D5CEF18" w14:textId="77777777" w:rsidR="0098173B" w:rsidRPr="00BD0126" w:rsidRDefault="00910DA2" w:rsidP="0028222D">
      <w:pPr>
        <w:spacing w:after="0" w:line="240" w:lineRule="auto"/>
        <w:ind w:firstLine="709"/>
        <w:jc w:val="both"/>
        <w:rPr>
          <w:rFonts w:ascii="Times New Roman" w:hAnsi="Times New Roman"/>
          <w:sz w:val="24"/>
          <w:szCs w:val="24"/>
        </w:rPr>
      </w:pPr>
      <w:r w:rsidRPr="00BD0126">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14D2D0E" w14:textId="77777777" w:rsidR="00A16033" w:rsidRPr="00BD0126" w:rsidRDefault="00A16033" w:rsidP="0028222D">
      <w:pPr>
        <w:pStyle w:val="af3"/>
        <w:numPr>
          <w:ilvl w:val="2"/>
          <w:numId w:val="114"/>
        </w:numPr>
        <w:tabs>
          <w:tab w:val="left" w:pos="-3544"/>
        </w:tabs>
        <w:ind w:left="0" w:firstLine="709"/>
        <w:jc w:val="both"/>
        <w:rPr>
          <w:bCs/>
          <w:kern w:val="32"/>
        </w:rPr>
      </w:pPr>
      <w:bookmarkStart w:id="418" w:name="_Ref68601597"/>
      <w:r w:rsidRPr="00BD0126">
        <w:rPr>
          <w:bCs/>
          <w:kern w:val="32"/>
        </w:rPr>
        <w:t xml:space="preserve">В течение одного часа после окончания срока подачи в соответствии с пунктом </w:t>
      </w:r>
      <w:r w:rsidRPr="00BD0126">
        <w:rPr>
          <w:bCs/>
          <w:kern w:val="32"/>
        </w:rPr>
        <w:fldChar w:fldCharType="begin"/>
      </w:r>
      <w:r w:rsidRPr="00BD0126">
        <w:rPr>
          <w:bCs/>
          <w:kern w:val="32"/>
        </w:rPr>
        <w:instrText xml:space="preserve"> REF _Ref61503093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39.3.3.9</w:t>
      </w:r>
      <w:r w:rsidRPr="00BD0126">
        <w:rPr>
          <w:bCs/>
          <w:kern w:val="32"/>
        </w:rPr>
        <w:fldChar w:fldCharType="end"/>
      </w:r>
      <w:r w:rsidRPr="00BD0126">
        <w:rPr>
          <w:bCs/>
          <w:kern w:val="32"/>
        </w:rPr>
        <w:t xml:space="preserve"> 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содержащий дату, время начала и окончания подачи дополнительных ценовых предложений и поступившие дополнительные ценовые предложения каждого участника с указанием времени их поступления.</w:t>
      </w:r>
      <w:bookmarkEnd w:id="418"/>
    </w:p>
    <w:p w14:paraId="48C65AE9" w14:textId="77777777" w:rsidR="00A52FC3" w:rsidRPr="00BD0126" w:rsidRDefault="00A52FC3" w:rsidP="0028222D">
      <w:pPr>
        <w:pStyle w:val="af3"/>
        <w:numPr>
          <w:ilvl w:val="2"/>
          <w:numId w:val="114"/>
        </w:numPr>
        <w:tabs>
          <w:tab w:val="left" w:pos="-3544"/>
        </w:tabs>
        <w:ind w:left="0" w:firstLine="709"/>
        <w:jc w:val="both"/>
        <w:rPr>
          <w:bCs/>
          <w:kern w:val="32"/>
        </w:rPr>
      </w:pPr>
      <w:r w:rsidRPr="00BD0126">
        <w:rPr>
          <w:bCs/>
          <w:kern w:val="32"/>
        </w:rPr>
        <w:t xml:space="preserve">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а также пунктом </w:t>
      </w:r>
      <w:r w:rsidRPr="00BD0126">
        <w:rPr>
          <w:bCs/>
          <w:kern w:val="32"/>
        </w:rPr>
        <w:fldChar w:fldCharType="begin"/>
      </w:r>
      <w:r w:rsidRPr="00BD0126">
        <w:rPr>
          <w:bCs/>
          <w:kern w:val="32"/>
        </w:rPr>
        <w:instrText xml:space="preserve"> REF _Ref61470117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33.8</w:t>
      </w:r>
      <w:r w:rsidRPr="00BD0126">
        <w:rPr>
          <w:bCs/>
          <w:kern w:val="32"/>
        </w:rPr>
        <w:fldChar w:fldCharType="end"/>
      </w:r>
      <w:r w:rsidRPr="00BD0126">
        <w:rPr>
          <w:bCs/>
          <w:kern w:val="32"/>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пункта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а также пунктом </w:t>
      </w:r>
      <w:r w:rsidRPr="00BD0126">
        <w:rPr>
          <w:bCs/>
          <w:kern w:val="32"/>
        </w:rPr>
        <w:fldChar w:fldCharType="begin"/>
      </w:r>
      <w:r w:rsidRPr="00BD0126">
        <w:rPr>
          <w:bCs/>
          <w:kern w:val="32"/>
        </w:rPr>
        <w:instrText xml:space="preserve"> REF _Ref61470117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33.8</w:t>
      </w:r>
      <w:r w:rsidRPr="00BD0126">
        <w:rPr>
          <w:bCs/>
          <w:kern w:val="32"/>
        </w:rPr>
        <w:fldChar w:fldCharType="end"/>
      </w:r>
      <w:r w:rsidRPr="00BD0126">
        <w:rPr>
          <w:bCs/>
          <w:kern w:val="32"/>
        </w:rPr>
        <w:t xml:space="preserve"> настояще</w:t>
      </w:r>
      <w:r w:rsidR="000F4CA6" w:rsidRPr="00BD0126">
        <w:rPr>
          <w:bCs/>
          <w:kern w:val="32"/>
        </w:rPr>
        <w:t>го</w:t>
      </w:r>
      <w:r w:rsidRPr="00BD0126">
        <w:rPr>
          <w:bCs/>
          <w:kern w:val="32"/>
        </w:rPr>
        <w:t xml:space="preserve"> </w:t>
      </w:r>
      <w:r w:rsidR="000F4CA6" w:rsidRPr="00BD0126">
        <w:rPr>
          <w:bCs/>
          <w:kern w:val="32"/>
        </w:rPr>
        <w:t>Положения</w:t>
      </w:r>
      <w:r w:rsidRPr="00BD0126">
        <w:rPr>
          <w:bCs/>
          <w:kern w:val="32"/>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w:t>
      </w:r>
    </w:p>
    <w:p w14:paraId="7C9A7AE7"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В случае содержания в первой части заявки на участие в конкурсе в электронной форме сведений об участнике конкурса и (или) о ценовом предложении данная заявка подлежит отклонению.</w:t>
      </w:r>
    </w:p>
    <w:p w14:paraId="4D69DD17" w14:textId="77777777" w:rsidR="00D22A57" w:rsidRPr="00BD0126" w:rsidRDefault="00D22A57" w:rsidP="0028222D">
      <w:pPr>
        <w:pStyle w:val="af3"/>
        <w:numPr>
          <w:ilvl w:val="2"/>
          <w:numId w:val="114"/>
        </w:numPr>
        <w:tabs>
          <w:tab w:val="left" w:pos="-3544"/>
        </w:tabs>
        <w:ind w:left="0" w:firstLine="709"/>
        <w:jc w:val="both"/>
        <w:rPr>
          <w:szCs w:val="28"/>
        </w:rPr>
      </w:pPr>
      <w:bookmarkStart w:id="419" w:name="_Ref61523308"/>
      <w:r w:rsidRPr="00BD0126">
        <w:rPr>
          <w:szCs w:val="28"/>
        </w:rPr>
        <w:t xml:space="preserve">Оператор электронной площадки в следующем порядке направляет </w:t>
      </w:r>
      <w:r w:rsidR="00CD2EBB" w:rsidRPr="00BD0126">
        <w:rPr>
          <w:bCs/>
          <w:kern w:val="32"/>
        </w:rPr>
        <w:t>Организатору закупки</w:t>
      </w:r>
      <w:r w:rsidRPr="00BD0126">
        <w:rPr>
          <w:szCs w:val="28"/>
        </w:rPr>
        <w:t>:</w:t>
      </w:r>
      <w:bookmarkEnd w:id="419"/>
    </w:p>
    <w:p w14:paraId="715387DB" w14:textId="77777777" w:rsidR="00D22A57" w:rsidRPr="00BD0126" w:rsidRDefault="00D22A57" w:rsidP="0028222D">
      <w:pPr>
        <w:spacing w:after="0" w:line="240" w:lineRule="auto"/>
        <w:ind w:firstLine="709"/>
        <w:jc w:val="both"/>
        <w:rPr>
          <w:rFonts w:ascii="Times New Roman" w:hAnsi="Times New Roman"/>
          <w:sz w:val="24"/>
          <w:szCs w:val="24"/>
        </w:rPr>
      </w:pPr>
      <w:r w:rsidRPr="00BD0126">
        <w:rPr>
          <w:rFonts w:ascii="Times New Roman" w:hAnsi="Times New Roman"/>
          <w:sz w:val="24"/>
          <w:szCs w:val="24"/>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w:t>
      </w:r>
      <w:r w:rsidR="005F046F" w:rsidRPr="00BD0126">
        <w:rPr>
          <w:rFonts w:ascii="Times New Roman" w:hAnsi="Times New Roman"/>
          <w:sz w:val="24"/>
          <w:szCs w:val="24"/>
        </w:rPr>
        <w:t xml:space="preserve"> </w:t>
      </w:r>
      <w:r w:rsidRPr="00BD0126">
        <w:rPr>
          <w:rFonts w:ascii="Times New Roman" w:hAnsi="Times New Roman"/>
          <w:sz w:val="24"/>
          <w:szCs w:val="24"/>
        </w:rPr>
        <w:t>уточненными извещением, документацией;</w:t>
      </w:r>
    </w:p>
    <w:p w14:paraId="2C8FC7DB" w14:textId="77777777" w:rsidR="00D22A57" w:rsidRPr="00BD0126" w:rsidRDefault="00D22A57" w:rsidP="0028222D">
      <w:pPr>
        <w:spacing w:after="0" w:line="240" w:lineRule="auto"/>
        <w:ind w:firstLine="709"/>
        <w:jc w:val="both"/>
        <w:rPr>
          <w:rFonts w:ascii="Times New Roman" w:hAnsi="Times New Roman"/>
          <w:sz w:val="24"/>
          <w:szCs w:val="24"/>
        </w:rPr>
      </w:pPr>
      <w:r w:rsidRPr="00BD0126">
        <w:rPr>
          <w:rFonts w:ascii="Times New Roman" w:hAnsi="Times New Roman"/>
          <w:sz w:val="24"/>
          <w:szCs w:val="24"/>
        </w:rPr>
        <w:t>2) вторые части заявок на участие в конкурсе, а также предложения о цене договора, - в сроки, установленные извещением о проведении так</w:t>
      </w:r>
      <w:r w:rsidR="0040317D" w:rsidRPr="00BD0126">
        <w:rPr>
          <w:rFonts w:ascii="Times New Roman" w:hAnsi="Times New Roman"/>
          <w:sz w:val="24"/>
          <w:szCs w:val="24"/>
        </w:rPr>
        <w:t>ого</w:t>
      </w:r>
      <w:r w:rsidRPr="00BD0126">
        <w:rPr>
          <w:rFonts w:ascii="Times New Roman" w:hAnsi="Times New Roman"/>
          <w:sz w:val="24"/>
          <w:szCs w:val="24"/>
        </w:rPr>
        <w:t xml:space="preserve"> конкурса, документацией о конкурентной закупке либо уточненными извещением, документацией. Указанные сроки не могут быть ранее сроков размещения </w:t>
      </w:r>
      <w:r w:rsidR="00CD2EBB" w:rsidRPr="00BD0126">
        <w:rPr>
          <w:rFonts w:ascii="Times New Roman" w:hAnsi="Times New Roman"/>
          <w:sz w:val="24"/>
          <w:szCs w:val="24"/>
        </w:rPr>
        <w:t xml:space="preserve">Организатором закупки </w:t>
      </w:r>
      <w:r w:rsidRPr="00BD0126">
        <w:rPr>
          <w:rFonts w:ascii="Times New Roman" w:hAnsi="Times New Roman"/>
          <w:sz w:val="24"/>
          <w:szCs w:val="24"/>
        </w:rPr>
        <w:t xml:space="preserve">в единой информационной системе протокола, составляемого в ходе проведения </w:t>
      </w:r>
      <w:r w:rsidR="0040317D" w:rsidRPr="00BD0126">
        <w:rPr>
          <w:rFonts w:ascii="Times New Roman" w:hAnsi="Times New Roman"/>
          <w:sz w:val="24"/>
          <w:szCs w:val="24"/>
        </w:rPr>
        <w:t>такого</w:t>
      </w:r>
      <w:r w:rsidRPr="00BD0126">
        <w:rPr>
          <w:rFonts w:ascii="Times New Roman" w:hAnsi="Times New Roman"/>
          <w:sz w:val="24"/>
          <w:szCs w:val="24"/>
        </w:rPr>
        <w:t xml:space="preserve"> конкурса</w:t>
      </w:r>
      <w:r w:rsidR="0040317D" w:rsidRPr="00BD0126">
        <w:rPr>
          <w:rFonts w:ascii="Times New Roman" w:hAnsi="Times New Roman"/>
          <w:sz w:val="24"/>
          <w:szCs w:val="24"/>
        </w:rPr>
        <w:t xml:space="preserve"> </w:t>
      </w:r>
      <w:r w:rsidRPr="00BD0126">
        <w:rPr>
          <w:rFonts w:ascii="Times New Roman" w:hAnsi="Times New Roman"/>
          <w:sz w:val="24"/>
          <w:szCs w:val="24"/>
        </w:rPr>
        <w:t>по результатам рассмотрения первых частей заявок;</w:t>
      </w:r>
    </w:p>
    <w:p w14:paraId="22F2FA98" w14:textId="77777777" w:rsidR="00D22A57" w:rsidRPr="00BD0126" w:rsidRDefault="0040317D" w:rsidP="0028222D">
      <w:pPr>
        <w:spacing w:after="0" w:line="240" w:lineRule="auto"/>
        <w:ind w:firstLine="709"/>
        <w:jc w:val="both"/>
        <w:rPr>
          <w:rFonts w:ascii="Times New Roman" w:hAnsi="Times New Roman"/>
          <w:sz w:val="24"/>
          <w:szCs w:val="24"/>
        </w:rPr>
      </w:pPr>
      <w:r w:rsidRPr="00BD0126">
        <w:rPr>
          <w:rFonts w:ascii="Times New Roman" w:hAnsi="Times New Roman"/>
          <w:sz w:val="24"/>
          <w:szCs w:val="24"/>
        </w:rPr>
        <w:t>3</w:t>
      </w:r>
      <w:r w:rsidR="00D22A57" w:rsidRPr="00BD0126">
        <w:rPr>
          <w:rFonts w:ascii="Times New Roman" w:hAnsi="Times New Roman"/>
          <w:sz w:val="24"/>
          <w:szCs w:val="24"/>
        </w:rPr>
        <w:t xml:space="preserve">) протокол, предусмотренный </w:t>
      </w:r>
      <w:r w:rsidRPr="00BD0126">
        <w:rPr>
          <w:rFonts w:ascii="Times New Roman" w:hAnsi="Times New Roman"/>
          <w:sz w:val="24"/>
          <w:szCs w:val="24"/>
        </w:rPr>
        <w:t xml:space="preserve">пунктом </w:t>
      </w:r>
      <w:r w:rsidR="00965531">
        <w:rPr>
          <w:rFonts w:ascii="Times New Roman" w:hAnsi="Times New Roman"/>
          <w:sz w:val="24"/>
          <w:szCs w:val="24"/>
        </w:rPr>
        <w:fldChar w:fldCharType="begin"/>
      </w:r>
      <w:r w:rsidR="00965531">
        <w:rPr>
          <w:rFonts w:ascii="Times New Roman" w:hAnsi="Times New Roman"/>
          <w:sz w:val="24"/>
          <w:szCs w:val="24"/>
        </w:rPr>
        <w:instrText xml:space="preserve"> REF _Ref68601597 \r \h </w:instrText>
      </w:r>
      <w:r w:rsidR="00965531">
        <w:rPr>
          <w:rFonts w:ascii="Times New Roman" w:hAnsi="Times New Roman"/>
          <w:sz w:val="24"/>
          <w:szCs w:val="24"/>
        </w:rPr>
      </w:r>
      <w:r w:rsidR="00965531">
        <w:rPr>
          <w:rFonts w:ascii="Times New Roman" w:hAnsi="Times New Roman"/>
          <w:sz w:val="24"/>
          <w:szCs w:val="24"/>
        </w:rPr>
        <w:fldChar w:fldCharType="separate"/>
      </w:r>
      <w:r w:rsidR="004C5EFF">
        <w:rPr>
          <w:rFonts w:ascii="Times New Roman" w:hAnsi="Times New Roman"/>
          <w:sz w:val="24"/>
          <w:szCs w:val="24"/>
        </w:rPr>
        <w:t>39.3.4</w:t>
      </w:r>
      <w:r w:rsidR="00965531">
        <w:rPr>
          <w:rFonts w:ascii="Times New Roman" w:hAnsi="Times New Roman"/>
          <w:sz w:val="24"/>
          <w:szCs w:val="24"/>
        </w:rPr>
        <w:fldChar w:fldCharType="end"/>
      </w:r>
      <w:r w:rsidR="00D22A57" w:rsidRPr="00BD0126">
        <w:rPr>
          <w:rFonts w:ascii="Times New Roman" w:hAnsi="Times New Roman"/>
          <w:sz w:val="24"/>
          <w:szCs w:val="24"/>
        </w:rPr>
        <w:t xml:space="preserve"> настояще</w:t>
      </w:r>
      <w:r w:rsidRPr="00BD0126">
        <w:rPr>
          <w:rFonts w:ascii="Times New Roman" w:hAnsi="Times New Roman"/>
          <w:sz w:val="24"/>
          <w:szCs w:val="24"/>
        </w:rPr>
        <w:t>го</w:t>
      </w:r>
      <w:r w:rsidR="00D22A57" w:rsidRPr="00BD0126">
        <w:rPr>
          <w:rFonts w:ascii="Times New Roman" w:hAnsi="Times New Roman"/>
          <w:sz w:val="24"/>
          <w:szCs w:val="24"/>
        </w:rPr>
        <w:t xml:space="preserve"> </w:t>
      </w:r>
      <w:r w:rsidRPr="00BD0126">
        <w:rPr>
          <w:rFonts w:ascii="Times New Roman" w:hAnsi="Times New Roman"/>
          <w:sz w:val="24"/>
          <w:szCs w:val="24"/>
        </w:rPr>
        <w:t>Положения</w:t>
      </w:r>
      <w:r w:rsidR="00D22A57" w:rsidRPr="00BD0126">
        <w:rPr>
          <w:rFonts w:ascii="Times New Roman" w:hAnsi="Times New Roman"/>
          <w:sz w:val="24"/>
          <w:szCs w:val="24"/>
        </w:rPr>
        <w:t xml:space="preserve"> (в случае, если конкурс в электронной форме включает этап, предусмотренный пунктом </w:t>
      </w:r>
      <w:r w:rsidR="004D4514" w:rsidRPr="00BD0126">
        <w:rPr>
          <w:rFonts w:ascii="Times New Roman" w:hAnsi="Times New Roman"/>
          <w:sz w:val="24"/>
          <w:szCs w:val="24"/>
        </w:rPr>
        <w:fldChar w:fldCharType="begin"/>
      </w:r>
      <w:r w:rsidR="004D4514" w:rsidRPr="00BD0126">
        <w:rPr>
          <w:rFonts w:ascii="Times New Roman" w:hAnsi="Times New Roman"/>
          <w:sz w:val="24"/>
          <w:szCs w:val="24"/>
        </w:rPr>
        <w:instrText xml:space="preserve"> REF _Ref61513356 \r \h </w:instrText>
      </w:r>
      <w:r w:rsidR="00BD0126">
        <w:rPr>
          <w:rFonts w:ascii="Times New Roman" w:hAnsi="Times New Roman"/>
          <w:sz w:val="24"/>
          <w:szCs w:val="24"/>
        </w:rPr>
        <w:instrText xml:space="preserve"> \* MERGEFORMAT </w:instrText>
      </w:r>
      <w:r w:rsidR="004D4514" w:rsidRPr="00BD0126">
        <w:rPr>
          <w:rFonts w:ascii="Times New Roman" w:hAnsi="Times New Roman"/>
          <w:sz w:val="24"/>
          <w:szCs w:val="24"/>
        </w:rPr>
      </w:r>
      <w:r w:rsidR="004D4514" w:rsidRPr="00BD0126">
        <w:rPr>
          <w:rFonts w:ascii="Times New Roman" w:hAnsi="Times New Roman"/>
          <w:sz w:val="24"/>
          <w:szCs w:val="24"/>
        </w:rPr>
        <w:fldChar w:fldCharType="separate"/>
      </w:r>
      <w:r w:rsidR="004C5EFF">
        <w:rPr>
          <w:rFonts w:ascii="Times New Roman" w:hAnsi="Times New Roman"/>
          <w:sz w:val="24"/>
          <w:szCs w:val="24"/>
        </w:rPr>
        <w:t>39.3.2.4</w:t>
      </w:r>
      <w:r w:rsidR="004D4514" w:rsidRPr="00BD0126">
        <w:rPr>
          <w:rFonts w:ascii="Times New Roman" w:hAnsi="Times New Roman"/>
          <w:sz w:val="24"/>
          <w:szCs w:val="24"/>
        </w:rPr>
        <w:fldChar w:fldCharType="end"/>
      </w:r>
      <w:r w:rsidRPr="00BD0126">
        <w:rPr>
          <w:rFonts w:ascii="Times New Roman" w:hAnsi="Times New Roman"/>
          <w:sz w:val="24"/>
          <w:szCs w:val="24"/>
        </w:rPr>
        <w:t>)</w:t>
      </w:r>
      <w:r w:rsidR="00D22A57" w:rsidRPr="00BD0126">
        <w:rPr>
          <w:rFonts w:ascii="Times New Roman" w:hAnsi="Times New Roman"/>
          <w:sz w:val="24"/>
          <w:szCs w:val="24"/>
        </w:rPr>
        <w:t xml:space="preserve">, - не ранее срока размещения </w:t>
      </w:r>
      <w:r w:rsidR="00CD2EBB" w:rsidRPr="00BD0126">
        <w:rPr>
          <w:rFonts w:ascii="Times New Roman" w:hAnsi="Times New Roman"/>
          <w:sz w:val="24"/>
          <w:szCs w:val="24"/>
        </w:rPr>
        <w:t xml:space="preserve">Организатором закупки </w:t>
      </w:r>
      <w:r w:rsidR="00D22A57" w:rsidRPr="00BD0126">
        <w:rPr>
          <w:rFonts w:ascii="Times New Roman" w:hAnsi="Times New Roman"/>
          <w:sz w:val="24"/>
          <w:szCs w:val="24"/>
        </w:rPr>
        <w:t>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5E84717C" w14:textId="77777777" w:rsidR="00DA2A02" w:rsidRPr="00BD0126" w:rsidRDefault="00DA2A02" w:rsidP="0028222D">
      <w:pPr>
        <w:pStyle w:val="af3"/>
        <w:numPr>
          <w:ilvl w:val="2"/>
          <w:numId w:val="114"/>
        </w:numPr>
        <w:tabs>
          <w:tab w:val="left" w:pos="-3544"/>
        </w:tabs>
        <w:ind w:left="0" w:firstLine="709"/>
        <w:jc w:val="both"/>
        <w:rPr>
          <w:szCs w:val="28"/>
        </w:rPr>
      </w:pPr>
      <w:r w:rsidRPr="00BD0126">
        <w:rPr>
          <w:szCs w:val="28"/>
        </w:rPr>
        <w:t xml:space="preserve">По итогам рассмотрения первых частей заявок на участие в конкурсе в электронной форме </w:t>
      </w:r>
      <w:r w:rsidR="00CD2EBB" w:rsidRPr="00BD0126">
        <w:t>Организатор закупки</w:t>
      </w:r>
      <w:r w:rsidR="00CD2EBB" w:rsidRPr="00BD0126">
        <w:rPr>
          <w:szCs w:val="28"/>
        </w:rPr>
        <w:t xml:space="preserve"> </w:t>
      </w:r>
      <w:r w:rsidRPr="00BD0126">
        <w:rPr>
          <w:szCs w:val="28"/>
        </w:rPr>
        <w:t xml:space="preserve">направляет оператору электронной площадки протокол, указанный в </w:t>
      </w:r>
      <w:r w:rsidR="00DE1E80" w:rsidRPr="00BD0126">
        <w:rPr>
          <w:szCs w:val="28"/>
        </w:rPr>
        <w:t xml:space="preserve">пункте </w:t>
      </w:r>
      <w:hyperlink r:id="rId28" w:history="1">
        <w:r w:rsidR="00FF3EDE">
          <w:rPr>
            <w:szCs w:val="28"/>
          </w:rPr>
          <w:fldChar w:fldCharType="begin"/>
        </w:r>
        <w:r w:rsidR="00FF3EDE">
          <w:instrText xml:space="preserve"> REF _Ref61510902 \r \h </w:instrText>
        </w:r>
        <w:r w:rsidR="00FF3EDE">
          <w:rPr>
            <w:szCs w:val="28"/>
          </w:rPr>
        </w:r>
        <w:r w:rsidR="00FF3EDE">
          <w:rPr>
            <w:szCs w:val="28"/>
          </w:rPr>
          <w:fldChar w:fldCharType="separate"/>
        </w:r>
        <w:r w:rsidR="004C5EFF">
          <w:t>37.6.6</w:t>
        </w:r>
        <w:r w:rsidR="00FF3EDE">
          <w:rPr>
            <w:szCs w:val="28"/>
          </w:rPr>
          <w:fldChar w:fldCharType="end"/>
        </w:r>
      </w:hyperlink>
      <w:r w:rsidRPr="00BD0126">
        <w:rPr>
          <w:szCs w:val="28"/>
        </w:rPr>
        <w:t xml:space="preserve"> настоящего </w:t>
      </w:r>
      <w:r w:rsidR="00DE1E80" w:rsidRPr="00BD0126">
        <w:rPr>
          <w:szCs w:val="28"/>
        </w:rPr>
        <w:t>Положения</w:t>
      </w:r>
      <w:r w:rsidRPr="00BD0126">
        <w:rPr>
          <w:szCs w:val="28"/>
        </w:rPr>
        <w:t>. В течение часа с момента получения указанного протокола оператор электронной площадки размещает его в единой информационной системе.</w:t>
      </w:r>
    </w:p>
    <w:p w14:paraId="1A027AD7" w14:textId="77777777" w:rsidR="000251F7" w:rsidRPr="00BD0126" w:rsidRDefault="000251F7" w:rsidP="0028222D">
      <w:pPr>
        <w:pStyle w:val="af3"/>
        <w:numPr>
          <w:ilvl w:val="2"/>
          <w:numId w:val="114"/>
        </w:numPr>
        <w:tabs>
          <w:tab w:val="left" w:pos="-3544"/>
        </w:tabs>
        <w:ind w:left="0" w:firstLine="709"/>
        <w:jc w:val="both"/>
      </w:pPr>
      <w:r w:rsidRPr="00BD0126">
        <w:rPr>
          <w:szCs w:val="28"/>
        </w:rPr>
        <w:t xml:space="preserve">В течение одного рабочего дня после направления оператором электронной площадки информации, указанной в </w:t>
      </w:r>
      <w:r w:rsidR="00FC605A" w:rsidRPr="00BD0126">
        <w:rPr>
          <w:szCs w:val="28"/>
        </w:rPr>
        <w:t>под</w:t>
      </w:r>
      <w:r w:rsidRPr="00BD0126">
        <w:rPr>
          <w:szCs w:val="28"/>
        </w:rPr>
        <w:t xml:space="preserve">пунктах </w:t>
      </w:r>
      <w:r w:rsidR="004D4514" w:rsidRPr="00BD0126">
        <w:rPr>
          <w:szCs w:val="28"/>
        </w:rPr>
        <w:t>2</w:t>
      </w:r>
      <w:r w:rsidRPr="00BD0126">
        <w:rPr>
          <w:szCs w:val="28"/>
        </w:rPr>
        <w:t xml:space="preserve">, </w:t>
      </w:r>
      <w:r w:rsidR="004D4514" w:rsidRPr="00BD0126">
        <w:rPr>
          <w:szCs w:val="28"/>
        </w:rPr>
        <w:t>3</w:t>
      </w:r>
      <w:r w:rsidRPr="00BD0126">
        <w:rPr>
          <w:szCs w:val="28"/>
        </w:rPr>
        <w:t xml:space="preserve"> (в случае, если конкурс в электронной форме включает этап, предусмотренный пунктом </w:t>
      </w:r>
      <w:r w:rsidR="00857DE5" w:rsidRPr="00BD0126">
        <w:fldChar w:fldCharType="begin"/>
      </w:r>
      <w:r w:rsidR="00857DE5" w:rsidRPr="00BD0126">
        <w:instrText xml:space="preserve"> REF _Ref61513356 \r \h </w:instrText>
      </w:r>
      <w:r w:rsidR="00B15D0F" w:rsidRPr="00BD0126">
        <w:instrText xml:space="preserve"> \* MERGEFORMAT </w:instrText>
      </w:r>
      <w:r w:rsidR="00857DE5" w:rsidRPr="00BD0126">
        <w:fldChar w:fldCharType="separate"/>
      </w:r>
      <w:r w:rsidR="004C5EFF">
        <w:t>39.3.2.4</w:t>
      </w:r>
      <w:r w:rsidR="00857DE5" w:rsidRPr="00BD0126">
        <w:fldChar w:fldCharType="end"/>
      </w:r>
      <w:r w:rsidR="00857DE5" w:rsidRPr="00BD0126">
        <w:t xml:space="preserve"> </w:t>
      </w:r>
      <w:r w:rsidRPr="00BD0126">
        <w:rPr>
          <w:szCs w:val="28"/>
        </w:rPr>
        <w:t>настояще</w:t>
      </w:r>
      <w:r w:rsidR="00857DE5" w:rsidRPr="00BD0126">
        <w:rPr>
          <w:szCs w:val="28"/>
        </w:rPr>
        <w:t>го</w:t>
      </w:r>
      <w:r w:rsidRPr="00BD0126">
        <w:rPr>
          <w:szCs w:val="28"/>
        </w:rPr>
        <w:t xml:space="preserve"> </w:t>
      </w:r>
      <w:r w:rsidR="00857DE5" w:rsidRPr="00BD0126">
        <w:rPr>
          <w:szCs w:val="28"/>
        </w:rPr>
        <w:t>Положения</w:t>
      </w:r>
      <w:r w:rsidRPr="00BD0126">
        <w:rPr>
          <w:szCs w:val="28"/>
        </w:rPr>
        <w:t xml:space="preserve">) </w:t>
      </w:r>
      <w:r w:rsidR="00FC605A" w:rsidRPr="00BD0126">
        <w:rPr>
          <w:szCs w:val="28"/>
        </w:rPr>
        <w:t xml:space="preserve">пункта </w:t>
      </w:r>
      <w:r w:rsidR="00FC605A" w:rsidRPr="00BD0126">
        <w:rPr>
          <w:szCs w:val="28"/>
        </w:rPr>
        <w:fldChar w:fldCharType="begin"/>
      </w:r>
      <w:r w:rsidR="00FC605A" w:rsidRPr="00BD0126">
        <w:rPr>
          <w:szCs w:val="28"/>
        </w:rPr>
        <w:instrText xml:space="preserve"> REF _Ref61523308 \r \h </w:instrText>
      </w:r>
      <w:r w:rsidR="00B15D0F" w:rsidRPr="00BD0126">
        <w:rPr>
          <w:szCs w:val="28"/>
        </w:rPr>
        <w:instrText xml:space="preserve"> \* MERGEFORMAT </w:instrText>
      </w:r>
      <w:r w:rsidR="00FC605A" w:rsidRPr="00BD0126">
        <w:rPr>
          <w:szCs w:val="28"/>
        </w:rPr>
      </w:r>
      <w:r w:rsidR="00FC605A" w:rsidRPr="00BD0126">
        <w:rPr>
          <w:szCs w:val="28"/>
        </w:rPr>
        <w:fldChar w:fldCharType="separate"/>
      </w:r>
      <w:r w:rsidR="004C5EFF">
        <w:rPr>
          <w:szCs w:val="28"/>
        </w:rPr>
        <w:t>39.3.7</w:t>
      </w:r>
      <w:r w:rsidR="00FC605A" w:rsidRPr="00BD0126">
        <w:rPr>
          <w:szCs w:val="28"/>
        </w:rPr>
        <w:fldChar w:fldCharType="end"/>
      </w:r>
      <w:r w:rsidRPr="00BD0126">
        <w:rPr>
          <w:szCs w:val="28"/>
        </w:rPr>
        <w:t xml:space="preserve"> настояще</w:t>
      </w:r>
      <w:r w:rsidR="00FC605A" w:rsidRPr="00BD0126">
        <w:rPr>
          <w:szCs w:val="28"/>
        </w:rPr>
        <w:t>го</w:t>
      </w:r>
      <w:r w:rsidRPr="00BD0126">
        <w:rPr>
          <w:szCs w:val="28"/>
        </w:rPr>
        <w:t xml:space="preserve"> </w:t>
      </w:r>
      <w:r w:rsidR="00FC605A" w:rsidRPr="00BD0126">
        <w:rPr>
          <w:szCs w:val="28"/>
        </w:rPr>
        <w:t>Положения</w:t>
      </w:r>
      <w:r w:rsidRPr="00BD0126">
        <w:rPr>
          <w:szCs w:val="28"/>
        </w:rPr>
        <w:t xml:space="preserve">, </w:t>
      </w:r>
      <w:r w:rsidR="00B15D0F" w:rsidRPr="00BD0126">
        <w:rPr>
          <w:szCs w:val="28"/>
        </w:rPr>
        <w:t>Закупочная комиссия</w:t>
      </w:r>
      <w:r w:rsidRPr="00BD0126">
        <w:rPr>
          <w:szCs w:val="28"/>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w:t>
      </w:r>
      <w:r w:rsidR="00FC605A" w:rsidRPr="00BD0126">
        <w:rPr>
          <w:szCs w:val="28"/>
        </w:rPr>
        <w:t>ой</w:t>
      </w:r>
      <w:r w:rsidRPr="00BD0126">
        <w:rPr>
          <w:szCs w:val="28"/>
        </w:rPr>
        <w:t xml:space="preserve">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C2F46F2" w14:textId="77777777" w:rsidR="000251F7" w:rsidRPr="00BD0126" w:rsidRDefault="00CD2EBB" w:rsidP="00C57AD6">
      <w:pPr>
        <w:pStyle w:val="af3"/>
        <w:numPr>
          <w:ilvl w:val="2"/>
          <w:numId w:val="114"/>
        </w:numPr>
        <w:tabs>
          <w:tab w:val="left" w:pos="-3544"/>
          <w:tab w:val="left" w:pos="1843"/>
        </w:tabs>
        <w:ind w:left="0" w:firstLine="709"/>
        <w:jc w:val="both"/>
        <w:rPr>
          <w:szCs w:val="28"/>
        </w:rPr>
      </w:pPr>
      <w:r w:rsidRPr="00BD0126">
        <w:t>Организатор закупки</w:t>
      </w:r>
      <w:r w:rsidRPr="00BD0126">
        <w:rPr>
          <w:szCs w:val="28"/>
        </w:rPr>
        <w:t xml:space="preserve"> </w:t>
      </w:r>
      <w:r w:rsidR="000251F7" w:rsidRPr="00BD0126">
        <w:rPr>
          <w:szCs w:val="28"/>
        </w:rPr>
        <w:t xml:space="preserve">составляет итоговый протокол в соответствии с требованиями </w:t>
      </w:r>
      <w:hyperlink r:id="rId29" w:history="1">
        <w:r w:rsidR="00FC605A" w:rsidRPr="00BD0126">
          <w:rPr>
            <w:szCs w:val="28"/>
          </w:rPr>
          <w:t>пункта</w:t>
        </w:r>
      </w:hyperlink>
      <w:r w:rsidR="00FC605A" w:rsidRPr="00BD0126">
        <w:rPr>
          <w:szCs w:val="28"/>
        </w:rPr>
        <w:t xml:space="preserve"> </w:t>
      </w:r>
      <w:r w:rsidR="00FC605A" w:rsidRPr="00BD0126">
        <w:rPr>
          <w:szCs w:val="28"/>
        </w:rPr>
        <w:fldChar w:fldCharType="begin"/>
      </w:r>
      <w:r w:rsidR="00FC605A" w:rsidRPr="00BD0126">
        <w:rPr>
          <w:szCs w:val="28"/>
        </w:rPr>
        <w:instrText xml:space="preserve"> REF _Ref61523417 \r \h </w:instrText>
      </w:r>
      <w:r w:rsidR="00BD0126">
        <w:rPr>
          <w:szCs w:val="28"/>
        </w:rPr>
        <w:instrText xml:space="preserve"> \* MERGEFORMAT </w:instrText>
      </w:r>
      <w:r w:rsidR="00FC605A" w:rsidRPr="00BD0126">
        <w:rPr>
          <w:szCs w:val="28"/>
        </w:rPr>
      </w:r>
      <w:r w:rsidR="00FC605A" w:rsidRPr="00BD0126">
        <w:rPr>
          <w:szCs w:val="28"/>
        </w:rPr>
        <w:fldChar w:fldCharType="separate"/>
      </w:r>
      <w:r w:rsidR="004C5EFF">
        <w:rPr>
          <w:szCs w:val="28"/>
        </w:rPr>
        <w:t>37.6.7</w:t>
      </w:r>
      <w:r w:rsidR="00FC605A" w:rsidRPr="00BD0126">
        <w:rPr>
          <w:szCs w:val="28"/>
        </w:rPr>
        <w:fldChar w:fldCharType="end"/>
      </w:r>
      <w:r w:rsidR="000251F7" w:rsidRPr="00BD0126">
        <w:rPr>
          <w:szCs w:val="28"/>
        </w:rPr>
        <w:t xml:space="preserve"> настоящего </w:t>
      </w:r>
      <w:r w:rsidR="00FC605A" w:rsidRPr="00BD0126">
        <w:rPr>
          <w:szCs w:val="28"/>
        </w:rPr>
        <w:t>Положения</w:t>
      </w:r>
      <w:r w:rsidR="000251F7" w:rsidRPr="00BD0126">
        <w:rPr>
          <w:szCs w:val="28"/>
        </w:rPr>
        <w:t xml:space="preserve"> и размещает его на электронной площадке и в единой информационной системе.</w:t>
      </w:r>
    </w:p>
    <w:p w14:paraId="6CC19EA2" w14:textId="77777777" w:rsidR="00D22A57" w:rsidRPr="00BD0126" w:rsidRDefault="00D22A57" w:rsidP="0028222D">
      <w:pPr>
        <w:tabs>
          <w:tab w:val="left" w:pos="1560"/>
        </w:tabs>
        <w:spacing w:after="0" w:line="240" w:lineRule="auto"/>
        <w:ind w:firstLine="709"/>
        <w:contextualSpacing/>
        <w:jc w:val="both"/>
        <w:rPr>
          <w:rFonts w:ascii="Times New Roman" w:hAnsi="Times New Roman"/>
          <w:bCs/>
          <w:kern w:val="32"/>
          <w:sz w:val="24"/>
          <w:szCs w:val="24"/>
        </w:rPr>
      </w:pPr>
    </w:p>
    <w:p w14:paraId="5AEF9C45" w14:textId="77777777" w:rsidR="00BA7B0C" w:rsidRPr="00BD0126" w:rsidRDefault="00312E2B"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20" w:name="_Toc61803662"/>
      <w:bookmarkStart w:id="421" w:name="_Toc409786035"/>
      <w:bookmarkStart w:id="422" w:name="_Toc428869259"/>
      <w:bookmarkStart w:id="423" w:name="_Toc428869448"/>
      <w:bookmarkStart w:id="424" w:name="_Toc428870022"/>
      <w:bookmarkStart w:id="425" w:name="_Toc511044736"/>
      <w:bookmarkStart w:id="426" w:name="_Toc68612792"/>
      <w:bookmarkStart w:id="427" w:name="_Toc100055449"/>
      <w:bookmarkEnd w:id="420"/>
      <w:r w:rsidRPr="00BD0126">
        <w:rPr>
          <w:rFonts w:ascii="Times New Roman" w:hAnsi="Times New Roman"/>
          <w:b/>
          <w:bCs/>
          <w:kern w:val="32"/>
          <w:sz w:val="24"/>
          <w:szCs w:val="24"/>
        </w:rPr>
        <w:t>Аукцион</w:t>
      </w:r>
      <w:bookmarkEnd w:id="421"/>
      <w:bookmarkEnd w:id="422"/>
      <w:bookmarkEnd w:id="423"/>
      <w:bookmarkEnd w:id="424"/>
      <w:bookmarkEnd w:id="425"/>
      <w:bookmarkEnd w:id="426"/>
      <w:bookmarkEnd w:id="427"/>
      <w:r w:rsidRPr="00BD0126">
        <w:rPr>
          <w:rFonts w:ascii="Times New Roman" w:hAnsi="Times New Roman"/>
          <w:b/>
          <w:bCs/>
          <w:kern w:val="32"/>
          <w:sz w:val="24"/>
          <w:szCs w:val="24"/>
        </w:rPr>
        <w:t xml:space="preserve"> </w:t>
      </w:r>
    </w:p>
    <w:p w14:paraId="354AE0CD"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149EFB3B" w14:textId="77777777" w:rsidR="00BA7B0C" w:rsidRPr="00BD0126" w:rsidRDefault="00910DA2" w:rsidP="0028222D">
      <w:pPr>
        <w:pStyle w:val="af3"/>
        <w:numPr>
          <w:ilvl w:val="2"/>
          <w:numId w:val="114"/>
        </w:numPr>
        <w:tabs>
          <w:tab w:val="left" w:pos="-3544"/>
        </w:tabs>
        <w:ind w:left="0" w:firstLine="709"/>
        <w:jc w:val="both"/>
        <w:rPr>
          <w:bCs/>
          <w:kern w:val="32"/>
        </w:rPr>
      </w:pPr>
      <w:bookmarkStart w:id="428" w:name="_Hlk54774920"/>
      <w:r w:rsidRPr="00BD0126">
        <w:rPr>
          <w:bCs/>
          <w:kern w:val="3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bookmarkEnd w:id="428"/>
    </w:p>
    <w:p w14:paraId="3218C959"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Закупка Продукции путем применения процедуры аукциона проводится в случаях</w:t>
      </w:r>
      <w:r w:rsidR="00DE0CC9" w:rsidRPr="00BD0126">
        <w:rPr>
          <w:bCs/>
          <w:kern w:val="32"/>
        </w:rPr>
        <w:t>,</w:t>
      </w:r>
      <w:r w:rsidRPr="00BD0126">
        <w:rPr>
          <w:bCs/>
          <w:kern w:val="32"/>
        </w:rPr>
        <w:t xml:space="preserve"> установленных ГКПЗ Общества, утвержденной ЕИО Общества (с учетом корректировок ГКПЗ).</w:t>
      </w:r>
    </w:p>
    <w:p w14:paraId="7BF116A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Аукцион может быть открытый или закрытый.</w:t>
      </w:r>
    </w:p>
    <w:p w14:paraId="6AFFBF4A"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705A6EF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14:paraId="586102E1" w14:textId="77777777" w:rsidR="00BA7B0C" w:rsidRPr="00BD0126" w:rsidRDefault="00C8757A" w:rsidP="0028222D">
      <w:pPr>
        <w:pStyle w:val="af3"/>
        <w:numPr>
          <w:ilvl w:val="2"/>
          <w:numId w:val="114"/>
        </w:numPr>
        <w:tabs>
          <w:tab w:val="left" w:pos="-3544"/>
        </w:tabs>
        <w:ind w:left="0" w:firstLine="709"/>
        <w:jc w:val="both"/>
        <w:rPr>
          <w:bCs/>
          <w:kern w:val="32"/>
        </w:rPr>
      </w:pPr>
      <w:r w:rsidRPr="00BD0126">
        <w:rPr>
          <w:bCs/>
          <w:kern w:val="32"/>
        </w:rPr>
        <w:t xml:space="preserve">Закупочная документация должна содержать все требования и условия </w:t>
      </w:r>
      <w:r w:rsidR="006036CD" w:rsidRPr="00BD0126">
        <w:rPr>
          <w:bCs/>
          <w:kern w:val="32"/>
        </w:rPr>
        <w:t>аукциона</w:t>
      </w:r>
      <w:r w:rsidRPr="00BD0126">
        <w:rPr>
          <w:bCs/>
          <w:kern w:val="32"/>
        </w:rPr>
        <w:t>, а также подробное описание всех его процедур.</w:t>
      </w:r>
    </w:p>
    <w:p w14:paraId="1CB84E47" w14:textId="77777777" w:rsidR="00BA7B0C" w:rsidRPr="00BD0126" w:rsidRDefault="00C8757A"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659FB9C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E80326" w:rsidRPr="00BD0126">
        <w:rPr>
          <w:bCs/>
          <w:kern w:val="32"/>
        </w:rPr>
        <w:t>предусмотренн</w:t>
      </w:r>
      <w:r w:rsidR="00E80326">
        <w:rPr>
          <w:bCs/>
          <w:kern w:val="32"/>
        </w:rPr>
        <w:t>ые</w:t>
      </w:r>
      <w:r w:rsidR="00E80326" w:rsidRPr="00BD0126">
        <w:rPr>
          <w:bCs/>
          <w:kern w:val="32"/>
        </w:rPr>
        <w:t xml:space="preserve"> </w:t>
      </w:r>
      <w:r w:rsidRPr="00BD0126">
        <w:rPr>
          <w:bCs/>
          <w:kern w:val="32"/>
        </w:rPr>
        <w:t>Закупочной документацией.</w:t>
      </w:r>
    </w:p>
    <w:p w14:paraId="3BA70C24" w14:textId="77777777" w:rsidR="00BA7B0C" w:rsidRPr="00BD0126" w:rsidRDefault="00312E2B"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Закупочную документацию в порядке и сроки</w:t>
      </w:r>
      <w:r w:rsidR="00762538">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_Ref509582834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w:t>
      </w:r>
      <w:r w:rsidR="00910DA2" w:rsidRPr="00BD0126">
        <w:rPr>
          <w:bCs/>
          <w:kern w:val="32"/>
        </w:rPr>
        <w:t xml:space="preserve"> </w:t>
      </w:r>
      <w:r w:rsidRPr="00BD0126">
        <w:rPr>
          <w:bCs/>
          <w:kern w:val="32"/>
        </w:rPr>
        <w:t xml:space="preserve">настоящего Положения, а также </w:t>
      </w:r>
      <w:r w:rsidR="00EA0F78" w:rsidRPr="00BD0126">
        <w:rPr>
          <w:bCs/>
          <w:kern w:val="32"/>
        </w:rPr>
        <w:t>отменить проведение</w:t>
      </w:r>
      <w:r w:rsidR="00910DA2" w:rsidRPr="00BD0126">
        <w:rPr>
          <w:bCs/>
          <w:kern w:val="32"/>
        </w:rPr>
        <w:t xml:space="preserve"> закупки в порядке и сроки</w:t>
      </w:r>
      <w:r w:rsidR="00762538">
        <w:rPr>
          <w:bCs/>
          <w:kern w:val="32"/>
        </w:rPr>
        <w:t>,</w:t>
      </w:r>
      <w:r w:rsidR="00910DA2"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_Ref509582841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910DA2" w:rsidRPr="00BD0126">
        <w:rPr>
          <w:bCs/>
          <w:kern w:val="32"/>
        </w:rPr>
        <w:t xml:space="preserve"> «</w:t>
      </w:r>
      <w:r w:rsidR="00EA4E33" w:rsidRPr="00BD0126">
        <w:rPr>
          <w:bCs/>
          <w:kern w:val="32"/>
        </w:rPr>
        <w:t>Отмена</w:t>
      </w:r>
      <w:r w:rsidR="00910DA2" w:rsidRPr="00BD0126">
        <w:rPr>
          <w:bCs/>
          <w:kern w:val="32"/>
        </w:rPr>
        <w:t xml:space="preserve"> закупки» настоящего Положения.</w:t>
      </w:r>
    </w:p>
    <w:p w14:paraId="12899CC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Закупочная документация дополнительно к сведениям, указанным в Разделе </w:t>
      </w:r>
      <w:r w:rsidR="002B1A62" w:rsidRPr="00BD0126">
        <w:rPr>
          <w:bCs/>
          <w:kern w:val="32"/>
        </w:rPr>
        <w:fldChar w:fldCharType="begin"/>
      </w:r>
      <w:r w:rsidR="002B1A62" w:rsidRPr="00BD0126">
        <w:rPr>
          <w:bCs/>
          <w:kern w:val="32"/>
        </w:rPr>
        <w:instrText xml:space="preserve"> REF _Ref509701925 \r \h </w:instrText>
      </w:r>
      <w:r w:rsidR="00BD0126">
        <w:rPr>
          <w:bCs/>
          <w:kern w:val="32"/>
        </w:rPr>
        <w:instrText xml:space="preserve"> \* MERGEFORMAT </w:instrText>
      </w:r>
      <w:r w:rsidR="002B1A62" w:rsidRPr="00BD0126">
        <w:rPr>
          <w:bCs/>
          <w:kern w:val="32"/>
        </w:rPr>
      </w:r>
      <w:r w:rsidR="002B1A62" w:rsidRPr="00BD0126">
        <w:rPr>
          <w:bCs/>
          <w:kern w:val="32"/>
        </w:rPr>
        <w:fldChar w:fldCharType="separate"/>
      </w:r>
      <w:r w:rsidR="004C5EFF">
        <w:rPr>
          <w:bCs/>
          <w:kern w:val="32"/>
        </w:rPr>
        <w:t>15</w:t>
      </w:r>
      <w:r w:rsidR="002B1A62" w:rsidRPr="00BD0126">
        <w:rPr>
          <w:bCs/>
          <w:kern w:val="32"/>
        </w:rPr>
        <w:fldChar w:fldCharType="end"/>
      </w:r>
      <w:r w:rsidRPr="00BD0126">
        <w:rPr>
          <w:bCs/>
          <w:kern w:val="32"/>
        </w:rPr>
        <w:t xml:space="preserve"> «Подготовка, согласование и утверждение Закупочной документации для проведения закупки» настоящего Положения, должна содержать:</w:t>
      </w:r>
    </w:p>
    <w:p w14:paraId="4450D7CF" w14:textId="77777777" w:rsidR="00BA7B0C" w:rsidRPr="00BD0126" w:rsidRDefault="002B1A62" w:rsidP="0028222D">
      <w:pPr>
        <w:spacing w:after="0" w:line="240" w:lineRule="auto"/>
        <w:ind w:firstLine="709"/>
        <w:contextualSpacing/>
        <w:jc w:val="both"/>
        <w:rPr>
          <w:rFonts w:eastAsiaTheme="minorHAnsi"/>
          <w:bCs/>
          <w:kern w:val="32"/>
        </w:rPr>
      </w:pPr>
      <w:r w:rsidRPr="00BD0126">
        <w:rPr>
          <w:rFonts w:ascii="Times New Roman" w:eastAsiaTheme="minorHAnsi" w:hAnsi="Times New Roman"/>
          <w:bCs/>
          <w:kern w:val="32"/>
          <w:sz w:val="24"/>
          <w:szCs w:val="24"/>
        </w:rPr>
        <w:t xml:space="preserve">- </w:t>
      </w:r>
      <w:r w:rsidR="00910DA2" w:rsidRPr="00BD0126">
        <w:rPr>
          <w:rFonts w:ascii="Times New Roman" w:eastAsiaTheme="minorHAnsi" w:hAnsi="Times New Roman"/>
          <w:bCs/>
          <w:kern w:val="32"/>
          <w:sz w:val="24"/>
          <w:szCs w:val="24"/>
        </w:rPr>
        <w:t>место, дата и время начала проведения аукциона (для открытого аукциона)</w:t>
      </w:r>
      <w:r w:rsidRPr="00BD0126">
        <w:rPr>
          <w:rFonts w:ascii="Times New Roman" w:eastAsiaTheme="minorHAnsi" w:hAnsi="Times New Roman"/>
          <w:bCs/>
          <w:kern w:val="32"/>
          <w:sz w:val="24"/>
          <w:szCs w:val="24"/>
        </w:rPr>
        <w:t>.</w:t>
      </w:r>
      <w:r w:rsidR="00910DA2" w:rsidRPr="00BD0126">
        <w:rPr>
          <w:rFonts w:ascii="Times New Roman" w:eastAsiaTheme="minorHAnsi" w:hAnsi="Times New Roman"/>
          <w:bCs/>
          <w:kern w:val="32"/>
          <w:sz w:val="24"/>
          <w:szCs w:val="24"/>
        </w:rPr>
        <w:t xml:space="preserve"> </w:t>
      </w:r>
      <w:r w:rsidRPr="00BD0126">
        <w:rPr>
          <w:rFonts w:ascii="Times New Roman" w:eastAsiaTheme="minorHAnsi" w:hAnsi="Times New Roman"/>
          <w:bCs/>
          <w:kern w:val="32"/>
          <w:sz w:val="24"/>
          <w:szCs w:val="24"/>
        </w:rPr>
        <w:t xml:space="preserve">При </w:t>
      </w:r>
      <w:r w:rsidR="00910DA2" w:rsidRPr="00BD0126">
        <w:rPr>
          <w:rFonts w:ascii="Times New Roman" w:eastAsiaTheme="minorHAnsi" w:hAnsi="Times New Roman"/>
          <w:bCs/>
          <w:kern w:val="32"/>
          <w:sz w:val="24"/>
          <w:szCs w:val="24"/>
        </w:rPr>
        <w:t>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14:paraId="6C7405A6" w14:textId="77777777" w:rsidR="00BA7B0C" w:rsidRPr="00BD0126" w:rsidRDefault="002B1A62" w:rsidP="0028222D">
      <w:pPr>
        <w:spacing w:after="0" w:line="240" w:lineRule="auto"/>
        <w:ind w:firstLine="709"/>
        <w:contextualSpacing/>
        <w:jc w:val="both"/>
        <w:rPr>
          <w:rFonts w:eastAsiaTheme="minorHAnsi"/>
          <w:bCs/>
          <w:kern w:val="32"/>
        </w:rPr>
      </w:pPr>
      <w:r w:rsidRPr="00BD0126">
        <w:rPr>
          <w:rFonts w:ascii="Times New Roman" w:eastAsiaTheme="minorHAnsi" w:hAnsi="Times New Roman"/>
          <w:bCs/>
          <w:kern w:val="32"/>
          <w:sz w:val="24"/>
          <w:szCs w:val="24"/>
        </w:rPr>
        <w:t xml:space="preserve">- </w:t>
      </w:r>
      <w:r w:rsidR="00910DA2" w:rsidRPr="00BD0126">
        <w:rPr>
          <w:rFonts w:ascii="Times New Roman" w:eastAsiaTheme="minorHAnsi" w:hAnsi="Times New Roman"/>
          <w:bCs/>
          <w:kern w:val="32"/>
          <w:sz w:val="24"/>
          <w:szCs w:val="24"/>
        </w:rPr>
        <w:t>«шаг аукциона».</w:t>
      </w:r>
    </w:p>
    <w:p w14:paraId="3A09AF43"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20955DDB" w14:textId="77777777" w:rsidR="00BA7B0C" w:rsidRPr="00BD0126" w:rsidRDefault="00110D96" w:rsidP="0028222D">
      <w:pPr>
        <w:pStyle w:val="af3"/>
        <w:numPr>
          <w:ilvl w:val="3"/>
          <w:numId w:val="114"/>
        </w:numPr>
        <w:tabs>
          <w:tab w:val="left" w:pos="1134"/>
        </w:tabs>
        <w:ind w:left="0" w:firstLine="709"/>
        <w:jc w:val="both"/>
        <w:rPr>
          <w:bCs/>
          <w:kern w:val="32"/>
          <w:u w:val="single"/>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_Ref509582868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Pr="00BD0126">
        <w:rPr>
          <w:bCs/>
          <w:kern w:val="32"/>
        </w:rPr>
        <w:t xml:space="preserve"> «Получение заявок на участие в закупке» настоящего Положения.</w:t>
      </w:r>
    </w:p>
    <w:p w14:paraId="1D3E5D19" w14:textId="77777777" w:rsidR="00BA7B0C" w:rsidRPr="00BD0126" w:rsidRDefault="00910DA2" w:rsidP="0028222D">
      <w:pPr>
        <w:pStyle w:val="af3"/>
        <w:numPr>
          <w:ilvl w:val="2"/>
          <w:numId w:val="114"/>
        </w:numPr>
        <w:tabs>
          <w:tab w:val="left" w:pos="-3544"/>
          <w:tab w:val="left" w:pos="1134"/>
        </w:tabs>
        <w:ind w:left="0" w:firstLine="709"/>
        <w:jc w:val="both"/>
        <w:rPr>
          <w:b/>
          <w:bCs/>
          <w:kern w:val="32"/>
        </w:rPr>
      </w:pPr>
      <w:r w:rsidRPr="00BD0126">
        <w:rPr>
          <w:b/>
          <w:bCs/>
          <w:kern w:val="32"/>
        </w:rPr>
        <w:t>Вскрытие поступивших конвертов:</w:t>
      </w:r>
    </w:p>
    <w:p w14:paraId="7C8646F2" w14:textId="77777777" w:rsidR="00BA7B0C" w:rsidRPr="00BD0126" w:rsidRDefault="00110D96"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_Ref509582976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Pr="00BD0126">
        <w:rPr>
          <w:bCs/>
          <w:kern w:val="32"/>
        </w:rPr>
        <w:t xml:space="preserve"> «Вскрытие поступивших конвертов» настоящего Положения.</w:t>
      </w:r>
    </w:p>
    <w:p w14:paraId="465C9AF7"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Заявок на участие в аукционе:</w:t>
      </w:r>
    </w:p>
    <w:p w14:paraId="69B1C2AE"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Закупочная комиссия в срок</w:t>
      </w:r>
      <w:r w:rsidR="0026722F" w:rsidRPr="00BD0126">
        <w:rPr>
          <w:bCs/>
          <w:kern w:val="32"/>
        </w:rPr>
        <w:t>, установленный Закупочной документацией</w:t>
      </w:r>
      <w:r w:rsidR="00762538">
        <w:rPr>
          <w:bCs/>
          <w:kern w:val="32"/>
        </w:rPr>
        <w:t>,</w:t>
      </w:r>
      <w:r w:rsidRPr="00BD0126">
        <w:rPr>
          <w:bCs/>
          <w:kern w:val="32"/>
        </w:rPr>
        <w:t xml:space="preserve"> рассматривает Заявки Участников закупки, Заявки которых вскрыты, с целью определения соответствия каждого Участника закупки требованиям, установленным Закупочной документацией, и соответствия Заявки, поданной таким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допуске Участников к участию в аукционе или об отказе участия. Решение Закупочной комиссии оформляется соответствующим протоколом. </w:t>
      </w:r>
    </w:p>
    <w:p w14:paraId="3636DB20" w14:textId="77777777" w:rsidR="000E1F4A" w:rsidRPr="00BD0126" w:rsidRDefault="000E1F4A" w:rsidP="000E1F4A">
      <w:pPr>
        <w:pStyle w:val="af3"/>
        <w:numPr>
          <w:ilvl w:val="3"/>
          <w:numId w:val="114"/>
        </w:numPr>
        <w:tabs>
          <w:tab w:val="left" w:pos="1134"/>
          <w:tab w:val="left" w:pos="1843"/>
        </w:tabs>
        <w:ind w:left="0" w:firstLine="709"/>
        <w:jc w:val="both"/>
        <w:rPr>
          <w:bCs/>
          <w:kern w:val="32"/>
        </w:rPr>
      </w:pPr>
      <w:r w:rsidRPr="00BD0126">
        <w:rPr>
          <w:bCs/>
          <w:kern w:val="32"/>
        </w:rPr>
        <w:t>Участнику закупки может быть отказано в участии в аукционе в случаях, предусмотренных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394E2B50"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Перечень критериев и иная информация о порядке </w:t>
      </w:r>
      <w:r w:rsidR="008C2E6B" w:rsidRPr="00BD0126">
        <w:rPr>
          <w:bCs/>
          <w:kern w:val="32"/>
        </w:rPr>
        <w:t>рассмотрения</w:t>
      </w:r>
      <w:r w:rsidRPr="00BD0126">
        <w:rPr>
          <w:bCs/>
          <w:kern w:val="32"/>
        </w:rPr>
        <w:t xml:space="preserve"> Заявок в отношении конкретной закупки определяются в Закупочной документации.</w:t>
      </w:r>
    </w:p>
    <w:p w14:paraId="06E07694"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Перед привлечением к </w:t>
      </w:r>
      <w:r w:rsidR="008C2E6B" w:rsidRPr="00BD0126">
        <w:rPr>
          <w:bCs/>
          <w:kern w:val="32"/>
        </w:rPr>
        <w:t>рассмотрению</w:t>
      </w:r>
      <w:r w:rsidRPr="00BD0126">
        <w:rPr>
          <w:bCs/>
          <w:kern w:val="32"/>
        </w:rPr>
        <w:t xml:space="preserve">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6C31CF6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4DEF6343"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73BFD315"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2111D35A"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аукциона.</w:t>
      </w:r>
    </w:p>
    <w:p w14:paraId="43E5EDF3"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66E65D57"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2E97B92F"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DA80D1B"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030B6DCC"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687FEC4B"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762538">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r w:rsidR="00762538">
        <w:rPr>
          <w:rFonts w:ascii="Times New Roman" w:hAnsi="Times New Roman"/>
          <w:bCs/>
          <w:kern w:val="32"/>
          <w:sz w:val="24"/>
          <w:szCs w:val="24"/>
        </w:rPr>
        <w:t>;</w:t>
      </w:r>
    </w:p>
    <w:p w14:paraId="0E98FA81" w14:textId="77777777" w:rsidR="00BA7B0C" w:rsidRPr="00BD0126" w:rsidRDefault="003600B4"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проведение </w:t>
      </w:r>
      <w:r w:rsidR="00910DA2" w:rsidRPr="00BD0126">
        <w:rPr>
          <w:rFonts w:ascii="Times New Roman" w:hAnsi="Times New Roman"/>
          <w:bCs/>
          <w:kern w:val="32"/>
          <w:sz w:val="24"/>
          <w:szCs w:val="24"/>
        </w:rPr>
        <w:t>аукциона</w:t>
      </w:r>
      <w:r w:rsidRPr="00BD0126">
        <w:rPr>
          <w:rFonts w:ascii="Times New Roman" w:hAnsi="Times New Roman"/>
          <w:bCs/>
          <w:kern w:val="32"/>
          <w:sz w:val="24"/>
          <w:szCs w:val="24"/>
        </w:rPr>
        <w:t>.</w:t>
      </w:r>
    </w:p>
    <w:p w14:paraId="1DCED7A5" w14:textId="77777777" w:rsidR="003600B4" w:rsidRPr="00BD0126" w:rsidRDefault="003600B4"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233391EF" w14:textId="77777777" w:rsidR="003600B4" w:rsidRPr="00BD0126" w:rsidRDefault="003600B4"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581869">
        <w:rPr>
          <w:bCs/>
          <w:kern w:val="32"/>
        </w:rPr>
        <w:t>,</w:t>
      </w:r>
      <w:r w:rsidRPr="00BD0126">
        <w:rPr>
          <w:bCs/>
          <w:kern w:val="32"/>
        </w:rPr>
        <w:t xml:space="preserve"> Заявка такого Участника закупки может быть отклонена.</w:t>
      </w:r>
    </w:p>
    <w:p w14:paraId="0C72521F" w14:textId="77777777" w:rsidR="003600B4" w:rsidRPr="00BD0126" w:rsidRDefault="003600B4" w:rsidP="00C57AD6">
      <w:pPr>
        <w:pStyle w:val="af3"/>
        <w:numPr>
          <w:ilvl w:val="2"/>
          <w:numId w:val="114"/>
        </w:numPr>
        <w:tabs>
          <w:tab w:val="left" w:pos="1134"/>
          <w:tab w:val="left" w:pos="1843"/>
        </w:tabs>
        <w:ind w:left="0" w:firstLine="709"/>
        <w:jc w:val="both"/>
        <w:rPr>
          <w:b/>
          <w:bCs/>
          <w:kern w:val="32"/>
        </w:rPr>
      </w:pPr>
      <w:r w:rsidRPr="00BD0126">
        <w:rPr>
          <w:b/>
          <w:bCs/>
          <w:kern w:val="32"/>
        </w:rPr>
        <w:t>Проведение аукциона:</w:t>
      </w:r>
    </w:p>
    <w:p w14:paraId="18C5300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Участникам аукциона возможность принять непосредственное или через своих представителей участие в аукционе.</w:t>
      </w:r>
    </w:p>
    <w:p w14:paraId="5FCF477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аукционе могут участвовать только те Участники закупки, которые допущены к участию в аукционе.</w:t>
      </w:r>
    </w:p>
    <w:p w14:paraId="2DF492EB"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14:paraId="1AB5052F"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29" w:name="_Hlk54774950"/>
      <w:r w:rsidRPr="00BD0126">
        <w:rPr>
          <w:bCs/>
          <w:kern w:val="32"/>
        </w:rPr>
        <w:t>Аукцион проводится путем снижения начальной (максимальной) цены договора (цены лота), указанной в Закупочной документации, на «шаг аукциона».</w:t>
      </w:r>
      <w:bookmarkEnd w:id="429"/>
    </w:p>
    <w:p w14:paraId="2D949E50" w14:textId="77777777" w:rsidR="003409EF" w:rsidRPr="00BD0126" w:rsidRDefault="003409EF" w:rsidP="00C57AD6">
      <w:pPr>
        <w:pStyle w:val="af3"/>
        <w:numPr>
          <w:ilvl w:val="3"/>
          <w:numId w:val="114"/>
        </w:numPr>
        <w:tabs>
          <w:tab w:val="left" w:pos="1134"/>
          <w:tab w:val="left" w:pos="1843"/>
        </w:tabs>
        <w:ind w:left="0" w:firstLine="709"/>
        <w:jc w:val="both"/>
        <w:rPr>
          <w:bCs/>
          <w:kern w:val="32"/>
        </w:rPr>
      </w:pPr>
      <w:r w:rsidRPr="00BD0126">
        <w:rPr>
          <w:bCs/>
          <w:kern w:val="32"/>
        </w:rPr>
        <w:t>Проведение аукциона в электронной форме осуществляется в соответствии с Регламентом и инструкциями ЭТП.</w:t>
      </w:r>
    </w:p>
    <w:p w14:paraId="398A2C6B" w14:textId="77777777" w:rsidR="00BA7B0C" w:rsidRPr="00BD0126" w:rsidRDefault="00A927FB" w:rsidP="00C57AD6">
      <w:pPr>
        <w:pStyle w:val="af3"/>
        <w:numPr>
          <w:ilvl w:val="2"/>
          <w:numId w:val="114"/>
        </w:numPr>
        <w:tabs>
          <w:tab w:val="left" w:pos="-3544"/>
          <w:tab w:val="left" w:pos="1843"/>
        </w:tabs>
        <w:ind w:left="0" w:firstLine="709"/>
        <w:jc w:val="both"/>
        <w:rPr>
          <w:b/>
          <w:bCs/>
          <w:kern w:val="32"/>
        </w:rPr>
      </w:pPr>
      <w:r w:rsidRPr="00BD0126">
        <w:rPr>
          <w:b/>
          <w:bCs/>
          <w:kern w:val="32"/>
        </w:rPr>
        <w:t>Очный а</w:t>
      </w:r>
      <w:r w:rsidR="00910DA2" w:rsidRPr="00BD0126">
        <w:rPr>
          <w:b/>
          <w:bCs/>
          <w:kern w:val="32"/>
        </w:rPr>
        <w:t>укцион проводится в следующем порядке:</w:t>
      </w:r>
    </w:p>
    <w:p w14:paraId="04D6D80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14:paraId="412AE94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14:paraId="2644F78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Аукционист предлагает Участникам закупки заявлять свои предложения о цене договора;</w:t>
      </w:r>
    </w:p>
    <w:p w14:paraId="3ED7E31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30" w:name="_Hlk54774970"/>
      <w:r w:rsidRPr="00BD0126">
        <w:rPr>
          <w:bCs/>
          <w:kern w:val="32"/>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7B307B7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bookmarkEnd w:id="430"/>
    <w:p w14:paraId="0DFC88D4"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14:paraId="2C19DA59" w14:textId="77777777" w:rsidR="00BA7B0C" w:rsidRPr="00BD0126" w:rsidRDefault="00110D96"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w:t>
      </w:r>
    </w:p>
    <w:p w14:paraId="76DA5E0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31" w:name="_Hlk54774994"/>
      <w:r w:rsidRPr="00BD0126">
        <w:rPr>
          <w:bCs/>
          <w:kern w:val="32"/>
        </w:rPr>
        <w:t>Победителем признается лицо, предложившее наиболее низкую цену договора.</w:t>
      </w:r>
      <w:bookmarkEnd w:id="431"/>
    </w:p>
    <w:p w14:paraId="3256EAC5"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При проведении аукциона Закупочная комиссия составляет протокол выбора победителя. Протокол выбора победителя </w:t>
      </w:r>
      <w:r w:rsidR="00A927FB" w:rsidRPr="00BD0126">
        <w:rPr>
          <w:bCs/>
          <w:kern w:val="32"/>
        </w:rPr>
        <w:t xml:space="preserve">очного аукциона </w:t>
      </w:r>
      <w:r w:rsidRPr="00BD0126">
        <w:rPr>
          <w:bCs/>
          <w:kern w:val="32"/>
        </w:rPr>
        <w:t xml:space="preserve">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14:paraId="4B795D82"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0A052B2F"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При проведении аукциона, предметом которого было право на заключение договора, договор с Победителем заключается в соответствии с п. 6 ст. 448 Гражданского кодекса РФ.</w:t>
      </w:r>
    </w:p>
    <w:p w14:paraId="03564D38"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_Ref509582987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Pr="00BD0126">
        <w:rPr>
          <w:bCs/>
          <w:kern w:val="32"/>
        </w:rPr>
        <w:t xml:space="preserve"> «Заключение и исполнение договоров» настоящего Положения.</w:t>
      </w:r>
    </w:p>
    <w:p w14:paraId="20DD1817" w14:textId="77777777" w:rsidR="00BA7B0C" w:rsidRPr="00BD0126" w:rsidRDefault="00D07103" w:rsidP="00C57AD6">
      <w:pPr>
        <w:pStyle w:val="af3"/>
        <w:numPr>
          <w:ilvl w:val="1"/>
          <w:numId w:val="114"/>
        </w:numPr>
        <w:tabs>
          <w:tab w:val="left" w:pos="1134"/>
          <w:tab w:val="left" w:pos="1843"/>
        </w:tabs>
        <w:ind w:left="0" w:firstLine="709"/>
        <w:jc w:val="both"/>
        <w:rPr>
          <w:b/>
          <w:bCs/>
          <w:kern w:val="32"/>
        </w:rPr>
      </w:pPr>
      <w:r w:rsidRPr="00BD0126">
        <w:rPr>
          <w:b/>
          <w:bCs/>
          <w:kern w:val="32"/>
        </w:rPr>
        <w:t xml:space="preserve">Особенности проведения </w:t>
      </w:r>
      <w:r w:rsidR="0032117C" w:rsidRPr="00BD0126">
        <w:rPr>
          <w:b/>
          <w:bCs/>
          <w:kern w:val="32"/>
        </w:rPr>
        <w:t>аукциона</w:t>
      </w:r>
      <w:r w:rsidRPr="00BD0126">
        <w:rPr>
          <w:b/>
          <w:bCs/>
          <w:kern w:val="32"/>
        </w:rPr>
        <w:t>, участниками которого могут быть только субъекты МСП:</w:t>
      </w:r>
    </w:p>
    <w:p w14:paraId="5CF1ED6A" w14:textId="77777777" w:rsidR="00BA7B0C" w:rsidRPr="00BD0126" w:rsidRDefault="00964ADF" w:rsidP="00C57AD6">
      <w:pPr>
        <w:pStyle w:val="af3"/>
        <w:numPr>
          <w:ilvl w:val="2"/>
          <w:numId w:val="114"/>
        </w:numPr>
        <w:tabs>
          <w:tab w:val="left" w:pos="-3544"/>
          <w:tab w:val="left" w:pos="1843"/>
        </w:tabs>
        <w:ind w:left="0" w:firstLine="709"/>
        <w:jc w:val="both"/>
        <w:rPr>
          <w:bCs/>
          <w:kern w:val="32"/>
        </w:rPr>
      </w:pPr>
      <w:r w:rsidRPr="00BD0126">
        <w:rPr>
          <w:bCs/>
          <w:kern w:val="32"/>
        </w:rPr>
        <w:t>Организатор закупки</w:t>
      </w:r>
      <w:r w:rsidR="00910DA2" w:rsidRPr="00BD0126">
        <w:rPr>
          <w:bCs/>
          <w:kern w:val="32"/>
        </w:rPr>
        <w:t xml:space="preserve"> при проведении аукциона с участием субъектов малого и среднего предпринимательства размещает в единой информационной системе извещение в следующие сроки:</w:t>
      </w:r>
    </w:p>
    <w:p w14:paraId="482DEB27" w14:textId="77777777" w:rsidR="00964ADF" w:rsidRPr="00BD0126" w:rsidRDefault="00964ADF" w:rsidP="00C57AD6">
      <w:pPr>
        <w:pStyle w:val="af3"/>
        <w:tabs>
          <w:tab w:val="left" w:pos="1843"/>
        </w:tabs>
        <w:ind w:left="0" w:firstLine="709"/>
        <w:jc w:val="both"/>
      </w:pPr>
      <w:r w:rsidRPr="00BD0126">
        <w:t xml:space="preserve">а) не менее чем за семь дней до даты окончания срока подачи заявок на участие в таком </w:t>
      </w:r>
      <w:r w:rsidR="006036CD" w:rsidRPr="00BD0126">
        <w:t>аукционе</w:t>
      </w:r>
      <w:r w:rsidRPr="00BD0126">
        <w:t xml:space="preserve"> в случае, если начальная (максимальная) цена договора не превышает тридцать миллионов рублей;</w:t>
      </w:r>
    </w:p>
    <w:p w14:paraId="24A3035F" w14:textId="77777777" w:rsidR="00964ADF" w:rsidRPr="00BD0126" w:rsidRDefault="00964ADF" w:rsidP="00C57AD6">
      <w:pPr>
        <w:pStyle w:val="af3"/>
        <w:tabs>
          <w:tab w:val="left" w:pos="1843"/>
        </w:tabs>
        <w:ind w:left="0" w:firstLine="709"/>
        <w:jc w:val="both"/>
      </w:pPr>
      <w:r w:rsidRPr="00BD0126">
        <w:t xml:space="preserve">б) не менее чем за пятнадцать дней до даты окончания срока подачи заявок на участие в таком </w:t>
      </w:r>
      <w:r w:rsidR="006036CD" w:rsidRPr="00BD0126">
        <w:t>аукционе</w:t>
      </w:r>
      <w:r w:rsidRPr="00BD0126">
        <w:t xml:space="preserve"> в случае, если начальная (максимальная) цена договора превышает тридцать миллионов рублей;</w:t>
      </w:r>
    </w:p>
    <w:p w14:paraId="1CC522F0" w14:textId="77777777" w:rsidR="00BA7B0C" w:rsidRPr="00BD0126" w:rsidRDefault="00910DA2" w:rsidP="00C57AD6">
      <w:pPr>
        <w:pStyle w:val="af3"/>
        <w:numPr>
          <w:ilvl w:val="2"/>
          <w:numId w:val="114"/>
        </w:numPr>
        <w:tabs>
          <w:tab w:val="left" w:pos="-3544"/>
          <w:tab w:val="left" w:pos="1843"/>
        </w:tabs>
        <w:ind w:left="0" w:firstLine="709"/>
        <w:jc w:val="both"/>
        <w:rPr>
          <w:bCs/>
          <w:kern w:val="32"/>
        </w:rPr>
      </w:pPr>
      <w:bookmarkStart w:id="432" w:name="_Ref61800379"/>
      <w:r w:rsidRPr="00BD0126">
        <w:rPr>
          <w:bCs/>
          <w:kern w:val="32"/>
        </w:rPr>
        <w:t>Аукцион в электронной форме включает в себя порядок подачи его участниками предложений о цене договора с учетом следующих требований:</w:t>
      </w:r>
      <w:bookmarkEnd w:id="432"/>
    </w:p>
    <w:p w14:paraId="51DA1958"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«шаг аукциона» составляет от 0,5 процента до пяти процентов начальной (максимальной) цены договора;</w:t>
      </w:r>
    </w:p>
    <w:p w14:paraId="370B1BB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снижение текущего минимального предложения о цене договора осуществляется на величину в пределах «шага аукциона»;</w:t>
      </w:r>
    </w:p>
    <w:p w14:paraId="4033E22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1789AE3"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ADAB555"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36B4091" w14:textId="77777777" w:rsidR="00230117" w:rsidRPr="00BD0126" w:rsidRDefault="00230117" w:rsidP="0028222D">
      <w:pPr>
        <w:pStyle w:val="af3"/>
        <w:numPr>
          <w:ilvl w:val="2"/>
          <w:numId w:val="114"/>
        </w:numPr>
        <w:tabs>
          <w:tab w:val="left" w:pos="-3544"/>
        </w:tabs>
        <w:ind w:left="0" w:firstLine="709"/>
        <w:jc w:val="both"/>
        <w:rPr>
          <w:bCs/>
          <w:kern w:val="32"/>
        </w:rPr>
      </w:pPr>
      <w:bookmarkStart w:id="433" w:name="_Ref61802054"/>
      <w:r w:rsidRPr="00BD0126">
        <w:rPr>
          <w:bCs/>
          <w:kern w:val="32"/>
        </w:rPr>
        <w:t xml:space="preserve">В течение одного часа после окончания подачи в соответствии с </w:t>
      </w:r>
      <w:r w:rsidR="000F4CA6" w:rsidRPr="00BD0126">
        <w:rPr>
          <w:bCs/>
          <w:kern w:val="32"/>
        </w:rPr>
        <w:t>пунктом</w:t>
      </w:r>
      <w:r w:rsidRPr="00BD0126">
        <w:rPr>
          <w:bCs/>
          <w:kern w:val="32"/>
        </w:rPr>
        <w:t xml:space="preserve"> </w:t>
      </w:r>
      <w:r w:rsidR="000F4CA6" w:rsidRPr="00BD0126">
        <w:rPr>
          <w:bCs/>
          <w:kern w:val="32"/>
        </w:rPr>
        <w:fldChar w:fldCharType="begin"/>
      </w:r>
      <w:r w:rsidR="000F4CA6" w:rsidRPr="00BD0126">
        <w:rPr>
          <w:bCs/>
          <w:kern w:val="32"/>
        </w:rPr>
        <w:instrText xml:space="preserve"> REF _Ref61800379 \r \h </w:instrText>
      </w:r>
      <w:r w:rsidR="00BD0126">
        <w:rPr>
          <w:bCs/>
          <w:kern w:val="32"/>
        </w:rPr>
        <w:instrText xml:space="preserve"> \* MERGEFORMAT </w:instrText>
      </w:r>
      <w:r w:rsidR="000F4CA6" w:rsidRPr="00BD0126">
        <w:rPr>
          <w:bCs/>
          <w:kern w:val="32"/>
        </w:rPr>
      </w:r>
      <w:r w:rsidR="000F4CA6" w:rsidRPr="00BD0126">
        <w:rPr>
          <w:bCs/>
          <w:kern w:val="32"/>
        </w:rPr>
        <w:fldChar w:fldCharType="separate"/>
      </w:r>
      <w:r w:rsidR="004C5EFF">
        <w:rPr>
          <w:bCs/>
          <w:kern w:val="32"/>
        </w:rPr>
        <w:t>40.3.2</w:t>
      </w:r>
      <w:r w:rsidR="000F4CA6" w:rsidRPr="00BD0126">
        <w:rPr>
          <w:bCs/>
          <w:kern w:val="32"/>
        </w:rPr>
        <w:fldChar w:fldCharType="end"/>
      </w:r>
      <w:r w:rsidRPr="00BD0126">
        <w:rPr>
          <w:bCs/>
          <w:kern w:val="32"/>
        </w:rPr>
        <w:t xml:space="preserve"> настояще</w:t>
      </w:r>
      <w:r w:rsidR="000F4CA6" w:rsidRPr="00BD0126">
        <w:rPr>
          <w:bCs/>
          <w:kern w:val="32"/>
        </w:rPr>
        <w:t>го</w:t>
      </w:r>
      <w:r w:rsidRPr="00BD0126">
        <w:rPr>
          <w:bCs/>
          <w:kern w:val="32"/>
        </w:rPr>
        <w:t xml:space="preserve"> </w:t>
      </w:r>
      <w:r w:rsidR="000F4CA6" w:rsidRPr="00BD0126">
        <w:rPr>
          <w:bCs/>
          <w:kern w:val="32"/>
        </w:rPr>
        <w:t>Положения</w:t>
      </w:r>
      <w:r w:rsidRPr="00BD0126">
        <w:rPr>
          <w:bCs/>
          <w:kern w:val="32"/>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r w:rsidR="00581869" w:rsidRPr="00BD0126">
        <w:rPr>
          <w:bCs/>
          <w:kern w:val="32"/>
        </w:rPr>
        <w:t>содержащи</w:t>
      </w:r>
      <w:r w:rsidR="00581869">
        <w:rPr>
          <w:bCs/>
          <w:kern w:val="32"/>
        </w:rPr>
        <w:t>й</w:t>
      </w:r>
      <w:r w:rsidR="00581869" w:rsidRPr="00BD0126">
        <w:rPr>
          <w:bCs/>
          <w:kern w:val="32"/>
        </w:rPr>
        <w:t xml:space="preserve"> </w:t>
      </w:r>
      <w:r w:rsidRPr="00BD0126">
        <w:rPr>
          <w:bCs/>
          <w:kern w:val="32"/>
        </w:rPr>
        <w:t>дату, время начала и окончания подачи предложений о цене договора и минимальные предложения о цене договора каждого участника аукциона в электронной форме с указанием времени их поступления.</w:t>
      </w:r>
      <w:bookmarkEnd w:id="433"/>
    </w:p>
    <w:p w14:paraId="6498C77A" w14:textId="77777777" w:rsidR="000F4CA6" w:rsidRPr="00BD0126" w:rsidRDefault="000F4CA6" w:rsidP="0028222D">
      <w:pPr>
        <w:pStyle w:val="af3"/>
        <w:numPr>
          <w:ilvl w:val="2"/>
          <w:numId w:val="114"/>
        </w:numPr>
        <w:tabs>
          <w:tab w:val="left" w:pos="-3544"/>
        </w:tabs>
        <w:ind w:left="0" w:firstLine="709"/>
        <w:jc w:val="both"/>
        <w:rPr>
          <w:bCs/>
          <w:kern w:val="32"/>
        </w:rPr>
      </w:pPr>
      <w:r w:rsidRPr="00BD0126">
        <w:rPr>
          <w:bCs/>
          <w:kern w:val="32"/>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 Вторая часть данной заявки должна содержать информацию и документы, предусмотренные подпунктами 1 - 9, 11 и 12 пункта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w:t>
      </w:r>
      <w:r w:rsidRPr="00BD0126">
        <w:rPr>
          <w:bCs/>
          <w:kern w:val="32"/>
        </w:rPr>
        <w:fldChar w:fldCharType="begin"/>
      </w:r>
      <w:r w:rsidRPr="00BD0126">
        <w:rPr>
          <w:bCs/>
          <w:kern w:val="32"/>
        </w:rPr>
        <w:instrText xml:space="preserve"> REF _Ref61470105 \r \h </w:instrText>
      </w:r>
      <w:r w:rsidR="00B15D0F"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w:t>
      </w:r>
    </w:p>
    <w:p w14:paraId="54297420"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14:paraId="5558E38A" w14:textId="77777777" w:rsidR="00D50212" w:rsidRPr="00BD0126" w:rsidRDefault="00D50212" w:rsidP="0028222D">
      <w:pPr>
        <w:pStyle w:val="af3"/>
        <w:numPr>
          <w:ilvl w:val="2"/>
          <w:numId w:val="114"/>
        </w:numPr>
        <w:tabs>
          <w:tab w:val="left" w:pos="-3544"/>
        </w:tabs>
        <w:ind w:left="0" w:firstLine="709"/>
        <w:jc w:val="both"/>
        <w:rPr>
          <w:bCs/>
          <w:kern w:val="32"/>
        </w:rPr>
      </w:pPr>
      <w:bookmarkStart w:id="434" w:name="_Ref61802879"/>
      <w:r w:rsidRPr="00BD0126">
        <w:rPr>
          <w:bCs/>
          <w:kern w:val="32"/>
        </w:rPr>
        <w:t xml:space="preserve">Оператор электронной площадки в следующем порядке направляет </w:t>
      </w:r>
      <w:r w:rsidR="00CD2EBB" w:rsidRPr="00BD0126">
        <w:t>Организатору закупки</w:t>
      </w:r>
      <w:r w:rsidRPr="00BD0126">
        <w:rPr>
          <w:bCs/>
          <w:kern w:val="32"/>
        </w:rPr>
        <w:t>:</w:t>
      </w:r>
      <w:bookmarkEnd w:id="434"/>
    </w:p>
    <w:p w14:paraId="4E1DFEE5" w14:textId="77777777" w:rsidR="00D50212" w:rsidRPr="00BD0126" w:rsidRDefault="00D50212" w:rsidP="0028222D">
      <w:pPr>
        <w:pStyle w:val="af3"/>
        <w:tabs>
          <w:tab w:val="left" w:pos="-3544"/>
        </w:tabs>
        <w:ind w:left="0" w:firstLine="709"/>
        <w:jc w:val="both"/>
        <w:rPr>
          <w:bCs/>
          <w:kern w:val="32"/>
        </w:rPr>
      </w:pPr>
      <w:r w:rsidRPr="00BD0126">
        <w:rPr>
          <w:bCs/>
          <w:kern w:val="32"/>
        </w:rPr>
        <w:t>1) первые части заявок на участие в аукционе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p>
    <w:p w14:paraId="6FC88841" w14:textId="77777777" w:rsidR="00D50212" w:rsidRPr="00BD0126" w:rsidRDefault="001A34EA" w:rsidP="0028222D">
      <w:pPr>
        <w:pStyle w:val="af3"/>
        <w:tabs>
          <w:tab w:val="left" w:pos="-3544"/>
        </w:tabs>
        <w:ind w:left="0" w:firstLine="709"/>
        <w:jc w:val="both"/>
        <w:rPr>
          <w:bCs/>
          <w:kern w:val="32"/>
        </w:rPr>
      </w:pPr>
      <w:r w:rsidRPr="00BD0126">
        <w:rPr>
          <w:bCs/>
          <w:kern w:val="32"/>
        </w:rPr>
        <w:t>2</w:t>
      </w:r>
      <w:r w:rsidR="00D50212" w:rsidRPr="00BD0126">
        <w:rPr>
          <w:bCs/>
          <w:kern w:val="32"/>
        </w:rPr>
        <w:t xml:space="preserve">) вторые части заявок на участие в аукционе, а также протокол, предусмотренный </w:t>
      </w:r>
      <w:r w:rsidR="009765AE" w:rsidRPr="00BD0126">
        <w:rPr>
          <w:bCs/>
          <w:kern w:val="32"/>
        </w:rPr>
        <w:t xml:space="preserve">пунктом </w:t>
      </w:r>
      <w:r w:rsidR="009765AE" w:rsidRPr="00BD0126">
        <w:rPr>
          <w:bCs/>
          <w:kern w:val="32"/>
        </w:rPr>
        <w:fldChar w:fldCharType="begin"/>
      </w:r>
      <w:r w:rsidR="009765AE" w:rsidRPr="00BD0126">
        <w:rPr>
          <w:bCs/>
          <w:kern w:val="32"/>
        </w:rPr>
        <w:instrText xml:space="preserve"> REF _Ref61802054 \r \h </w:instrText>
      </w:r>
      <w:r w:rsidR="00BD0126">
        <w:rPr>
          <w:bCs/>
          <w:kern w:val="32"/>
        </w:rPr>
        <w:instrText xml:space="preserve"> \* MERGEFORMAT </w:instrText>
      </w:r>
      <w:r w:rsidR="009765AE" w:rsidRPr="00BD0126">
        <w:rPr>
          <w:bCs/>
          <w:kern w:val="32"/>
        </w:rPr>
      </w:r>
      <w:r w:rsidR="009765AE" w:rsidRPr="00BD0126">
        <w:rPr>
          <w:bCs/>
          <w:kern w:val="32"/>
        </w:rPr>
        <w:fldChar w:fldCharType="separate"/>
      </w:r>
      <w:r w:rsidR="004C5EFF">
        <w:rPr>
          <w:bCs/>
          <w:kern w:val="32"/>
        </w:rPr>
        <w:t>40.3.3</w:t>
      </w:r>
      <w:r w:rsidR="009765AE" w:rsidRPr="00BD0126">
        <w:rPr>
          <w:bCs/>
          <w:kern w:val="32"/>
        </w:rPr>
        <w:fldChar w:fldCharType="end"/>
      </w:r>
      <w:r w:rsidR="00D50212" w:rsidRPr="00BD0126">
        <w:rPr>
          <w:bCs/>
          <w:kern w:val="32"/>
        </w:rPr>
        <w:t xml:space="preserve"> настояще</w:t>
      </w:r>
      <w:r w:rsidR="009765AE" w:rsidRPr="00BD0126">
        <w:rPr>
          <w:bCs/>
          <w:kern w:val="32"/>
        </w:rPr>
        <w:t>го</w:t>
      </w:r>
      <w:r w:rsidR="00D50212" w:rsidRPr="00BD0126">
        <w:rPr>
          <w:bCs/>
          <w:kern w:val="32"/>
        </w:rPr>
        <w:t xml:space="preserve"> </w:t>
      </w:r>
      <w:r w:rsidR="009765AE" w:rsidRPr="00BD0126">
        <w:rPr>
          <w:bCs/>
          <w:kern w:val="32"/>
        </w:rPr>
        <w:t>Положения</w:t>
      </w:r>
      <w:r w:rsidR="00D50212" w:rsidRPr="00BD0126">
        <w:rPr>
          <w:bCs/>
          <w:kern w:val="32"/>
        </w:rPr>
        <w:t>, - в сроки, установленные извещением о проведении аукциона, документацией о конкурентной закупке. Указанные сроки не могут быть ранее сроков:</w:t>
      </w:r>
    </w:p>
    <w:p w14:paraId="7B20297C" w14:textId="77777777" w:rsidR="00D50212" w:rsidRPr="00BD0126" w:rsidRDefault="00D50212" w:rsidP="0028222D">
      <w:pPr>
        <w:pStyle w:val="af3"/>
        <w:tabs>
          <w:tab w:val="left" w:pos="-3544"/>
        </w:tabs>
        <w:ind w:left="0" w:firstLine="709"/>
        <w:jc w:val="both"/>
        <w:rPr>
          <w:bCs/>
          <w:kern w:val="32"/>
        </w:rPr>
      </w:pPr>
      <w:r w:rsidRPr="00BD0126">
        <w:rPr>
          <w:bCs/>
          <w:kern w:val="32"/>
        </w:rPr>
        <w:t xml:space="preserve">а) размещения </w:t>
      </w:r>
      <w:r w:rsidR="00CD2EBB" w:rsidRPr="00BD0126">
        <w:t>Организатором закупки</w:t>
      </w:r>
      <w:r w:rsidR="00CD2EBB" w:rsidRPr="00BD0126">
        <w:rPr>
          <w:bCs/>
          <w:kern w:val="32"/>
        </w:rPr>
        <w:t xml:space="preserve"> </w:t>
      </w:r>
      <w:r w:rsidRPr="00BD0126">
        <w:rPr>
          <w:bCs/>
          <w:kern w:val="32"/>
        </w:rPr>
        <w:t>в единой информационной системе протокола, составляемого в ходе проведения так</w:t>
      </w:r>
      <w:r w:rsidR="00BE12AB" w:rsidRPr="00BD0126">
        <w:rPr>
          <w:bCs/>
          <w:kern w:val="32"/>
        </w:rPr>
        <w:t>ого</w:t>
      </w:r>
      <w:r w:rsidRPr="00BD0126">
        <w:rPr>
          <w:bCs/>
          <w:kern w:val="32"/>
        </w:rPr>
        <w:t xml:space="preserve"> аукциона по результатам рассмотрения первых частей заявок;</w:t>
      </w:r>
    </w:p>
    <w:p w14:paraId="1BE46E43" w14:textId="77777777" w:rsidR="00D50212" w:rsidRPr="00BD0126" w:rsidRDefault="00D50212" w:rsidP="0028222D">
      <w:pPr>
        <w:pStyle w:val="af3"/>
        <w:tabs>
          <w:tab w:val="left" w:pos="-3544"/>
          <w:tab w:val="left" w:pos="6521"/>
        </w:tabs>
        <w:ind w:left="0" w:firstLine="709"/>
        <w:jc w:val="both"/>
        <w:rPr>
          <w:bCs/>
          <w:kern w:val="32"/>
        </w:rPr>
      </w:pPr>
      <w:r w:rsidRPr="00BD0126">
        <w:rPr>
          <w:bCs/>
          <w:kern w:val="32"/>
        </w:rPr>
        <w:t xml:space="preserve">б) проведения процедуры подачи участниками аукциона в электронной форме предложений о цене договора с учетом требований </w:t>
      </w:r>
      <w:r w:rsidR="00BE12AB" w:rsidRPr="00BD0126">
        <w:rPr>
          <w:bCs/>
          <w:kern w:val="32"/>
        </w:rPr>
        <w:t xml:space="preserve">пунктом </w:t>
      </w:r>
      <w:r w:rsidR="00BE12AB" w:rsidRPr="00BD0126">
        <w:rPr>
          <w:bCs/>
          <w:kern w:val="32"/>
        </w:rPr>
        <w:fldChar w:fldCharType="begin"/>
      </w:r>
      <w:r w:rsidR="00BE12AB" w:rsidRPr="00BD0126">
        <w:rPr>
          <w:bCs/>
          <w:kern w:val="32"/>
        </w:rPr>
        <w:instrText xml:space="preserve"> REF _Ref61800379 \r \h </w:instrText>
      </w:r>
      <w:r w:rsidR="00BD0126">
        <w:rPr>
          <w:bCs/>
          <w:kern w:val="32"/>
        </w:rPr>
        <w:instrText xml:space="preserve"> \* MERGEFORMAT </w:instrText>
      </w:r>
      <w:r w:rsidR="00BE12AB" w:rsidRPr="00BD0126">
        <w:rPr>
          <w:bCs/>
          <w:kern w:val="32"/>
        </w:rPr>
      </w:r>
      <w:r w:rsidR="00BE12AB" w:rsidRPr="00BD0126">
        <w:rPr>
          <w:bCs/>
          <w:kern w:val="32"/>
        </w:rPr>
        <w:fldChar w:fldCharType="separate"/>
      </w:r>
      <w:r w:rsidR="004C5EFF">
        <w:rPr>
          <w:bCs/>
          <w:kern w:val="32"/>
        </w:rPr>
        <w:t>40.3.2</w:t>
      </w:r>
      <w:r w:rsidR="00BE12AB" w:rsidRPr="00BD0126">
        <w:rPr>
          <w:bCs/>
          <w:kern w:val="32"/>
        </w:rPr>
        <w:fldChar w:fldCharType="end"/>
      </w:r>
      <w:r w:rsidR="00BE12AB" w:rsidRPr="00BD0126">
        <w:rPr>
          <w:bCs/>
          <w:kern w:val="32"/>
        </w:rPr>
        <w:t xml:space="preserve"> настоящего Положения</w:t>
      </w:r>
      <w:r w:rsidR="00581869">
        <w:rPr>
          <w:bCs/>
          <w:kern w:val="32"/>
        </w:rPr>
        <w:t>.</w:t>
      </w:r>
    </w:p>
    <w:p w14:paraId="2566CFB1" w14:textId="77777777" w:rsidR="00D50212" w:rsidRPr="00BD0126" w:rsidRDefault="00D50212" w:rsidP="0028222D">
      <w:pPr>
        <w:pStyle w:val="af3"/>
        <w:numPr>
          <w:ilvl w:val="2"/>
          <w:numId w:val="114"/>
        </w:numPr>
        <w:tabs>
          <w:tab w:val="left" w:pos="-3544"/>
        </w:tabs>
        <w:ind w:left="0" w:firstLine="709"/>
        <w:jc w:val="both"/>
        <w:rPr>
          <w:bCs/>
          <w:kern w:val="32"/>
        </w:rPr>
      </w:pPr>
      <w:r w:rsidRPr="00BD0126">
        <w:rPr>
          <w:bCs/>
          <w:kern w:val="32"/>
        </w:rPr>
        <w:t>По итогам рассмотрения первых частей заявок на участие в аукционе в электронной форме</w:t>
      </w:r>
      <w:r w:rsidR="00BE12AB" w:rsidRPr="00BD0126">
        <w:rPr>
          <w:bCs/>
          <w:kern w:val="32"/>
        </w:rPr>
        <w:t xml:space="preserve"> </w:t>
      </w:r>
      <w:r w:rsidR="00CD2EBB" w:rsidRPr="00BD0126">
        <w:t>Организатор закупки</w:t>
      </w:r>
      <w:r w:rsidR="00CD2EBB" w:rsidRPr="00BD0126">
        <w:rPr>
          <w:bCs/>
          <w:kern w:val="32"/>
        </w:rPr>
        <w:t xml:space="preserve"> </w:t>
      </w:r>
      <w:r w:rsidRPr="00BD0126">
        <w:rPr>
          <w:bCs/>
          <w:kern w:val="32"/>
        </w:rPr>
        <w:t xml:space="preserve">направляет оператору электронной площадки протокол, указанный </w:t>
      </w:r>
      <w:r w:rsidR="006D4F92" w:rsidRPr="00BD0126">
        <w:rPr>
          <w:szCs w:val="28"/>
        </w:rPr>
        <w:t xml:space="preserve">в пункте </w:t>
      </w:r>
      <w:hyperlink r:id="rId30" w:history="1">
        <w:r w:rsidR="006D4F92" w:rsidRPr="00BD0126">
          <w:rPr>
            <w:szCs w:val="28"/>
          </w:rPr>
          <w:fldChar w:fldCharType="begin"/>
        </w:r>
        <w:r w:rsidR="006D4F92" w:rsidRPr="00BD0126">
          <w:rPr>
            <w:szCs w:val="28"/>
          </w:rPr>
          <w:instrText xml:space="preserve"> REF _Ref61510902 \r \h </w:instrText>
        </w:r>
        <w:r w:rsidR="00BD0126">
          <w:rPr>
            <w:szCs w:val="28"/>
          </w:rPr>
          <w:instrText xml:space="preserve"> \* MERGEFORMAT </w:instrText>
        </w:r>
        <w:r w:rsidR="006D4F92" w:rsidRPr="00BD0126">
          <w:rPr>
            <w:szCs w:val="28"/>
          </w:rPr>
        </w:r>
        <w:r w:rsidR="006D4F92" w:rsidRPr="00BD0126">
          <w:rPr>
            <w:szCs w:val="28"/>
          </w:rPr>
          <w:fldChar w:fldCharType="separate"/>
        </w:r>
        <w:r w:rsidR="004C5EFF">
          <w:rPr>
            <w:szCs w:val="28"/>
          </w:rPr>
          <w:t>37.6.6</w:t>
        </w:r>
        <w:r w:rsidR="006D4F92" w:rsidRPr="00BD0126">
          <w:rPr>
            <w:szCs w:val="28"/>
          </w:rPr>
          <w:fldChar w:fldCharType="end"/>
        </w:r>
      </w:hyperlink>
      <w:r w:rsidR="006D4F92" w:rsidRPr="00BD0126">
        <w:rPr>
          <w:szCs w:val="28"/>
        </w:rPr>
        <w:t xml:space="preserve"> настоящего Положения</w:t>
      </w:r>
      <w:r w:rsidRPr="00BD0126">
        <w:rPr>
          <w:bCs/>
          <w:kern w:val="32"/>
        </w:rPr>
        <w:t>. В течение часа с момента получения указанного протокола оператор электронной площадки размещает его в единой информационной системе.</w:t>
      </w:r>
    </w:p>
    <w:p w14:paraId="743A7A7C" w14:textId="77777777" w:rsidR="00D50212" w:rsidRPr="00BD0126" w:rsidRDefault="00D50212"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рабочего дня после направления оператором электронной площадки информации, указанной в </w:t>
      </w:r>
      <w:r w:rsidR="00311950" w:rsidRPr="00BD0126">
        <w:rPr>
          <w:bCs/>
          <w:kern w:val="32"/>
        </w:rPr>
        <w:t>под</w:t>
      </w:r>
      <w:r w:rsidR="006D4F92" w:rsidRPr="00BD0126">
        <w:rPr>
          <w:bCs/>
          <w:kern w:val="32"/>
        </w:rPr>
        <w:t>пункте 2</w:t>
      </w:r>
      <w:r w:rsidRPr="00BD0126">
        <w:rPr>
          <w:bCs/>
          <w:kern w:val="32"/>
        </w:rPr>
        <w:t xml:space="preserve"> </w:t>
      </w:r>
      <w:r w:rsidR="00311950" w:rsidRPr="00BD0126">
        <w:rPr>
          <w:bCs/>
          <w:kern w:val="32"/>
        </w:rPr>
        <w:t xml:space="preserve">пункта </w:t>
      </w:r>
      <w:r w:rsidR="00311950" w:rsidRPr="00BD0126">
        <w:rPr>
          <w:bCs/>
          <w:kern w:val="32"/>
        </w:rPr>
        <w:fldChar w:fldCharType="begin"/>
      </w:r>
      <w:r w:rsidR="00311950" w:rsidRPr="00BD0126">
        <w:rPr>
          <w:bCs/>
          <w:kern w:val="32"/>
        </w:rPr>
        <w:instrText xml:space="preserve"> REF _Ref61802879 \r \h </w:instrText>
      </w:r>
      <w:r w:rsidR="00B15D0F" w:rsidRPr="00BD0126">
        <w:rPr>
          <w:bCs/>
          <w:kern w:val="32"/>
        </w:rPr>
        <w:instrText xml:space="preserve"> \* MERGEFORMAT </w:instrText>
      </w:r>
      <w:r w:rsidR="00311950" w:rsidRPr="00BD0126">
        <w:rPr>
          <w:bCs/>
          <w:kern w:val="32"/>
        </w:rPr>
      </w:r>
      <w:r w:rsidR="00311950" w:rsidRPr="00BD0126">
        <w:rPr>
          <w:bCs/>
          <w:kern w:val="32"/>
        </w:rPr>
        <w:fldChar w:fldCharType="separate"/>
      </w:r>
      <w:r w:rsidR="004C5EFF">
        <w:rPr>
          <w:bCs/>
          <w:kern w:val="32"/>
        </w:rPr>
        <w:t>40.3.6</w:t>
      </w:r>
      <w:r w:rsidR="00311950" w:rsidRPr="00BD0126">
        <w:rPr>
          <w:bCs/>
          <w:kern w:val="32"/>
        </w:rPr>
        <w:fldChar w:fldCharType="end"/>
      </w:r>
      <w:r w:rsidR="00311950" w:rsidRPr="00BD0126">
        <w:rPr>
          <w:bCs/>
          <w:kern w:val="32"/>
        </w:rPr>
        <w:t xml:space="preserve"> настоящего Положения</w:t>
      </w:r>
      <w:r w:rsidRPr="00BD0126">
        <w:rPr>
          <w:bCs/>
          <w:kern w:val="32"/>
        </w:rPr>
        <w:t xml:space="preserve">, </w:t>
      </w:r>
      <w:r w:rsidR="00B15D0F" w:rsidRPr="00BD0126">
        <w:rPr>
          <w:bCs/>
          <w:kern w:val="32"/>
        </w:rPr>
        <w:t>Закупочная комиссия</w:t>
      </w:r>
      <w:r w:rsidRPr="00BD0126">
        <w:rPr>
          <w:bCs/>
          <w:kern w:val="32"/>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00311950" w:rsidRPr="00BD0126">
        <w:rPr>
          <w:bCs/>
          <w:kern w:val="32"/>
        </w:rPr>
        <w:t xml:space="preserve">в </w:t>
      </w:r>
      <w:r w:rsidRPr="00BD0126">
        <w:rPr>
          <w:bCs/>
          <w:kern w:val="32"/>
        </w:rPr>
        <w:t>аукцион</w:t>
      </w:r>
      <w:r w:rsidR="00311950" w:rsidRPr="00BD0126">
        <w:rPr>
          <w:bCs/>
          <w:kern w:val="32"/>
        </w:rPr>
        <w:t>е</w:t>
      </w:r>
      <w:r w:rsidRPr="00BD0126">
        <w:rPr>
          <w:bCs/>
          <w:kern w:val="32"/>
        </w:rPr>
        <w:t xml:space="preserve"> в электронной форме</w:t>
      </w:r>
      <w:r w:rsidR="00311950" w:rsidRPr="00BD0126">
        <w:rPr>
          <w:bCs/>
          <w:kern w:val="32"/>
        </w:rPr>
        <w:t xml:space="preserve">, в которой содержится </w:t>
      </w:r>
      <w:r w:rsidRPr="00BD0126">
        <w:rPr>
          <w:bCs/>
          <w:kern w:val="32"/>
        </w:rPr>
        <w:t>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279E84D" w14:textId="77777777" w:rsidR="00D50212" w:rsidRPr="00BD0126" w:rsidRDefault="00CD2EBB" w:rsidP="0028222D">
      <w:pPr>
        <w:pStyle w:val="af3"/>
        <w:numPr>
          <w:ilvl w:val="2"/>
          <w:numId w:val="114"/>
        </w:numPr>
        <w:tabs>
          <w:tab w:val="left" w:pos="-3544"/>
        </w:tabs>
        <w:ind w:left="0" w:firstLine="709"/>
        <w:jc w:val="both"/>
        <w:rPr>
          <w:bCs/>
          <w:kern w:val="32"/>
        </w:rPr>
      </w:pPr>
      <w:r w:rsidRPr="00BD0126">
        <w:t>Организатор закупки</w:t>
      </w:r>
      <w:r w:rsidRPr="00BD0126">
        <w:rPr>
          <w:bCs/>
          <w:kern w:val="32"/>
        </w:rPr>
        <w:t xml:space="preserve"> </w:t>
      </w:r>
      <w:r w:rsidR="00D50212" w:rsidRPr="00BD0126">
        <w:rPr>
          <w:bCs/>
          <w:kern w:val="32"/>
        </w:rPr>
        <w:t xml:space="preserve">составляет итоговый протокол в соответствии с требованиями </w:t>
      </w:r>
      <w:hyperlink r:id="rId31" w:history="1">
        <w:r w:rsidR="006D4F92" w:rsidRPr="00BD0126">
          <w:rPr>
            <w:bCs/>
            <w:kern w:val="32"/>
          </w:rPr>
          <w:t>пункта</w:t>
        </w:r>
      </w:hyperlink>
      <w:r w:rsidR="006D4F92" w:rsidRPr="00BD0126">
        <w:rPr>
          <w:bCs/>
          <w:kern w:val="32"/>
        </w:rPr>
        <w:t xml:space="preserve"> </w:t>
      </w:r>
      <w:r w:rsidR="006D4F92" w:rsidRPr="00BD0126">
        <w:rPr>
          <w:bCs/>
          <w:kern w:val="32"/>
        </w:rPr>
        <w:fldChar w:fldCharType="begin"/>
      </w:r>
      <w:r w:rsidR="006D4F92" w:rsidRPr="00BD0126">
        <w:rPr>
          <w:bCs/>
          <w:kern w:val="32"/>
        </w:rPr>
        <w:instrText xml:space="preserve"> REF _Ref61523417 \r \h  \* MERGEFORMAT </w:instrText>
      </w:r>
      <w:r w:rsidR="006D4F92" w:rsidRPr="00BD0126">
        <w:rPr>
          <w:bCs/>
          <w:kern w:val="32"/>
        </w:rPr>
      </w:r>
      <w:r w:rsidR="006D4F92" w:rsidRPr="00BD0126">
        <w:rPr>
          <w:bCs/>
          <w:kern w:val="32"/>
        </w:rPr>
        <w:fldChar w:fldCharType="separate"/>
      </w:r>
      <w:r w:rsidR="004C5EFF">
        <w:rPr>
          <w:bCs/>
          <w:kern w:val="32"/>
        </w:rPr>
        <w:t>37.6.7</w:t>
      </w:r>
      <w:r w:rsidR="006D4F92" w:rsidRPr="00BD0126">
        <w:rPr>
          <w:bCs/>
          <w:kern w:val="32"/>
        </w:rPr>
        <w:fldChar w:fldCharType="end"/>
      </w:r>
      <w:r w:rsidR="006D4F92" w:rsidRPr="00BD0126">
        <w:rPr>
          <w:bCs/>
          <w:kern w:val="32"/>
        </w:rPr>
        <w:t xml:space="preserve"> настоящего Положения</w:t>
      </w:r>
      <w:r w:rsidR="00D50212" w:rsidRPr="00BD0126">
        <w:rPr>
          <w:bCs/>
          <w:kern w:val="32"/>
        </w:rPr>
        <w:t xml:space="preserve"> и размещает его на электронной площадке и в единой информационной системе.</w:t>
      </w:r>
    </w:p>
    <w:p w14:paraId="19D19230" w14:textId="77777777" w:rsidR="00CE2045" w:rsidRPr="00BD0126" w:rsidRDefault="00CE2045" w:rsidP="0028222D">
      <w:pPr>
        <w:tabs>
          <w:tab w:val="left" w:pos="1134"/>
        </w:tabs>
        <w:spacing w:after="0" w:line="240" w:lineRule="auto"/>
        <w:ind w:firstLine="709"/>
        <w:contextualSpacing/>
        <w:jc w:val="both"/>
        <w:rPr>
          <w:rFonts w:ascii="Times New Roman" w:hAnsi="Times New Roman"/>
          <w:bCs/>
          <w:kern w:val="32"/>
          <w:sz w:val="24"/>
          <w:szCs w:val="24"/>
        </w:rPr>
      </w:pPr>
    </w:p>
    <w:p w14:paraId="17E20878"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35" w:name="_Toc409786036"/>
      <w:bookmarkStart w:id="436" w:name="_Toc428869260"/>
      <w:bookmarkStart w:id="437" w:name="_Toc428869449"/>
      <w:bookmarkStart w:id="438" w:name="_Toc428870023"/>
      <w:bookmarkStart w:id="439" w:name="_Toc511044737"/>
      <w:bookmarkStart w:id="440" w:name="_Toc68612793"/>
      <w:bookmarkStart w:id="441" w:name="_Toc100055450"/>
      <w:r w:rsidRPr="00BD0126">
        <w:rPr>
          <w:rFonts w:ascii="Times New Roman" w:hAnsi="Times New Roman"/>
          <w:b/>
          <w:bCs/>
          <w:kern w:val="32"/>
          <w:sz w:val="24"/>
          <w:szCs w:val="24"/>
        </w:rPr>
        <w:t>Запрос предложений</w:t>
      </w:r>
      <w:bookmarkEnd w:id="435"/>
      <w:bookmarkEnd w:id="436"/>
      <w:bookmarkEnd w:id="437"/>
      <w:bookmarkEnd w:id="438"/>
      <w:bookmarkEnd w:id="439"/>
      <w:bookmarkEnd w:id="440"/>
      <w:bookmarkEnd w:id="441"/>
    </w:p>
    <w:p w14:paraId="556BA395" w14:textId="77777777" w:rsidR="00BA7B0C" w:rsidRPr="00BD0126" w:rsidRDefault="00577C53"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1D6F699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63387BF" w14:textId="77777777" w:rsidR="00BA7B0C" w:rsidRPr="00BD0126" w:rsidRDefault="00577C53" w:rsidP="0028222D">
      <w:pPr>
        <w:pStyle w:val="af3"/>
        <w:numPr>
          <w:ilvl w:val="2"/>
          <w:numId w:val="114"/>
        </w:numPr>
        <w:tabs>
          <w:tab w:val="left" w:pos="-3544"/>
        </w:tabs>
        <w:ind w:left="0" w:firstLine="709"/>
        <w:jc w:val="both"/>
        <w:rPr>
          <w:bCs/>
          <w:kern w:val="32"/>
        </w:rPr>
      </w:pPr>
      <w:r w:rsidRPr="00BD0126">
        <w:rPr>
          <w:bCs/>
          <w:kern w:val="32"/>
        </w:rPr>
        <w:t>Закупка Продукции путем проведения запроса предложений проводится в случаях, установленных ГКПЗ Общества, утвержденной ЕИО Общества (с учетом корректировок ГКПЗ).</w:t>
      </w:r>
    </w:p>
    <w:p w14:paraId="11EB90D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Запрос предложений может быть открытым или закрытым.</w:t>
      </w:r>
    </w:p>
    <w:p w14:paraId="151F6105"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6FD9AE0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запроса предложений и документацию о закупке не менее чем за семь рабочих дней до даты окончания срока подачи заявок на участие в запросе предложений.</w:t>
      </w:r>
    </w:p>
    <w:p w14:paraId="0CF6C2CD"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запроса предложений, а также подробное описание всех его процедур.</w:t>
      </w:r>
    </w:p>
    <w:p w14:paraId="719BEE0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w:t>
      </w:r>
      <w:r w:rsidR="00577C53" w:rsidRPr="00BD0126">
        <w:rPr>
          <w:bCs/>
          <w:kern w:val="32"/>
        </w:rPr>
        <w:t>и</w:t>
      </w:r>
      <w:r w:rsidRPr="00BD0126">
        <w:rPr>
          <w:bCs/>
          <w:kern w:val="32"/>
        </w:rPr>
        <w:t>.</w:t>
      </w:r>
    </w:p>
    <w:p w14:paraId="0607DEF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D23E57" w:rsidRPr="00BD0126">
        <w:rPr>
          <w:bCs/>
          <w:kern w:val="32"/>
        </w:rPr>
        <w:t>предусмотренн</w:t>
      </w:r>
      <w:r w:rsidR="00D23E57">
        <w:rPr>
          <w:bCs/>
          <w:kern w:val="32"/>
        </w:rPr>
        <w:t>ые</w:t>
      </w:r>
      <w:r w:rsidR="00D23E57" w:rsidRPr="00BD0126">
        <w:rPr>
          <w:bCs/>
          <w:kern w:val="32"/>
        </w:rPr>
        <w:t xml:space="preserve"> </w:t>
      </w:r>
      <w:r w:rsidRPr="00BD0126">
        <w:rPr>
          <w:bCs/>
          <w:kern w:val="32"/>
        </w:rPr>
        <w:t>Закупочной документацией.</w:t>
      </w:r>
    </w:p>
    <w:p w14:paraId="77022C0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в Закупочную документацию в порядке и сроки</w:t>
      </w:r>
      <w:r w:rsidR="00D23E57">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_Ref509583019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 а также отказаться от закупки в порядке и сроки</w:t>
      </w:r>
      <w:r w:rsidR="00947648">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_Ref509583031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закупки» настоящего Положения.</w:t>
      </w:r>
    </w:p>
    <w:p w14:paraId="295F26FD"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42677EDE" w14:textId="77777777" w:rsidR="00BA7B0C" w:rsidRPr="00BD0126" w:rsidRDefault="00A927FB"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_Ref509583050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177AE504"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60B0802D" w14:textId="77777777" w:rsidR="00BA7B0C" w:rsidRPr="00BD0126" w:rsidRDefault="00A927FB"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_Ref509583074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6E322140"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сопоставление и оценка Заявок на участие в запросе предложений:</w:t>
      </w:r>
    </w:p>
    <w:p w14:paraId="6B52B06A" w14:textId="77777777" w:rsidR="000E1F4A" w:rsidRPr="00BD0126" w:rsidRDefault="000E1F4A" w:rsidP="000E1F4A">
      <w:pPr>
        <w:pStyle w:val="af3"/>
        <w:numPr>
          <w:ilvl w:val="3"/>
          <w:numId w:val="114"/>
        </w:numPr>
        <w:tabs>
          <w:tab w:val="left" w:pos="1134"/>
          <w:tab w:val="left" w:pos="1843"/>
        </w:tabs>
        <w:ind w:left="0" w:firstLine="709"/>
        <w:jc w:val="both"/>
        <w:rPr>
          <w:bCs/>
          <w:kern w:val="32"/>
        </w:rPr>
      </w:pPr>
      <w:r w:rsidRPr="00BD0126">
        <w:rPr>
          <w:bCs/>
          <w:kern w:val="32"/>
        </w:rPr>
        <w:t>Заявка Участника закупки может быть отклонена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721D0767"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14:paraId="5EB1FCF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w:t>
      </w:r>
    </w:p>
    <w:p w14:paraId="6D419392"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07C74912" w14:textId="77777777" w:rsidR="00BA7B0C" w:rsidRPr="00BD0126" w:rsidRDefault="00CD0AE1"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034AE2ED" w14:textId="77777777" w:rsidR="00BA7B0C" w:rsidRPr="00BD0126" w:rsidRDefault="00550AD5"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6AF05817" w14:textId="77777777" w:rsidR="00BA7B0C" w:rsidRPr="00BD0126" w:rsidRDefault="00550AD5"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21705AD4"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6E5933C8"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6F246568"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62533A65"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2DF41906"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0870B6FA"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950EDD">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67284659"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0F1FA0A6"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2D5BA9">
        <w:rPr>
          <w:bCs/>
          <w:kern w:val="32"/>
        </w:rPr>
        <w:t>,</w:t>
      </w:r>
      <w:r w:rsidRPr="00BD0126">
        <w:rPr>
          <w:bCs/>
          <w:kern w:val="32"/>
        </w:rPr>
        <w:t xml:space="preserve"> Заявка такого Участника закупки может быть отклонена.</w:t>
      </w:r>
    </w:p>
    <w:p w14:paraId="4B62AB63"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2355DFD1"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30780927"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0803E7CD"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CF30D8" w:rsidRPr="00BD0126">
        <w:rPr>
          <w:bCs/>
          <w:kern w:val="32"/>
        </w:rPr>
        <w:t>рассмотрения заявок</w:t>
      </w:r>
      <w:r w:rsidRPr="00BD0126">
        <w:rPr>
          <w:bCs/>
          <w:kern w:val="32"/>
        </w:rPr>
        <w:t xml:space="preserve"> Закупочная комиссия составляет протокол, который размещается на Интернет-ресурсах.</w:t>
      </w:r>
    </w:p>
    <w:p w14:paraId="18E053A7"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Применение специальной процедуры (переторжки):</w:t>
      </w:r>
    </w:p>
    <w:p w14:paraId="70F5FFA3"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w:t>
      </w:r>
      <w:r w:rsidR="00423286" w:rsidRPr="00BD0126">
        <w:rPr>
          <w:bCs/>
          <w:kern w:val="32"/>
        </w:rPr>
        <w:t>запроса предложений</w:t>
      </w:r>
      <w:r w:rsidRPr="00BD0126">
        <w:rPr>
          <w:bCs/>
          <w:kern w:val="32"/>
        </w:rPr>
        <w:t xml:space="preserve"> проведение процедуры переторжки в соответствии с Разделом </w:t>
      </w:r>
      <w:r w:rsidR="00EA4E33" w:rsidRPr="00BD0126">
        <w:rPr>
          <w:bCs/>
          <w:kern w:val="32"/>
        </w:rPr>
        <w:fldChar w:fldCharType="begin"/>
      </w:r>
      <w:r w:rsidR="00EA4E33" w:rsidRPr="00BD0126">
        <w:rPr>
          <w:bCs/>
          <w:kern w:val="32"/>
        </w:rPr>
        <w:instrText xml:space="preserve"> REF _Ref509583094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28</w:t>
      </w:r>
      <w:r w:rsidR="00EA4E33" w:rsidRPr="00BD0126">
        <w:rPr>
          <w:bCs/>
          <w:kern w:val="32"/>
        </w:rPr>
        <w:fldChar w:fldCharType="end"/>
      </w:r>
      <w:r w:rsidR="005B74B5" w:rsidRPr="00BD0126">
        <w:rPr>
          <w:bCs/>
          <w:kern w:val="32"/>
        </w:rPr>
        <w:t xml:space="preserve"> </w:t>
      </w:r>
      <w:r w:rsidRPr="00BD0126">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285D057B"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sidR="002D5BA9">
        <w:rPr>
          <w:bCs/>
          <w:kern w:val="32"/>
        </w:rPr>
        <w:t>,</w:t>
      </w:r>
      <w:r w:rsidRPr="00BD0126">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14:paraId="13A7FD81"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2EB4EBB9"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Проведение переговоров:</w:t>
      </w:r>
    </w:p>
    <w:p w14:paraId="6DC3D1F9"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14:paraId="0C5B3F63"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239B6B3E"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1C6DFECB"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r w:rsidR="00706CD2">
        <w:rPr>
          <w:rFonts w:ascii="Times New Roman" w:hAnsi="Times New Roman"/>
          <w:bCs/>
          <w:kern w:val="32"/>
          <w:sz w:val="24"/>
          <w:szCs w:val="24"/>
        </w:rPr>
        <w:t xml:space="preserve"> </w:t>
      </w:r>
      <w:r w:rsidR="00706CD2" w:rsidRPr="0032774B">
        <w:rPr>
          <w:rFonts w:ascii="Times New Roman" w:hAnsi="Times New Roman"/>
          <w:bCs/>
          <w:kern w:val="32"/>
          <w:sz w:val="24"/>
          <w:szCs w:val="24"/>
        </w:rPr>
        <w:t xml:space="preserve">При проведении закупки в электронной форме, </w:t>
      </w:r>
      <w:r w:rsidR="00706CD2">
        <w:rPr>
          <w:rFonts w:ascii="Times New Roman" w:hAnsi="Times New Roman"/>
          <w:bCs/>
          <w:kern w:val="32"/>
          <w:sz w:val="24"/>
          <w:szCs w:val="24"/>
        </w:rPr>
        <w:t>переговоры</w:t>
      </w:r>
      <w:r w:rsidR="00706CD2" w:rsidRPr="0032774B">
        <w:rPr>
          <w:rFonts w:ascii="Times New Roman" w:hAnsi="Times New Roman"/>
          <w:bCs/>
          <w:kern w:val="32"/>
          <w:sz w:val="24"/>
          <w:szCs w:val="24"/>
        </w:rPr>
        <w:t xml:space="preserve"> провод</w:t>
      </w:r>
      <w:r w:rsidR="00706CD2">
        <w:rPr>
          <w:rFonts w:ascii="Times New Roman" w:hAnsi="Times New Roman"/>
          <w:bCs/>
          <w:kern w:val="32"/>
          <w:sz w:val="24"/>
          <w:szCs w:val="24"/>
        </w:rPr>
        <w:t>я</w:t>
      </w:r>
      <w:r w:rsidR="00706CD2" w:rsidRPr="0032774B">
        <w:rPr>
          <w:rFonts w:ascii="Times New Roman" w:hAnsi="Times New Roman"/>
          <w:bCs/>
          <w:kern w:val="32"/>
          <w:sz w:val="24"/>
          <w:szCs w:val="24"/>
        </w:rPr>
        <w:t>тся с использованием программно-аппаратных средств электронной торговой площадки.</w:t>
      </w:r>
    </w:p>
    <w:p w14:paraId="42D48059" w14:textId="77777777" w:rsidR="00BA7B0C" w:rsidRPr="00BD0126" w:rsidRDefault="00CF30D8" w:rsidP="00C57AD6">
      <w:pPr>
        <w:pStyle w:val="af3"/>
        <w:numPr>
          <w:ilvl w:val="3"/>
          <w:numId w:val="114"/>
        </w:numPr>
        <w:tabs>
          <w:tab w:val="left" w:pos="1134"/>
          <w:tab w:val="left" w:pos="1843"/>
        </w:tabs>
        <w:ind w:left="0" w:firstLine="709"/>
        <w:jc w:val="both"/>
        <w:rPr>
          <w:bCs/>
          <w:kern w:val="32"/>
        </w:rPr>
      </w:pPr>
      <w:r w:rsidRPr="00BD0126">
        <w:rPr>
          <w:bCs/>
          <w:kern w:val="32"/>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6D4C9E8F"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2F6BD80D"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574C2730"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14:paraId="1F884CAF"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 запроса предложений:</w:t>
      </w:r>
    </w:p>
    <w:p w14:paraId="4AF28CC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и заняла первое место в итоговой ранжировке предложений по степени предпочтительности.</w:t>
      </w:r>
    </w:p>
    <w:p w14:paraId="561042E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По итогам запроса предложений (в случае определения победителя) право на заключение договора фиксируется в протоколе выбора победителя.</w:t>
      </w:r>
    </w:p>
    <w:p w14:paraId="48E46F9D"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7E9ABAFD" w14:textId="77777777" w:rsidR="00BA7B0C" w:rsidRPr="00BD0126" w:rsidRDefault="000D6A9A"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_Ref509583106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11047DC4" w14:textId="77777777" w:rsidR="00BA7B0C" w:rsidRPr="00BD0126" w:rsidRDefault="005701C4" w:rsidP="0028222D">
      <w:pPr>
        <w:pStyle w:val="af3"/>
        <w:numPr>
          <w:ilvl w:val="1"/>
          <w:numId w:val="114"/>
        </w:numPr>
        <w:tabs>
          <w:tab w:val="left" w:pos="1134"/>
        </w:tabs>
        <w:ind w:left="0" w:firstLine="709"/>
        <w:jc w:val="both"/>
        <w:rPr>
          <w:b/>
          <w:bCs/>
          <w:kern w:val="32"/>
        </w:rPr>
      </w:pPr>
      <w:bookmarkStart w:id="442" w:name="_Ref61804534"/>
      <w:r w:rsidRPr="00BD0126">
        <w:rPr>
          <w:b/>
          <w:bCs/>
          <w:kern w:val="32"/>
        </w:rPr>
        <w:t>Особенности проведения запроса предложений, участниками которого могут быть только субъекты МСП:</w:t>
      </w:r>
      <w:bookmarkEnd w:id="442"/>
    </w:p>
    <w:p w14:paraId="7459736F" w14:textId="77777777" w:rsidR="00BA7B0C" w:rsidRPr="00BD0126" w:rsidRDefault="000621E7" w:rsidP="0028222D">
      <w:pPr>
        <w:pStyle w:val="af3"/>
        <w:numPr>
          <w:ilvl w:val="2"/>
          <w:numId w:val="114"/>
        </w:numPr>
        <w:tabs>
          <w:tab w:val="left" w:pos="-3544"/>
        </w:tabs>
        <w:ind w:left="0" w:firstLine="709"/>
        <w:jc w:val="both"/>
        <w:rPr>
          <w:bCs/>
          <w:kern w:val="32"/>
        </w:rPr>
      </w:pPr>
      <w:r w:rsidRPr="00BD0126">
        <w:rPr>
          <w:bCs/>
          <w:kern w:val="32"/>
        </w:rPr>
        <w:t>Организатор закупки</w:t>
      </w:r>
      <w:r w:rsidR="00910DA2" w:rsidRPr="00BD0126">
        <w:rPr>
          <w:bCs/>
          <w:kern w:val="32"/>
        </w:rPr>
        <w:t xml:space="preserve"> при проведении запроса предложений с участием субъектов малого и среднего предпринимательства размещает в единой информационной системе извещение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A927FB" w:rsidRPr="00BD0126">
        <w:rPr>
          <w:bCs/>
          <w:kern w:val="32"/>
        </w:rPr>
        <w:t>ать пятнадцать миллионов рублей.</w:t>
      </w:r>
    </w:p>
    <w:p w14:paraId="26AE621C" w14:textId="77777777" w:rsidR="00C9682B" w:rsidRPr="00BD0126" w:rsidRDefault="00C9682B" w:rsidP="0028222D">
      <w:pPr>
        <w:pStyle w:val="af3"/>
        <w:numPr>
          <w:ilvl w:val="2"/>
          <w:numId w:val="114"/>
        </w:numPr>
        <w:tabs>
          <w:tab w:val="left" w:pos="-3544"/>
        </w:tabs>
        <w:ind w:left="0" w:firstLine="709"/>
        <w:jc w:val="both"/>
        <w:rPr>
          <w:bCs/>
          <w:kern w:val="32"/>
        </w:rPr>
      </w:pPr>
      <w:r w:rsidRPr="00BD0126">
        <w:rPr>
          <w:bCs/>
          <w:kern w:val="32"/>
        </w:rPr>
        <w:t xml:space="preserve">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w:t>
      </w:r>
      <w:r w:rsidR="002B62E1" w:rsidRPr="00BD0126">
        <w:rPr>
          <w:bCs/>
          <w:kern w:val="32"/>
        </w:rPr>
        <w:t xml:space="preserve">пунктом </w:t>
      </w:r>
      <w:r w:rsidR="002B62E1" w:rsidRPr="00BD0126">
        <w:rPr>
          <w:bCs/>
          <w:kern w:val="32"/>
        </w:rPr>
        <w:fldChar w:fldCharType="begin"/>
      </w:r>
      <w:r w:rsidR="002B62E1" w:rsidRPr="00BD0126">
        <w:rPr>
          <w:bCs/>
          <w:kern w:val="32"/>
        </w:rPr>
        <w:instrText xml:space="preserve"> REF _Ref61804534 \r \h </w:instrText>
      </w:r>
      <w:r w:rsidR="00BD0126">
        <w:rPr>
          <w:bCs/>
          <w:kern w:val="32"/>
        </w:rPr>
        <w:instrText xml:space="preserve"> \* MERGEFORMAT </w:instrText>
      </w:r>
      <w:r w:rsidR="002B62E1" w:rsidRPr="00BD0126">
        <w:rPr>
          <w:bCs/>
          <w:kern w:val="32"/>
        </w:rPr>
      </w:r>
      <w:r w:rsidR="002B62E1" w:rsidRPr="00BD0126">
        <w:rPr>
          <w:bCs/>
          <w:kern w:val="32"/>
        </w:rPr>
        <w:fldChar w:fldCharType="separate"/>
      </w:r>
      <w:r w:rsidR="004C5EFF">
        <w:rPr>
          <w:bCs/>
          <w:kern w:val="32"/>
        </w:rPr>
        <w:t>41.3</w:t>
      </w:r>
      <w:r w:rsidR="002B62E1" w:rsidRPr="00BD0126">
        <w:rPr>
          <w:bCs/>
          <w:kern w:val="32"/>
        </w:rPr>
        <w:fldChar w:fldCharType="end"/>
      </w:r>
      <w:r w:rsidR="002B62E1" w:rsidRPr="00BD0126">
        <w:rPr>
          <w:bCs/>
          <w:kern w:val="32"/>
        </w:rPr>
        <w:t xml:space="preserve"> настоящего Положения</w:t>
      </w:r>
      <w:r w:rsidRPr="00BD0126">
        <w:rPr>
          <w:bCs/>
          <w:kern w:val="32"/>
        </w:rPr>
        <w:t>. При этом подача окончательного предложения, дополнительного ценового предложения не осуществляется.</w:t>
      </w:r>
    </w:p>
    <w:p w14:paraId="0AF69E86" w14:textId="77777777" w:rsidR="002B62E1" w:rsidRPr="00BD0126" w:rsidRDefault="002B62E1" w:rsidP="0028222D">
      <w:pPr>
        <w:pStyle w:val="af3"/>
        <w:numPr>
          <w:ilvl w:val="2"/>
          <w:numId w:val="114"/>
        </w:numPr>
        <w:tabs>
          <w:tab w:val="left" w:pos="-3544"/>
        </w:tabs>
        <w:ind w:left="0" w:firstLine="709"/>
        <w:jc w:val="both"/>
        <w:rPr>
          <w:bCs/>
          <w:kern w:val="32"/>
        </w:rPr>
      </w:pPr>
      <w:r w:rsidRPr="00BD0126">
        <w:t xml:space="preserve">Заявка </w:t>
      </w:r>
      <w:r w:rsidRPr="00BD0126">
        <w:rPr>
          <w:bCs/>
          <w:kern w:val="32"/>
        </w:rPr>
        <w:t xml:space="preserve">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r w:rsidR="005C0A1F" w:rsidRPr="00BD0126">
        <w:rPr>
          <w:bCs/>
          <w:kern w:val="32"/>
        </w:rPr>
        <w:t xml:space="preserve">Первая часть данной заявки должна содержать информацию и документы, предусмотренные подпунктом 10 пункта </w:t>
      </w:r>
      <w:r w:rsidR="005C0A1F" w:rsidRPr="00BD0126">
        <w:rPr>
          <w:bCs/>
          <w:kern w:val="32"/>
        </w:rPr>
        <w:fldChar w:fldCharType="begin"/>
      </w:r>
      <w:r w:rsidR="005C0A1F" w:rsidRPr="00BD0126">
        <w:rPr>
          <w:bCs/>
          <w:kern w:val="32"/>
        </w:rPr>
        <w:instrText xml:space="preserve"> REF _Ref61470105 \r \h </w:instrText>
      </w:r>
      <w:r w:rsidR="00B15D0F" w:rsidRPr="00BD0126">
        <w:rPr>
          <w:bCs/>
          <w:kern w:val="32"/>
        </w:rPr>
        <w:instrText xml:space="preserve"> \* MERGEFORMAT </w:instrText>
      </w:r>
      <w:r w:rsidR="005C0A1F" w:rsidRPr="00BD0126">
        <w:rPr>
          <w:bCs/>
          <w:kern w:val="32"/>
        </w:rPr>
      </w:r>
      <w:r w:rsidR="005C0A1F" w:rsidRPr="00BD0126">
        <w:rPr>
          <w:bCs/>
          <w:kern w:val="32"/>
        </w:rPr>
        <w:fldChar w:fldCharType="separate"/>
      </w:r>
      <w:r w:rsidR="004C5EFF">
        <w:rPr>
          <w:bCs/>
          <w:kern w:val="32"/>
        </w:rPr>
        <w:t>33.7</w:t>
      </w:r>
      <w:r w:rsidR="005C0A1F" w:rsidRPr="00BD0126">
        <w:rPr>
          <w:bCs/>
          <w:kern w:val="32"/>
        </w:rPr>
        <w:fldChar w:fldCharType="end"/>
      </w:r>
      <w:r w:rsidR="005C0A1F" w:rsidRPr="00BD0126">
        <w:rPr>
          <w:bCs/>
          <w:kern w:val="32"/>
        </w:rPr>
        <w:t xml:space="preserve">, а также пунктом </w:t>
      </w:r>
      <w:r w:rsidR="005C0A1F" w:rsidRPr="00BD0126">
        <w:rPr>
          <w:bCs/>
          <w:kern w:val="32"/>
        </w:rPr>
        <w:fldChar w:fldCharType="begin"/>
      </w:r>
      <w:r w:rsidR="005C0A1F" w:rsidRPr="00BD0126">
        <w:rPr>
          <w:bCs/>
          <w:kern w:val="32"/>
        </w:rPr>
        <w:instrText xml:space="preserve"> REF _Ref61470117 \r \h </w:instrText>
      </w:r>
      <w:r w:rsidR="00B15D0F" w:rsidRPr="00BD0126">
        <w:rPr>
          <w:bCs/>
          <w:kern w:val="32"/>
        </w:rPr>
        <w:instrText xml:space="preserve"> \* MERGEFORMAT </w:instrText>
      </w:r>
      <w:r w:rsidR="005C0A1F" w:rsidRPr="00BD0126">
        <w:rPr>
          <w:bCs/>
          <w:kern w:val="32"/>
        </w:rPr>
      </w:r>
      <w:r w:rsidR="005C0A1F" w:rsidRPr="00BD0126">
        <w:rPr>
          <w:bCs/>
          <w:kern w:val="32"/>
        </w:rPr>
        <w:fldChar w:fldCharType="separate"/>
      </w:r>
      <w:r w:rsidR="004C5EFF">
        <w:rPr>
          <w:bCs/>
          <w:kern w:val="32"/>
        </w:rPr>
        <w:t>33.8</w:t>
      </w:r>
      <w:r w:rsidR="005C0A1F" w:rsidRPr="00BD0126">
        <w:rPr>
          <w:bCs/>
          <w:kern w:val="32"/>
        </w:rPr>
        <w:fldChar w:fldCharType="end"/>
      </w:r>
      <w:r w:rsidR="005C0A1F" w:rsidRPr="00BD0126">
        <w:rPr>
          <w:bCs/>
          <w:kern w:val="32"/>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Pr="00BD0126">
        <w:rPr>
          <w:bCs/>
          <w:kern w:val="32"/>
        </w:rPr>
        <w:t xml:space="preserve"> </w:t>
      </w:r>
      <w:r w:rsidR="005C0A1F" w:rsidRPr="00BD0126">
        <w:rPr>
          <w:bCs/>
          <w:kern w:val="32"/>
        </w:rPr>
        <w:t xml:space="preserve">Вторая часть данной заявки должна содержать информацию и документы, предусмотренные подпунктами 1 - 9, 11 и 12 пункта </w:t>
      </w:r>
      <w:r w:rsidR="005C0A1F" w:rsidRPr="00BD0126">
        <w:rPr>
          <w:bCs/>
          <w:kern w:val="32"/>
        </w:rPr>
        <w:fldChar w:fldCharType="begin"/>
      </w:r>
      <w:r w:rsidR="005C0A1F" w:rsidRPr="00BD0126">
        <w:rPr>
          <w:bCs/>
          <w:kern w:val="32"/>
        </w:rPr>
        <w:instrText xml:space="preserve"> REF _Ref61470105 \r \h </w:instrText>
      </w:r>
      <w:r w:rsidR="00B15D0F" w:rsidRPr="00BD0126">
        <w:rPr>
          <w:bCs/>
          <w:kern w:val="32"/>
        </w:rPr>
        <w:instrText xml:space="preserve"> \* MERGEFORMAT </w:instrText>
      </w:r>
      <w:r w:rsidR="005C0A1F" w:rsidRPr="00BD0126">
        <w:rPr>
          <w:bCs/>
          <w:kern w:val="32"/>
        </w:rPr>
      </w:r>
      <w:r w:rsidR="005C0A1F" w:rsidRPr="00BD0126">
        <w:rPr>
          <w:bCs/>
          <w:kern w:val="32"/>
        </w:rPr>
        <w:fldChar w:fldCharType="separate"/>
      </w:r>
      <w:r w:rsidR="004C5EFF">
        <w:rPr>
          <w:bCs/>
          <w:kern w:val="32"/>
        </w:rPr>
        <w:t>33.7</w:t>
      </w:r>
      <w:r w:rsidR="005C0A1F" w:rsidRPr="00BD0126">
        <w:rPr>
          <w:bCs/>
          <w:kern w:val="32"/>
        </w:rPr>
        <w:fldChar w:fldCharType="end"/>
      </w:r>
      <w:r w:rsidR="005C0A1F" w:rsidRPr="00BD0126">
        <w:rPr>
          <w:bCs/>
          <w:kern w:val="32"/>
        </w:rPr>
        <w:t xml:space="preserve">, а также пунктом </w:t>
      </w:r>
      <w:r w:rsidR="005C0A1F" w:rsidRPr="00BD0126">
        <w:rPr>
          <w:bCs/>
          <w:kern w:val="32"/>
        </w:rPr>
        <w:fldChar w:fldCharType="begin"/>
      </w:r>
      <w:r w:rsidR="005C0A1F" w:rsidRPr="00BD0126">
        <w:rPr>
          <w:bCs/>
          <w:kern w:val="32"/>
        </w:rPr>
        <w:instrText xml:space="preserve"> REF _Ref61470117 \r \h </w:instrText>
      </w:r>
      <w:r w:rsidR="00B15D0F" w:rsidRPr="00BD0126">
        <w:rPr>
          <w:bCs/>
          <w:kern w:val="32"/>
        </w:rPr>
        <w:instrText xml:space="preserve"> \* MERGEFORMAT </w:instrText>
      </w:r>
      <w:r w:rsidR="005C0A1F" w:rsidRPr="00BD0126">
        <w:rPr>
          <w:bCs/>
          <w:kern w:val="32"/>
        </w:rPr>
      </w:r>
      <w:r w:rsidR="005C0A1F" w:rsidRPr="00BD0126">
        <w:rPr>
          <w:bCs/>
          <w:kern w:val="32"/>
        </w:rPr>
        <w:fldChar w:fldCharType="separate"/>
      </w:r>
      <w:r w:rsidR="004C5EFF">
        <w:rPr>
          <w:bCs/>
          <w:kern w:val="32"/>
        </w:rPr>
        <w:t>33.8</w:t>
      </w:r>
      <w:r w:rsidR="005C0A1F" w:rsidRPr="00BD0126">
        <w:rPr>
          <w:bCs/>
          <w:kern w:val="32"/>
        </w:rPr>
        <w:fldChar w:fldCharType="end"/>
      </w:r>
      <w:r w:rsidR="005C0A1F" w:rsidRPr="00BD0126">
        <w:rPr>
          <w:bCs/>
          <w:kern w:val="32"/>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r w:rsidRPr="00BD0126">
        <w:rPr>
          <w:bCs/>
          <w:kern w:val="32"/>
        </w:rPr>
        <w:t xml:space="preserve">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w:t>
      </w:r>
      <w:r w:rsidR="005C0A1F" w:rsidRPr="00BD0126">
        <w:rPr>
          <w:bCs/>
          <w:kern w:val="32"/>
        </w:rPr>
        <w:t xml:space="preserve">с пунктом </w:t>
      </w:r>
      <w:r w:rsidR="005C0A1F" w:rsidRPr="00BD0126">
        <w:rPr>
          <w:bCs/>
          <w:kern w:val="32"/>
        </w:rPr>
        <w:fldChar w:fldCharType="begin"/>
      </w:r>
      <w:r w:rsidR="005C0A1F" w:rsidRPr="00BD0126">
        <w:rPr>
          <w:bCs/>
          <w:kern w:val="32"/>
        </w:rPr>
        <w:instrText xml:space="preserve"> REF _Ref61470105 \r \h  \* MERGEFORMAT </w:instrText>
      </w:r>
      <w:r w:rsidR="005C0A1F" w:rsidRPr="00BD0126">
        <w:rPr>
          <w:bCs/>
          <w:kern w:val="32"/>
        </w:rPr>
      </w:r>
      <w:r w:rsidR="005C0A1F" w:rsidRPr="00BD0126">
        <w:rPr>
          <w:bCs/>
          <w:kern w:val="32"/>
        </w:rPr>
        <w:fldChar w:fldCharType="separate"/>
      </w:r>
      <w:r w:rsidR="004C5EFF">
        <w:rPr>
          <w:bCs/>
          <w:kern w:val="32"/>
        </w:rPr>
        <w:t>33.7</w:t>
      </w:r>
      <w:r w:rsidR="005C0A1F" w:rsidRPr="00BD0126">
        <w:rPr>
          <w:bCs/>
          <w:kern w:val="32"/>
        </w:rPr>
        <w:fldChar w:fldCharType="end"/>
      </w:r>
      <w:r w:rsidR="005C0A1F" w:rsidRPr="00BD0126">
        <w:rPr>
          <w:bCs/>
          <w:kern w:val="32"/>
        </w:rPr>
        <w:t xml:space="preserve"> настоящего Положения</w:t>
      </w:r>
      <w:r w:rsidRPr="00BD0126">
        <w:rPr>
          <w:bCs/>
          <w:kern w:val="32"/>
        </w:rPr>
        <w:t>.</w:t>
      </w:r>
    </w:p>
    <w:p w14:paraId="322C1FB2" w14:textId="77777777" w:rsidR="005C0A1F" w:rsidRPr="00BD0126" w:rsidRDefault="005C0A1F" w:rsidP="0028222D">
      <w:pPr>
        <w:pStyle w:val="af3"/>
        <w:numPr>
          <w:ilvl w:val="2"/>
          <w:numId w:val="114"/>
        </w:numPr>
        <w:tabs>
          <w:tab w:val="left" w:pos="-3544"/>
        </w:tabs>
        <w:ind w:left="0" w:firstLine="709"/>
        <w:jc w:val="both"/>
        <w:rPr>
          <w:bCs/>
          <w:kern w:val="32"/>
        </w:rPr>
      </w:pPr>
      <w:r w:rsidRPr="00BD0126">
        <w:rPr>
          <w:bCs/>
          <w:kern w:val="3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1C8BF29" w14:textId="77777777" w:rsidR="00D343E1" w:rsidRPr="00BD0126" w:rsidRDefault="00D343E1" w:rsidP="0028222D">
      <w:pPr>
        <w:pStyle w:val="af3"/>
        <w:numPr>
          <w:ilvl w:val="2"/>
          <w:numId w:val="114"/>
        </w:numPr>
        <w:tabs>
          <w:tab w:val="left" w:pos="-3544"/>
        </w:tabs>
        <w:ind w:left="0" w:firstLine="709"/>
        <w:jc w:val="both"/>
        <w:rPr>
          <w:bCs/>
          <w:kern w:val="32"/>
        </w:rPr>
      </w:pPr>
      <w:bookmarkStart w:id="443" w:name="_Ref61806175"/>
      <w:r w:rsidRPr="00BD0126">
        <w:rPr>
          <w:bCs/>
          <w:kern w:val="32"/>
        </w:rPr>
        <w:t xml:space="preserve">Оператор электронной площадки в следующем порядке направляет </w:t>
      </w:r>
      <w:r w:rsidR="00CD2EBB" w:rsidRPr="00BD0126">
        <w:t>Организатору закупки</w:t>
      </w:r>
      <w:r w:rsidRPr="00BD0126">
        <w:rPr>
          <w:bCs/>
          <w:kern w:val="32"/>
        </w:rPr>
        <w:t>:</w:t>
      </w:r>
      <w:bookmarkEnd w:id="443"/>
    </w:p>
    <w:p w14:paraId="6D5A7D61" w14:textId="77777777" w:rsidR="00D343E1" w:rsidRPr="00BD0126" w:rsidRDefault="00D343E1" w:rsidP="0028222D">
      <w:pPr>
        <w:pStyle w:val="af3"/>
        <w:tabs>
          <w:tab w:val="left" w:pos="-3544"/>
        </w:tabs>
        <w:ind w:left="0" w:firstLine="709"/>
        <w:jc w:val="both"/>
        <w:rPr>
          <w:bCs/>
          <w:kern w:val="32"/>
        </w:rPr>
      </w:pPr>
      <w:r w:rsidRPr="00BD0126">
        <w:rPr>
          <w:bCs/>
          <w:kern w:val="3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p>
    <w:p w14:paraId="4388EB3F" w14:textId="77777777" w:rsidR="00D343E1" w:rsidRPr="00BD0126" w:rsidRDefault="00553E52" w:rsidP="0028222D">
      <w:pPr>
        <w:pStyle w:val="af3"/>
        <w:tabs>
          <w:tab w:val="left" w:pos="-3544"/>
        </w:tabs>
        <w:ind w:left="0" w:firstLine="709"/>
        <w:jc w:val="both"/>
        <w:rPr>
          <w:bCs/>
          <w:kern w:val="32"/>
        </w:rPr>
      </w:pPr>
      <w:r w:rsidRPr="00BD0126">
        <w:rPr>
          <w:bCs/>
          <w:kern w:val="32"/>
        </w:rPr>
        <w:t>2</w:t>
      </w:r>
      <w:r w:rsidR="00D343E1" w:rsidRPr="00BD0126">
        <w:rPr>
          <w:bCs/>
          <w:kern w:val="32"/>
        </w:rPr>
        <w:t xml:space="preserve">)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Указанные сроки не могут быть ранее сроков размещения </w:t>
      </w:r>
      <w:r w:rsidR="00CD2EBB" w:rsidRPr="00BD0126">
        <w:t>Организатором закупки</w:t>
      </w:r>
      <w:r w:rsidR="00CD2EBB" w:rsidRPr="00BD0126">
        <w:rPr>
          <w:bCs/>
          <w:kern w:val="32"/>
        </w:rPr>
        <w:t xml:space="preserve"> </w:t>
      </w:r>
      <w:r w:rsidR="00D343E1" w:rsidRPr="00BD0126">
        <w:rPr>
          <w:bCs/>
          <w:kern w:val="32"/>
        </w:rPr>
        <w:t>в единой информационной системе протокола, составляемого в ходе проведения такого запроса предложений по результатам рассмотрения первых частей заявок</w:t>
      </w:r>
      <w:r w:rsidR="00326D04">
        <w:rPr>
          <w:bCs/>
          <w:kern w:val="32"/>
        </w:rPr>
        <w:t>.</w:t>
      </w:r>
    </w:p>
    <w:p w14:paraId="76B5B736" w14:textId="77777777" w:rsidR="00D343E1" w:rsidRPr="00BD0126" w:rsidRDefault="00D343E1" w:rsidP="0028222D">
      <w:pPr>
        <w:pStyle w:val="af3"/>
        <w:numPr>
          <w:ilvl w:val="2"/>
          <w:numId w:val="114"/>
        </w:numPr>
        <w:tabs>
          <w:tab w:val="left" w:pos="-3544"/>
        </w:tabs>
        <w:ind w:left="0" w:firstLine="709"/>
        <w:jc w:val="both"/>
        <w:rPr>
          <w:bCs/>
          <w:kern w:val="32"/>
        </w:rPr>
      </w:pPr>
      <w:r w:rsidRPr="00BD0126">
        <w:rPr>
          <w:bCs/>
          <w:kern w:val="32"/>
        </w:rPr>
        <w:t xml:space="preserve">По итогам рассмотрения первых частей заявок на участие в запросе предложений в электронной форме </w:t>
      </w:r>
      <w:r w:rsidR="00CD2EBB" w:rsidRPr="00BD0126">
        <w:t>Организатор закупки</w:t>
      </w:r>
      <w:r w:rsidR="00CD2EBB" w:rsidRPr="00BD0126">
        <w:rPr>
          <w:bCs/>
          <w:kern w:val="32"/>
        </w:rPr>
        <w:t xml:space="preserve"> </w:t>
      </w:r>
      <w:r w:rsidRPr="00BD0126">
        <w:rPr>
          <w:bCs/>
          <w:kern w:val="32"/>
        </w:rPr>
        <w:t xml:space="preserve">направляет оператору электронной площадки протокол, указанный </w:t>
      </w:r>
      <w:r w:rsidR="00553E52" w:rsidRPr="00BD0126">
        <w:rPr>
          <w:szCs w:val="28"/>
        </w:rPr>
        <w:t xml:space="preserve">в пункте </w:t>
      </w:r>
      <w:hyperlink r:id="rId32" w:history="1">
        <w:r w:rsidR="00326D04">
          <w:rPr>
            <w:szCs w:val="28"/>
          </w:rPr>
          <w:fldChar w:fldCharType="begin"/>
        </w:r>
        <w:r w:rsidR="00326D04">
          <w:instrText xml:space="preserve"> REF _Ref61510902 \r \h </w:instrText>
        </w:r>
        <w:r w:rsidR="00326D04">
          <w:rPr>
            <w:szCs w:val="28"/>
          </w:rPr>
        </w:r>
        <w:r w:rsidR="00326D04">
          <w:rPr>
            <w:szCs w:val="28"/>
          </w:rPr>
          <w:fldChar w:fldCharType="separate"/>
        </w:r>
        <w:r w:rsidR="004C5EFF">
          <w:t>37.6.6</w:t>
        </w:r>
        <w:r w:rsidR="00326D04">
          <w:rPr>
            <w:szCs w:val="28"/>
          </w:rPr>
          <w:fldChar w:fldCharType="end"/>
        </w:r>
      </w:hyperlink>
      <w:r w:rsidR="00553E52" w:rsidRPr="00BD0126">
        <w:rPr>
          <w:szCs w:val="28"/>
        </w:rPr>
        <w:t xml:space="preserve"> настоящего Положения</w:t>
      </w:r>
      <w:r w:rsidRPr="00BD0126">
        <w:rPr>
          <w:bCs/>
          <w:kern w:val="32"/>
        </w:rPr>
        <w:t>. В течение часа с момента получения указанного протокола оператор электронной площадки размещает его в единой информационной системе.</w:t>
      </w:r>
    </w:p>
    <w:p w14:paraId="34427EF7" w14:textId="77777777" w:rsidR="00D343E1" w:rsidRPr="00BD0126" w:rsidRDefault="00D343E1"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рабочего дня после направления оператором электронной площадки информации, указанной в </w:t>
      </w:r>
      <w:r w:rsidR="00553E52" w:rsidRPr="00BD0126">
        <w:rPr>
          <w:bCs/>
          <w:kern w:val="32"/>
        </w:rPr>
        <w:t>под</w:t>
      </w:r>
      <w:r w:rsidRPr="00BD0126">
        <w:rPr>
          <w:bCs/>
          <w:kern w:val="32"/>
        </w:rPr>
        <w:t>пункт</w:t>
      </w:r>
      <w:r w:rsidR="00553E52" w:rsidRPr="00BD0126">
        <w:rPr>
          <w:bCs/>
          <w:kern w:val="32"/>
        </w:rPr>
        <w:t>е</w:t>
      </w:r>
      <w:r w:rsidRPr="00BD0126">
        <w:rPr>
          <w:bCs/>
          <w:kern w:val="32"/>
        </w:rPr>
        <w:t xml:space="preserve"> </w:t>
      </w:r>
      <w:r w:rsidR="00553E52" w:rsidRPr="00BD0126">
        <w:rPr>
          <w:bCs/>
          <w:kern w:val="32"/>
        </w:rPr>
        <w:t>2</w:t>
      </w:r>
      <w:r w:rsidRPr="00BD0126">
        <w:rPr>
          <w:bCs/>
          <w:kern w:val="32"/>
        </w:rPr>
        <w:t xml:space="preserve"> </w:t>
      </w:r>
      <w:r w:rsidR="00553E52" w:rsidRPr="00BD0126">
        <w:rPr>
          <w:bCs/>
          <w:kern w:val="32"/>
        </w:rPr>
        <w:t>пункта</w:t>
      </w:r>
      <w:r w:rsidRPr="00BD0126">
        <w:rPr>
          <w:bCs/>
          <w:kern w:val="32"/>
        </w:rPr>
        <w:t xml:space="preserve"> </w:t>
      </w:r>
      <w:r w:rsidR="00553E52" w:rsidRPr="00BD0126">
        <w:rPr>
          <w:bCs/>
          <w:kern w:val="32"/>
        </w:rPr>
        <w:fldChar w:fldCharType="begin"/>
      </w:r>
      <w:r w:rsidR="00553E52" w:rsidRPr="00BD0126">
        <w:rPr>
          <w:bCs/>
          <w:kern w:val="32"/>
        </w:rPr>
        <w:instrText xml:space="preserve"> REF _Ref61806175 \r \h </w:instrText>
      </w:r>
      <w:r w:rsidR="00B15D0F" w:rsidRPr="00BD0126">
        <w:rPr>
          <w:bCs/>
          <w:kern w:val="32"/>
        </w:rPr>
        <w:instrText xml:space="preserve"> \* MERGEFORMAT </w:instrText>
      </w:r>
      <w:r w:rsidR="00553E52" w:rsidRPr="00BD0126">
        <w:rPr>
          <w:bCs/>
          <w:kern w:val="32"/>
        </w:rPr>
      </w:r>
      <w:r w:rsidR="00553E52" w:rsidRPr="00BD0126">
        <w:rPr>
          <w:bCs/>
          <w:kern w:val="32"/>
        </w:rPr>
        <w:fldChar w:fldCharType="separate"/>
      </w:r>
      <w:r w:rsidR="004C5EFF">
        <w:rPr>
          <w:bCs/>
          <w:kern w:val="32"/>
        </w:rPr>
        <w:t>41.3.5</w:t>
      </w:r>
      <w:r w:rsidR="00553E52" w:rsidRPr="00BD0126">
        <w:rPr>
          <w:bCs/>
          <w:kern w:val="32"/>
        </w:rPr>
        <w:fldChar w:fldCharType="end"/>
      </w:r>
      <w:r w:rsidRPr="00BD0126">
        <w:rPr>
          <w:bCs/>
          <w:kern w:val="32"/>
        </w:rPr>
        <w:t xml:space="preserve"> настояще</w:t>
      </w:r>
      <w:r w:rsidR="00553E52" w:rsidRPr="00BD0126">
        <w:rPr>
          <w:bCs/>
          <w:kern w:val="32"/>
        </w:rPr>
        <w:t>го</w:t>
      </w:r>
      <w:r w:rsidRPr="00BD0126">
        <w:rPr>
          <w:bCs/>
          <w:kern w:val="32"/>
        </w:rPr>
        <w:t xml:space="preserve"> </w:t>
      </w:r>
      <w:r w:rsidR="00553E52" w:rsidRPr="00BD0126">
        <w:rPr>
          <w:bCs/>
          <w:kern w:val="32"/>
        </w:rPr>
        <w:t>Положения</w:t>
      </w:r>
      <w:r w:rsidRPr="00BD0126">
        <w:rPr>
          <w:bCs/>
          <w:kern w:val="32"/>
        </w:rPr>
        <w:t xml:space="preserve">, </w:t>
      </w:r>
      <w:r w:rsidR="00B15D0F" w:rsidRPr="00BD0126">
        <w:rPr>
          <w:bCs/>
          <w:kern w:val="32"/>
        </w:rPr>
        <w:t>Закупочная комиссия</w:t>
      </w:r>
      <w:r w:rsidRPr="00BD0126">
        <w:rPr>
          <w:bCs/>
          <w:kern w:val="32"/>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w:t>
      </w:r>
      <w:r w:rsidR="00553E52" w:rsidRPr="00BD0126">
        <w:rPr>
          <w:bCs/>
          <w:kern w:val="32"/>
        </w:rPr>
        <w:t>ой</w:t>
      </w:r>
      <w:r w:rsidRPr="00BD0126">
        <w:rPr>
          <w:bCs/>
          <w:kern w:val="32"/>
        </w:rPr>
        <w:t xml:space="preserve"> содержатся лучшие условия исполнения договора, присваивается первый номер. В случае, если в нескольких таких</w:t>
      </w:r>
      <w:r w:rsidRPr="00BD0126">
        <w:rPr>
          <w:kern w:val="32"/>
        </w:rPr>
        <w:t xml:space="preserve"> заявках содержатся одинаковые по степени выгодности условия исполнения договора</w:t>
      </w:r>
      <w:r w:rsidR="00553E52" w:rsidRPr="00BD0126">
        <w:rPr>
          <w:kern w:val="32"/>
        </w:rPr>
        <w:t>,</w:t>
      </w:r>
      <w:r w:rsidRPr="00BD0126">
        <w:rPr>
          <w:kern w:val="32"/>
        </w:rPr>
        <w:t xml:space="preserve"> меньший порядковый номер присваивается заявке, которая поступила ранее других </w:t>
      </w:r>
      <w:r w:rsidRPr="00BD0126">
        <w:rPr>
          <w:bCs/>
          <w:kern w:val="32"/>
        </w:rPr>
        <w:t xml:space="preserve">таких </w:t>
      </w:r>
      <w:r w:rsidRPr="00BD0126">
        <w:rPr>
          <w:kern w:val="32"/>
        </w:rPr>
        <w:t>заявок.</w:t>
      </w:r>
    </w:p>
    <w:p w14:paraId="760D9661" w14:textId="77777777" w:rsidR="00D343E1" w:rsidRPr="00BD0126" w:rsidRDefault="00CD2EBB" w:rsidP="0028222D">
      <w:pPr>
        <w:pStyle w:val="af3"/>
        <w:numPr>
          <w:ilvl w:val="2"/>
          <w:numId w:val="114"/>
        </w:numPr>
        <w:tabs>
          <w:tab w:val="left" w:pos="-3544"/>
        </w:tabs>
        <w:ind w:left="0" w:firstLine="709"/>
        <w:jc w:val="both"/>
        <w:rPr>
          <w:bCs/>
          <w:kern w:val="32"/>
        </w:rPr>
      </w:pPr>
      <w:r w:rsidRPr="00BD0126">
        <w:t>Организатор закупки</w:t>
      </w:r>
      <w:r w:rsidRPr="00BD0126">
        <w:rPr>
          <w:bCs/>
          <w:kern w:val="32"/>
        </w:rPr>
        <w:t xml:space="preserve"> </w:t>
      </w:r>
      <w:r w:rsidR="00D343E1" w:rsidRPr="00BD0126">
        <w:rPr>
          <w:bCs/>
          <w:kern w:val="32"/>
        </w:rPr>
        <w:t xml:space="preserve">составляет итоговый протокол в соответствии </w:t>
      </w:r>
      <w:r w:rsidR="00553E52" w:rsidRPr="00BD0126">
        <w:rPr>
          <w:szCs w:val="28"/>
        </w:rPr>
        <w:t xml:space="preserve">с требованиями </w:t>
      </w:r>
      <w:r w:rsidR="0028222D">
        <w:rPr>
          <w:szCs w:val="28"/>
        </w:rPr>
        <w:t xml:space="preserve">пункта </w:t>
      </w:r>
      <w:r w:rsidR="00553E52" w:rsidRPr="00BD0126">
        <w:rPr>
          <w:szCs w:val="28"/>
        </w:rPr>
        <w:fldChar w:fldCharType="begin"/>
      </w:r>
      <w:r w:rsidR="00553E52" w:rsidRPr="00BD0126">
        <w:rPr>
          <w:szCs w:val="28"/>
        </w:rPr>
        <w:instrText xml:space="preserve"> REF _Ref61523417 \r \h </w:instrText>
      </w:r>
      <w:r w:rsidR="00BD0126">
        <w:rPr>
          <w:szCs w:val="28"/>
        </w:rPr>
        <w:instrText xml:space="preserve"> \* MERGEFORMAT </w:instrText>
      </w:r>
      <w:r w:rsidR="00553E52" w:rsidRPr="00BD0126">
        <w:rPr>
          <w:szCs w:val="28"/>
        </w:rPr>
      </w:r>
      <w:r w:rsidR="00553E52" w:rsidRPr="00BD0126">
        <w:rPr>
          <w:szCs w:val="28"/>
        </w:rPr>
        <w:fldChar w:fldCharType="separate"/>
      </w:r>
      <w:r w:rsidR="004C5EFF">
        <w:rPr>
          <w:szCs w:val="28"/>
        </w:rPr>
        <w:t>37.6.7</w:t>
      </w:r>
      <w:r w:rsidR="00553E52" w:rsidRPr="00BD0126">
        <w:rPr>
          <w:szCs w:val="28"/>
        </w:rPr>
        <w:fldChar w:fldCharType="end"/>
      </w:r>
      <w:r w:rsidR="00553E52" w:rsidRPr="00BD0126">
        <w:rPr>
          <w:szCs w:val="28"/>
        </w:rPr>
        <w:t xml:space="preserve"> настоящего Положения </w:t>
      </w:r>
      <w:r w:rsidR="00D343E1" w:rsidRPr="00BD0126">
        <w:rPr>
          <w:bCs/>
          <w:kern w:val="32"/>
        </w:rPr>
        <w:t>и размещает его на электронной площадке и в единой информационной системе.</w:t>
      </w:r>
    </w:p>
    <w:p w14:paraId="024F007A" w14:textId="77777777" w:rsidR="00F14C20" w:rsidRDefault="00F14C20" w:rsidP="0028222D">
      <w:pPr>
        <w:tabs>
          <w:tab w:val="left" w:pos="1134"/>
        </w:tabs>
        <w:spacing w:after="0" w:line="240" w:lineRule="auto"/>
        <w:ind w:firstLine="709"/>
        <w:contextualSpacing/>
        <w:jc w:val="both"/>
        <w:rPr>
          <w:rFonts w:ascii="Times New Roman" w:hAnsi="Times New Roman"/>
          <w:bCs/>
          <w:kern w:val="32"/>
          <w:sz w:val="24"/>
          <w:szCs w:val="24"/>
        </w:rPr>
      </w:pPr>
    </w:p>
    <w:p w14:paraId="2BD1F7E7" w14:textId="77777777" w:rsidR="00B923FA" w:rsidRPr="00BD0126" w:rsidRDefault="00B923FA" w:rsidP="0028222D">
      <w:pPr>
        <w:tabs>
          <w:tab w:val="left" w:pos="1134"/>
        </w:tabs>
        <w:spacing w:after="0" w:line="240" w:lineRule="auto"/>
        <w:ind w:firstLine="709"/>
        <w:contextualSpacing/>
        <w:jc w:val="both"/>
        <w:rPr>
          <w:rFonts w:ascii="Times New Roman" w:hAnsi="Times New Roman"/>
          <w:bCs/>
          <w:kern w:val="32"/>
          <w:sz w:val="24"/>
          <w:szCs w:val="24"/>
        </w:rPr>
      </w:pPr>
    </w:p>
    <w:p w14:paraId="31201982"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44" w:name="_Toc409786037"/>
      <w:bookmarkStart w:id="445" w:name="_Toc428869261"/>
      <w:bookmarkStart w:id="446" w:name="_Toc428869450"/>
      <w:bookmarkStart w:id="447" w:name="_Toc428870024"/>
      <w:bookmarkStart w:id="448" w:name="_Toc511044738"/>
      <w:bookmarkStart w:id="449" w:name="_Toc68612794"/>
      <w:bookmarkStart w:id="450" w:name="_Toc100055451"/>
      <w:r w:rsidRPr="00BD0126">
        <w:rPr>
          <w:rFonts w:ascii="Times New Roman" w:hAnsi="Times New Roman"/>
          <w:b/>
          <w:bCs/>
          <w:kern w:val="32"/>
          <w:sz w:val="24"/>
          <w:szCs w:val="24"/>
        </w:rPr>
        <w:t>Запрос котировок</w:t>
      </w:r>
      <w:bookmarkEnd w:id="444"/>
      <w:bookmarkEnd w:id="445"/>
      <w:bookmarkEnd w:id="446"/>
      <w:bookmarkEnd w:id="447"/>
      <w:bookmarkEnd w:id="448"/>
      <w:bookmarkEnd w:id="449"/>
      <w:bookmarkEnd w:id="450"/>
    </w:p>
    <w:p w14:paraId="377F70BC" w14:textId="77777777" w:rsidR="00BA7B0C" w:rsidRPr="00BD0126" w:rsidRDefault="00312E2B"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r w:rsidR="003A5368" w:rsidRPr="00BD0126">
        <w:rPr>
          <w:b/>
          <w:bCs/>
          <w:kern w:val="32"/>
        </w:rPr>
        <w:t>:</w:t>
      </w:r>
    </w:p>
    <w:p w14:paraId="2F14B457" w14:textId="77777777" w:rsidR="00BA7B0C" w:rsidRPr="00BD0126" w:rsidRDefault="00095B6F" w:rsidP="0028222D">
      <w:pPr>
        <w:pStyle w:val="af3"/>
        <w:numPr>
          <w:ilvl w:val="2"/>
          <w:numId w:val="114"/>
        </w:numPr>
        <w:tabs>
          <w:tab w:val="left" w:pos="-3544"/>
        </w:tabs>
        <w:ind w:left="0" w:firstLine="709"/>
        <w:jc w:val="both"/>
        <w:rPr>
          <w:bCs/>
          <w:kern w:val="32"/>
        </w:rPr>
      </w:pPr>
      <w:r w:rsidRPr="00BD0126">
        <w:rPr>
          <w:szCs w:val="28"/>
        </w:rPr>
        <w:t>Под запросом котировок</w:t>
      </w:r>
      <w:r w:rsidR="00302F5B" w:rsidRPr="00BD0126">
        <w:rPr>
          <w:szCs w:val="28"/>
        </w:rPr>
        <w:t xml:space="preserve"> </w:t>
      </w:r>
      <w:r w:rsidRPr="00BD0126">
        <w:rPr>
          <w:szCs w:val="28"/>
        </w:rPr>
        <w:t xml:space="preserve">понимается форма торгов, при которой победителем признается участник закупки, заявка которого соответствует требованиям, установленным </w:t>
      </w:r>
      <w:r w:rsidR="00662156" w:rsidRPr="00BD0126">
        <w:rPr>
          <w:szCs w:val="28"/>
        </w:rPr>
        <w:t>И</w:t>
      </w:r>
      <w:r w:rsidR="00EC4FD1" w:rsidRPr="00BD0126">
        <w:rPr>
          <w:szCs w:val="28"/>
        </w:rPr>
        <w:t>з</w:t>
      </w:r>
      <w:r w:rsidRPr="00BD0126">
        <w:rPr>
          <w:szCs w:val="28"/>
        </w:rPr>
        <w:t xml:space="preserve">вещением о проведении запроса </w:t>
      </w:r>
      <w:r w:rsidR="0030072F" w:rsidRPr="00BD0126">
        <w:rPr>
          <w:szCs w:val="28"/>
        </w:rPr>
        <w:t>котировок</w:t>
      </w:r>
      <w:r w:rsidRPr="00BD0126">
        <w:rPr>
          <w:szCs w:val="28"/>
        </w:rPr>
        <w:t>, и содержит наиболее низкую цену договора.</w:t>
      </w:r>
    </w:p>
    <w:p w14:paraId="4857317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Запрос </w:t>
      </w:r>
      <w:r w:rsidR="001268E6" w:rsidRPr="00BD0126">
        <w:rPr>
          <w:bCs/>
          <w:kern w:val="32"/>
        </w:rPr>
        <w:t xml:space="preserve">котировок </w:t>
      </w:r>
      <w:r w:rsidRPr="00BD0126">
        <w:rPr>
          <w:bCs/>
          <w:kern w:val="32"/>
        </w:rPr>
        <w:t>проводится в случаях</w:t>
      </w:r>
      <w:r w:rsidR="00F04E61" w:rsidRPr="00BD0126">
        <w:rPr>
          <w:bCs/>
          <w:kern w:val="32"/>
        </w:rPr>
        <w:t>,</w:t>
      </w:r>
      <w:r w:rsidRPr="00BD0126">
        <w:rPr>
          <w:bCs/>
          <w:kern w:val="32"/>
        </w:rPr>
        <w:t xml:space="preserve"> установленных ГКПЗ Общества, утвержденной ЕИО Общества (с учетом корректировок ГКПЗ).</w:t>
      </w:r>
    </w:p>
    <w:p w14:paraId="541277F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Запрос </w:t>
      </w:r>
      <w:r w:rsidR="001268E6" w:rsidRPr="00BD0126">
        <w:rPr>
          <w:bCs/>
          <w:kern w:val="32"/>
        </w:rPr>
        <w:t xml:space="preserve">котировок </w:t>
      </w:r>
      <w:r w:rsidRPr="00BD0126">
        <w:rPr>
          <w:bCs/>
          <w:kern w:val="32"/>
        </w:rPr>
        <w:t>может быть открытый или закрытый:</w:t>
      </w:r>
    </w:p>
    <w:p w14:paraId="63919D6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Запрещается проводить закупки сложной Продукции способом запроса </w:t>
      </w:r>
      <w:r w:rsidR="0030072F" w:rsidRPr="00BD0126">
        <w:rPr>
          <w:bCs/>
          <w:kern w:val="32"/>
        </w:rPr>
        <w:t>котировок</w:t>
      </w:r>
      <w:r w:rsidRPr="00BD0126">
        <w:rPr>
          <w:bCs/>
          <w:kern w:val="32"/>
        </w:rPr>
        <w:t>.</w:t>
      </w:r>
    </w:p>
    <w:p w14:paraId="6450E56A"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0E7E01A8" w14:textId="77777777" w:rsidR="00BA7B0C" w:rsidRPr="00BD0126" w:rsidRDefault="00D53917"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размещает в единой информационной системе </w:t>
      </w:r>
      <w:r w:rsidR="00662156" w:rsidRPr="00BD0126">
        <w:rPr>
          <w:bCs/>
          <w:kern w:val="32"/>
        </w:rPr>
        <w:t>И</w:t>
      </w:r>
      <w:r w:rsidRPr="00BD0126">
        <w:rPr>
          <w:bCs/>
          <w:kern w:val="32"/>
        </w:rPr>
        <w:t xml:space="preserve">звещение о проведении запроса </w:t>
      </w:r>
      <w:r w:rsidR="001268E6" w:rsidRPr="00BD0126">
        <w:rPr>
          <w:bCs/>
          <w:kern w:val="32"/>
        </w:rPr>
        <w:t xml:space="preserve">котировок </w:t>
      </w:r>
      <w:r w:rsidRPr="00BD0126">
        <w:rPr>
          <w:bCs/>
          <w:kern w:val="32"/>
        </w:rPr>
        <w:t xml:space="preserve">не менее чем за пять рабочих дней до даты окончания срока подачи заявок на участие в запросе </w:t>
      </w:r>
      <w:r w:rsidR="0030072F" w:rsidRPr="00BD0126">
        <w:rPr>
          <w:bCs/>
          <w:kern w:val="32"/>
        </w:rPr>
        <w:t>котировок</w:t>
      </w:r>
      <w:r w:rsidRPr="00BD0126">
        <w:rPr>
          <w:bCs/>
          <w:kern w:val="32"/>
        </w:rPr>
        <w:t>.</w:t>
      </w:r>
    </w:p>
    <w:p w14:paraId="13123DF6" w14:textId="77777777" w:rsidR="00D169D5" w:rsidRPr="00BD0126" w:rsidRDefault="00D169D5" w:rsidP="0028222D">
      <w:pPr>
        <w:pStyle w:val="af3"/>
        <w:numPr>
          <w:ilvl w:val="2"/>
          <w:numId w:val="114"/>
        </w:numPr>
        <w:tabs>
          <w:tab w:val="left" w:pos="-3544"/>
        </w:tabs>
        <w:ind w:left="0" w:firstLine="709"/>
        <w:jc w:val="both"/>
        <w:rPr>
          <w:bCs/>
          <w:kern w:val="32"/>
        </w:rPr>
      </w:pPr>
      <w:r w:rsidRPr="00BD0126">
        <w:rPr>
          <w:bCs/>
          <w:kern w:val="32"/>
        </w:rPr>
        <w:t xml:space="preserve">Извещение должно содержать все требования и условия запроса </w:t>
      </w:r>
      <w:r w:rsidR="0030072F" w:rsidRPr="00BD0126">
        <w:rPr>
          <w:bCs/>
          <w:kern w:val="32"/>
        </w:rPr>
        <w:t>котировок</w:t>
      </w:r>
      <w:r w:rsidRPr="00BD0126">
        <w:rPr>
          <w:bCs/>
          <w:kern w:val="32"/>
        </w:rPr>
        <w:t>, а также подробное описание всех его процедур.</w:t>
      </w:r>
    </w:p>
    <w:p w14:paraId="3DDFB51F" w14:textId="77777777" w:rsidR="00D169D5" w:rsidRPr="00BD0126" w:rsidRDefault="00D169D5" w:rsidP="0028222D">
      <w:pPr>
        <w:pStyle w:val="af3"/>
        <w:numPr>
          <w:ilvl w:val="2"/>
          <w:numId w:val="114"/>
        </w:numPr>
        <w:tabs>
          <w:tab w:val="left" w:pos="-3544"/>
        </w:tabs>
        <w:ind w:left="0" w:firstLine="709"/>
        <w:jc w:val="both"/>
        <w:rPr>
          <w:bCs/>
          <w:kern w:val="32"/>
        </w:rPr>
      </w:pPr>
      <w:r w:rsidRPr="00BD0126">
        <w:rPr>
          <w:bCs/>
          <w:kern w:val="32"/>
        </w:rPr>
        <w:t>Извещение разрабатывается Организатором закупки, согласовывается с Закупочной комиссией и утверждается Председателем Закупочной комиссии.</w:t>
      </w:r>
    </w:p>
    <w:p w14:paraId="4A344D4A" w14:textId="77777777" w:rsidR="00662156" w:rsidRPr="00BD0126" w:rsidRDefault="00D169D5"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w:t>
      </w:r>
      <w:r w:rsidR="00662156" w:rsidRPr="00BD0126">
        <w:rPr>
          <w:bCs/>
          <w:kern w:val="32"/>
        </w:rPr>
        <w:t>Извещения</w:t>
      </w:r>
      <w:r w:rsidRPr="00BD0126">
        <w:rPr>
          <w:bCs/>
          <w:kern w:val="32"/>
        </w:rPr>
        <w:t xml:space="preserve"> осуществляется в порядке и в сроки, </w:t>
      </w:r>
      <w:r w:rsidR="00326D04" w:rsidRPr="00BD0126">
        <w:rPr>
          <w:bCs/>
          <w:kern w:val="32"/>
        </w:rPr>
        <w:t>предусмотренн</w:t>
      </w:r>
      <w:r w:rsidR="00326D04">
        <w:rPr>
          <w:bCs/>
          <w:kern w:val="32"/>
        </w:rPr>
        <w:t>ые</w:t>
      </w:r>
      <w:r w:rsidR="00326D04" w:rsidRPr="00BD0126">
        <w:rPr>
          <w:bCs/>
          <w:kern w:val="32"/>
        </w:rPr>
        <w:t xml:space="preserve"> </w:t>
      </w:r>
      <w:r w:rsidR="00B756FC" w:rsidRPr="00BD0126">
        <w:rPr>
          <w:bCs/>
          <w:kern w:val="32"/>
        </w:rPr>
        <w:t>Извещением</w:t>
      </w:r>
      <w:r w:rsidRPr="00BD0126">
        <w:rPr>
          <w:bCs/>
          <w:kern w:val="32"/>
        </w:rPr>
        <w:t>.</w:t>
      </w:r>
    </w:p>
    <w:p w14:paraId="5385E05B" w14:textId="77777777" w:rsidR="00662156" w:rsidRPr="00BD0126" w:rsidRDefault="00662156"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вправе принять решение о внесении изменений в Извещение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_Ref509583125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00EA4E33" w:rsidRPr="00BD0126">
        <w:rPr>
          <w:bCs/>
          <w:kern w:val="32"/>
        </w:rPr>
        <w:t xml:space="preserve"> </w:t>
      </w:r>
      <w:r w:rsidRPr="00BD0126">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_Ref509583151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закупки» настоящего Положения.</w:t>
      </w:r>
    </w:p>
    <w:p w14:paraId="51FCE00B" w14:textId="77777777" w:rsidR="00662156" w:rsidRPr="00BD0126" w:rsidRDefault="00662156" w:rsidP="0028222D">
      <w:pPr>
        <w:pStyle w:val="af3"/>
        <w:numPr>
          <w:ilvl w:val="2"/>
          <w:numId w:val="114"/>
        </w:numPr>
        <w:tabs>
          <w:tab w:val="left" w:pos="-3544"/>
        </w:tabs>
        <w:ind w:left="0" w:firstLine="709"/>
        <w:jc w:val="both"/>
        <w:rPr>
          <w:bCs/>
          <w:kern w:val="32"/>
        </w:rPr>
      </w:pPr>
      <w:r w:rsidRPr="00BD0126">
        <w:rPr>
          <w:b/>
          <w:bCs/>
          <w:kern w:val="32"/>
        </w:rPr>
        <w:t>Получение Заявок:</w:t>
      </w:r>
    </w:p>
    <w:p w14:paraId="6D2BEFCB"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_Ref509583159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499B2ADE" w14:textId="77777777" w:rsidR="00662156"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Вскрытие поступивших Конвертов:</w:t>
      </w:r>
    </w:p>
    <w:p w14:paraId="60C864AF"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_Ref509583167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02CB65D8" w14:textId="77777777" w:rsidR="00BA7B0C"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Рассмотрение, сопоставление и оценка заявок на участие в закупке:</w:t>
      </w:r>
    </w:p>
    <w:p w14:paraId="500EC1E5"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Заявка Участника закупки может быть отклонена от участия в закупке в случаях, установленных </w:t>
      </w:r>
      <w:r w:rsidR="00B756FC" w:rsidRPr="00BD0126">
        <w:rPr>
          <w:bCs/>
          <w:kern w:val="32"/>
        </w:rPr>
        <w:t>Извещением</w:t>
      </w:r>
      <w:r w:rsidRPr="00BD0126">
        <w:rPr>
          <w:bCs/>
          <w:kern w:val="32"/>
        </w:rPr>
        <w:t>.</w:t>
      </w:r>
    </w:p>
    <w:p w14:paraId="61315166"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При проведении закупки способом запрос </w:t>
      </w:r>
      <w:r w:rsidR="001268E6" w:rsidRPr="00BD0126">
        <w:rPr>
          <w:bCs/>
          <w:kern w:val="32"/>
        </w:rPr>
        <w:t>котировок</w:t>
      </w:r>
      <w:r w:rsidRPr="00BD0126">
        <w:rPr>
          <w:bCs/>
          <w:kern w:val="32"/>
        </w:rPr>
        <w:t xml:space="preserve"> единственным оценочным критерием является цена заявки на участие в закупке.</w:t>
      </w:r>
    </w:p>
    <w:p w14:paraId="3C0C936A"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49802FC9"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55B60989"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4398AC9A" w14:textId="77777777" w:rsidR="00662156" w:rsidRPr="00BD0126" w:rsidRDefault="00662156"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532275FF" w14:textId="77777777" w:rsidR="00662156" w:rsidRPr="00BD0126" w:rsidRDefault="00662156"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6C15A09C"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14BF6CDF"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Извещения к оформлению Заявок; </w:t>
      </w:r>
    </w:p>
    <w:p w14:paraId="0EC06595"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605ABF2" w14:textId="77777777" w:rsidR="00662156" w:rsidRPr="00BD0126" w:rsidRDefault="00662156"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Извещения;</w:t>
      </w:r>
    </w:p>
    <w:p w14:paraId="22A219D7" w14:textId="77777777" w:rsidR="00662156" w:rsidRPr="00BD0126" w:rsidRDefault="00662156"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3FC6060D"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2B3031">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Извещения.</w:t>
      </w:r>
    </w:p>
    <w:p w14:paraId="2AE2FC5D"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60F834E1"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2B3031">
        <w:rPr>
          <w:bCs/>
          <w:kern w:val="32"/>
        </w:rPr>
        <w:t>,</w:t>
      </w:r>
      <w:r w:rsidRPr="00BD0126">
        <w:rPr>
          <w:bCs/>
          <w:kern w:val="32"/>
        </w:rPr>
        <w:t xml:space="preserve"> Заявка такого Участника закупки может быть отклонена.</w:t>
      </w:r>
    </w:p>
    <w:p w14:paraId="2D118550"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14:paraId="14342548"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Извещением требованиям в отношении Участника закупки, Продукции, условий договора или оформления Заявки.</w:t>
      </w:r>
    </w:p>
    <w:p w14:paraId="2F86FF1E"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Между Организатором закупки и Участником закупки не проводится никаких переговоров в отношении Заявок.</w:t>
      </w:r>
    </w:p>
    <w:p w14:paraId="68F5F212"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Закупочная комиссия составляет протокол, который размещается на Интернет-ресурсах.</w:t>
      </w:r>
    </w:p>
    <w:p w14:paraId="3E548404" w14:textId="77777777" w:rsidR="00662156" w:rsidRPr="00BD0126" w:rsidRDefault="00662156" w:rsidP="0028222D">
      <w:pPr>
        <w:pStyle w:val="af3"/>
        <w:numPr>
          <w:ilvl w:val="2"/>
          <w:numId w:val="114"/>
        </w:numPr>
        <w:tabs>
          <w:tab w:val="left" w:pos="-3544"/>
        </w:tabs>
        <w:ind w:left="0" w:firstLine="709"/>
        <w:jc w:val="both"/>
        <w:rPr>
          <w:bCs/>
          <w:kern w:val="32"/>
        </w:rPr>
      </w:pPr>
      <w:r w:rsidRPr="00BD0126">
        <w:rPr>
          <w:b/>
          <w:bCs/>
          <w:kern w:val="32"/>
        </w:rPr>
        <w:t>Применение специальной процедуры (переторжки):</w:t>
      </w:r>
    </w:p>
    <w:p w14:paraId="4B59615F"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запроса </w:t>
      </w:r>
      <w:r w:rsidR="001268E6" w:rsidRPr="00BD0126">
        <w:rPr>
          <w:bCs/>
          <w:kern w:val="32"/>
        </w:rPr>
        <w:t xml:space="preserve">котировок </w:t>
      </w:r>
      <w:r w:rsidRPr="00BD0126">
        <w:rPr>
          <w:bCs/>
          <w:kern w:val="32"/>
        </w:rPr>
        <w:t xml:space="preserve">проведение процедуры переторжки в соответствии с Разделом </w:t>
      </w:r>
      <w:r w:rsidR="00EA4E33" w:rsidRPr="00BD0126">
        <w:rPr>
          <w:bCs/>
          <w:kern w:val="32"/>
        </w:rPr>
        <w:fldChar w:fldCharType="begin"/>
      </w:r>
      <w:r w:rsidR="00EA4E33" w:rsidRPr="00BD0126">
        <w:rPr>
          <w:bCs/>
          <w:kern w:val="32"/>
        </w:rPr>
        <w:instrText xml:space="preserve"> REF _Ref509583188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28</w:t>
      </w:r>
      <w:r w:rsidR="00EA4E33" w:rsidRPr="00BD0126">
        <w:rPr>
          <w:bCs/>
          <w:kern w:val="32"/>
        </w:rPr>
        <w:fldChar w:fldCharType="end"/>
      </w:r>
      <w:r w:rsidR="00EA4E33" w:rsidRPr="00BD0126">
        <w:rPr>
          <w:bCs/>
          <w:kern w:val="32"/>
        </w:rPr>
        <w:t xml:space="preserve"> </w:t>
      </w:r>
      <w:r w:rsidRPr="00BD0126">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w:t>
      </w:r>
      <w:r w:rsidR="00B756FC" w:rsidRPr="00BD0126">
        <w:rPr>
          <w:bCs/>
          <w:kern w:val="32"/>
        </w:rPr>
        <w:t>Извещением</w:t>
      </w:r>
      <w:r w:rsidRPr="00BD0126">
        <w:rPr>
          <w:bCs/>
          <w:kern w:val="32"/>
        </w:rPr>
        <w:t xml:space="preserve">. </w:t>
      </w:r>
    </w:p>
    <w:p w14:paraId="3EF96423"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14:paraId="00835867"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49E3180C" w14:textId="77777777" w:rsidR="00662156"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w:t>
      </w:r>
    </w:p>
    <w:p w14:paraId="281E59C8"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Победителем признается Участник закупки, представивший Заявку, которая решением Закупочной комиссии признана соответствующей требованиям Извещения и содержащую наименьшую цену договора.</w:t>
      </w:r>
    </w:p>
    <w:p w14:paraId="2F670F4B"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итогам </w:t>
      </w:r>
      <w:r w:rsidR="005A68FF" w:rsidRPr="00BD0126">
        <w:rPr>
          <w:bCs/>
          <w:kern w:val="32"/>
        </w:rPr>
        <w:t xml:space="preserve">запроса </w:t>
      </w:r>
      <w:r w:rsidR="001268E6" w:rsidRPr="00BD0126">
        <w:rPr>
          <w:bCs/>
          <w:kern w:val="32"/>
        </w:rPr>
        <w:t xml:space="preserve">котировок </w:t>
      </w:r>
      <w:r w:rsidRPr="00BD0126">
        <w:rPr>
          <w:bCs/>
          <w:kern w:val="32"/>
        </w:rPr>
        <w:t>(в случае определения Победителя) право на заключение договора фиксируется в протоколе о выборе победителя.</w:t>
      </w:r>
    </w:p>
    <w:p w14:paraId="1FC28E95" w14:textId="77777777" w:rsidR="005A68FF" w:rsidRPr="00BD0126" w:rsidRDefault="005A68FF"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05E4B7E9" w14:textId="77777777" w:rsidR="005A68FF" w:rsidRPr="00BD0126" w:rsidRDefault="005A68FF"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_Ref509583198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32700797" w14:textId="77777777" w:rsidR="005A68FF" w:rsidRPr="00BD0126" w:rsidRDefault="001761E8" w:rsidP="0028222D">
      <w:pPr>
        <w:pStyle w:val="af3"/>
        <w:numPr>
          <w:ilvl w:val="1"/>
          <w:numId w:val="114"/>
        </w:numPr>
        <w:tabs>
          <w:tab w:val="left" w:pos="1134"/>
        </w:tabs>
        <w:ind w:left="0" w:firstLine="709"/>
        <w:jc w:val="both"/>
        <w:rPr>
          <w:b/>
          <w:bCs/>
          <w:kern w:val="32"/>
        </w:rPr>
      </w:pPr>
      <w:r w:rsidRPr="00BD0126">
        <w:rPr>
          <w:b/>
          <w:bCs/>
          <w:kern w:val="32"/>
        </w:rPr>
        <w:t xml:space="preserve">Особенности проведения запроса </w:t>
      </w:r>
      <w:r w:rsidR="0030072F" w:rsidRPr="00BD0126">
        <w:rPr>
          <w:b/>
          <w:bCs/>
          <w:kern w:val="32"/>
        </w:rPr>
        <w:t>котировок</w:t>
      </w:r>
      <w:r w:rsidRPr="00BD0126">
        <w:rPr>
          <w:b/>
          <w:bCs/>
          <w:kern w:val="32"/>
        </w:rPr>
        <w:t>, участниками которого могут быть только субъекты МСП:</w:t>
      </w:r>
    </w:p>
    <w:p w14:paraId="0EDFEA33" w14:textId="77777777" w:rsidR="00921808" w:rsidRPr="00BD0126" w:rsidRDefault="00265873" w:rsidP="0028222D">
      <w:pPr>
        <w:pStyle w:val="af3"/>
        <w:numPr>
          <w:ilvl w:val="2"/>
          <w:numId w:val="114"/>
        </w:numPr>
        <w:tabs>
          <w:tab w:val="left" w:pos="-3544"/>
        </w:tabs>
        <w:ind w:left="0" w:firstLine="709"/>
        <w:jc w:val="both"/>
        <w:rPr>
          <w:szCs w:val="28"/>
        </w:rPr>
      </w:pPr>
      <w:r w:rsidRPr="00BD0126">
        <w:rPr>
          <w:szCs w:val="28"/>
        </w:rPr>
        <w:t>Организатор закупки</w:t>
      </w:r>
      <w:r w:rsidR="00083340" w:rsidRPr="00BD0126">
        <w:rPr>
          <w:szCs w:val="28"/>
        </w:rPr>
        <w:t xml:space="preserve"> при осуществлении </w:t>
      </w:r>
      <w:r w:rsidRPr="00BD0126">
        <w:rPr>
          <w:szCs w:val="28"/>
        </w:rPr>
        <w:t xml:space="preserve">запроса </w:t>
      </w:r>
      <w:r w:rsidR="001268E6" w:rsidRPr="00BD0126">
        <w:rPr>
          <w:bCs/>
          <w:kern w:val="32"/>
        </w:rPr>
        <w:t xml:space="preserve">котировок </w:t>
      </w:r>
      <w:r w:rsidR="00083340" w:rsidRPr="00BD0126">
        <w:rPr>
          <w:szCs w:val="28"/>
        </w:rPr>
        <w:t>с участием субъектов малого и среднего предпринимательства размещает в единой информационной системе извещение о проведении</w:t>
      </w:r>
      <w:r w:rsidR="00921808" w:rsidRPr="00BD0126">
        <w:rPr>
          <w:szCs w:val="28"/>
        </w:rPr>
        <w:t xml:space="preserve"> запроса </w:t>
      </w:r>
      <w:r w:rsidR="001268E6" w:rsidRPr="00BD0126">
        <w:rPr>
          <w:bCs/>
          <w:kern w:val="32"/>
        </w:rPr>
        <w:t xml:space="preserve">котировок </w:t>
      </w:r>
      <w:r w:rsidR="00921808" w:rsidRPr="00BD0126">
        <w:rPr>
          <w:szCs w:val="28"/>
        </w:rPr>
        <w:t xml:space="preserve">в электронной форме не менее чем за четыре рабочих дня до дня истечения срока подачи заявок на участие в таком запросе </w:t>
      </w:r>
      <w:r w:rsidR="0030072F" w:rsidRPr="00BD0126">
        <w:rPr>
          <w:szCs w:val="28"/>
        </w:rPr>
        <w:t>котировок</w:t>
      </w:r>
      <w:r w:rsidR="00921808" w:rsidRPr="00BD0126">
        <w:rPr>
          <w:szCs w:val="28"/>
        </w:rPr>
        <w:t>. При этом начальная (максимальная) цена договора не должна превышать семь миллионов рублей.</w:t>
      </w:r>
    </w:p>
    <w:p w14:paraId="3F285ECD" w14:textId="77777777" w:rsidR="007A583B" w:rsidRPr="00BD0126" w:rsidRDefault="007A583B" w:rsidP="0028222D">
      <w:pPr>
        <w:pStyle w:val="af3"/>
        <w:numPr>
          <w:ilvl w:val="2"/>
          <w:numId w:val="114"/>
        </w:numPr>
        <w:tabs>
          <w:tab w:val="left" w:pos="-3544"/>
        </w:tabs>
        <w:ind w:left="0" w:firstLine="709"/>
        <w:jc w:val="both"/>
        <w:rPr>
          <w:szCs w:val="28"/>
        </w:rPr>
      </w:pPr>
      <w:r w:rsidRPr="00BD0126">
        <w:rPr>
          <w:szCs w:val="28"/>
        </w:rPr>
        <w:t xml:space="preserve">Заявка на участие в запросе </w:t>
      </w:r>
      <w:r w:rsidRPr="00BD0126">
        <w:t xml:space="preserve">котировок </w:t>
      </w:r>
      <w:r w:rsidRPr="00BD0126">
        <w:rPr>
          <w:szCs w:val="28"/>
        </w:rPr>
        <w:t xml:space="preserve">в электронной форме должна содержать информацию и документы, предусмотренные </w:t>
      </w:r>
      <w:r w:rsidRPr="00BD0126">
        <w:rPr>
          <w:bCs/>
          <w:kern w:val="32"/>
        </w:rPr>
        <w:t xml:space="preserve">пунктом </w:t>
      </w:r>
      <w:r w:rsidRPr="00BD0126">
        <w:rPr>
          <w:bCs/>
          <w:kern w:val="32"/>
        </w:rPr>
        <w:fldChar w:fldCharType="begin"/>
      </w:r>
      <w:r w:rsidRPr="00BD0126">
        <w:rPr>
          <w:bCs/>
          <w:kern w:val="32"/>
        </w:rPr>
        <w:instrText xml:space="preserve"> REF _Ref61470105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33.7</w:t>
      </w:r>
      <w:r w:rsidRPr="00BD0126">
        <w:rPr>
          <w:bCs/>
          <w:kern w:val="32"/>
        </w:rPr>
        <w:fldChar w:fldCharType="end"/>
      </w:r>
      <w:r w:rsidRPr="00BD0126">
        <w:rPr>
          <w:bCs/>
          <w:kern w:val="32"/>
        </w:rPr>
        <w:t xml:space="preserve"> настоящего Положения</w:t>
      </w:r>
      <w:r w:rsidRPr="00BD0126">
        <w:rPr>
          <w:szCs w:val="28"/>
        </w:rPr>
        <w:t xml:space="preserve">, в случае установления </w:t>
      </w:r>
      <w:r w:rsidR="00CD2EBB" w:rsidRPr="00BD0126">
        <w:t>Организатором закупки</w:t>
      </w:r>
      <w:r w:rsidR="00CD2EBB" w:rsidRPr="00BD0126">
        <w:rPr>
          <w:szCs w:val="28"/>
        </w:rPr>
        <w:t xml:space="preserve"> </w:t>
      </w:r>
      <w:r w:rsidRPr="00BD0126">
        <w:rPr>
          <w:szCs w:val="28"/>
        </w:rPr>
        <w:t>обязанности их представления.</w:t>
      </w:r>
    </w:p>
    <w:p w14:paraId="0AC9A1C3" w14:textId="77777777" w:rsidR="007A583B" w:rsidRPr="00BD0126" w:rsidRDefault="007A583B" w:rsidP="0028222D">
      <w:pPr>
        <w:pStyle w:val="af3"/>
        <w:numPr>
          <w:ilvl w:val="2"/>
          <w:numId w:val="114"/>
        </w:numPr>
        <w:tabs>
          <w:tab w:val="left" w:pos="-3544"/>
        </w:tabs>
        <w:ind w:left="0" w:firstLine="709"/>
        <w:jc w:val="both"/>
        <w:rPr>
          <w:szCs w:val="28"/>
        </w:rPr>
      </w:pPr>
      <w:bookmarkStart w:id="451" w:name="_Ref61807214"/>
      <w:r w:rsidRPr="00BD0126">
        <w:rPr>
          <w:szCs w:val="28"/>
        </w:rPr>
        <w:t>Оператор</w:t>
      </w:r>
      <w:r w:rsidRPr="00BD0126">
        <w:t xml:space="preserve"> электронной </w:t>
      </w:r>
      <w:r w:rsidRPr="00BD0126">
        <w:rPr>
          <w:szCs w:val="28"/>
        </w:rPr>
        <w:t xml:space="preserve">площадки направляет </w:t>
      </w:r>
      <w:r w:rsidR="00CD2EBB" w:rsidRPr="00BD0126">
        <w:t xml:space="preserve">Организатору закупки </w:t>
      </w:r>
      <w:r w:rsidRPr="00BD0126">
        <w:t xml:space="preserve">заявки на участие в запросе котировок в электронной форме </w:t>
      </w:r>
      <w:r w:rsidRPr="00BD0126">
        <w:rPr>
          <w:szCs w:val="28"/>
        </w:rPr>
        <w:t>-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w:t>
      </w:r>
      <w:r w:rsidRPr="00BD0126">
        <w:t>.</w:t>
      </w:r>
      <w:bookmarkEnd w:id="451"/>
    </w:p>
    <w:p w14:paraId="744F6DA9" w14:textId="77777777" w:rsidR="007A583B" w:rsidRPr="00BD0126" w:rsidRDefault="007A583B" w:rsidP="0028222D">
      <w:pPr>
        <w:pStyle w:val="af3"/>
        <w:numPr>
          <w:ilvl w:val="2"/>
          <w:numId w:val="114"/>
        </w:numPr>
        <w:tabs>
          <w:tab w:val="left" w:pos="-3544"/>
        </w:tabs>
        <w:ind w:left="0" w:firstLine="709"/>
        <w:jc w:val="both"/>
        <w:rPr>
          <w:szCs w:val="28"/>
        </w:rPr>
      </w:pPr>
      <w:r w:rsidRPr="00BD0126">
        <w:rPr>
          <w:szCs w:val="28"/>
        </w:rPr>
        <w:t xml:space="preserve">В течение одного рабочего дня после направления оператором электронной площадки информации, указанной в пункте </w:t>
      </w:r>
      <w:r w:rsidRPr="00BD0126">
        <w:rPr>
          <w:szCs w:val="28"/>
        </w:rPr>
        <w:fldChar w:fldCharType="begin"/>
      </w:r>
      <w:r w:rsidRPr="00BD0126">
        <w:rPr>
          <w:szCs w:val="28"/>
        </w:rPr>
        <w:instrText xml:space="preserve"> REF _Ref61807214 \r \h </w:instrText>
      </w:r>
      <w:r w:rsidR="00B15D0F" w:rsidRPr="00BD0126">
        <w:rPr>
          <w:szCs w:val="28"/>
        </w:rPr>
        <w:instrText xml:space="preserve"> \* MERGEFORMAT </w:instrText>
      </w:r>
      <w:r w:rsidRPr="00BD0126">
        <w:rPr>
          <w:szCs w:val="28"/>
        </w:rPr>
      </w:r>
      <w:r w:rsidRPr="00BD0126">
        <w:rPr>
          <w:szCs w:val="28"/>
        </w:rPr>
        <w:fldChar w:fldCharType="separate"/>
      </w:r>
      <w:r w:rsidR="004C5EFF">
        <w:rPr>
          <w:szCs w:val="28"/>
        </w:rPr>
        <w:t>42.3.3</w:t>
      </w:r>
      <w:r w:rsidRPr="00BD0126">
        <w:rPr>
          <w:szCs w:val="28"/>
        </w:rPr>
        <w:fldChar w:fldCharType="end"/>
      </w:r>
      <w:r w:rsidRPr="00BD0126">
        <w:rPr>
          <w:szCs w:val="28"/>
        </w:rPr>
        <w:t xml:space="preserve"> настоящего Положения, </w:t>
      </w:r>
      <w:r w:rsidR="00B15D0F" w:rsidRPr="00BD0126">
        <w:rPr>
          <w:szCs w:val="28"/>
        </w:rPr>
        <w:t>Закупочная комиссия</w:t>
      </w:r>
      <w:r w:rsidRPr="00BD0126">
        <w:rPr>
          <w:szCs w:val="28"/>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w:t>
      </w:r>
      <w:r w:rsidR="00CC2989" w:rsidRPr="00BD0126">
        <w:rPr>
          <w:szCs w:val="28"/>
        </w:rPr>
        <w:t>е</w:t>
      </w:r>
      <w:r w:rsidRPr="00BD0126">
        <w:rPr>
          <w:szCs w:val="28"/>
        </w:rPr>
        <w:t xml:space="preserve"> котировок в электронной форме</w:t>
      </w:r>
      <w:r w:rsidR="002B3031">
        <w:rPr>
          <w:szCs w:val="28"/>
        </w:rPr>
        <w:t xml:space="preserve">, </w:t>
      </w:r>
      <w:r w:rsidR="00CC2989" w:rsidRPr="00BD0126">
        <w:rPr>
          <w:szCs w:val="28"/>
        </w:rPr>
        <w:t xml:space="preserve">в которой содержится </w:t>
      </w:r>
      <w:r w:rsidRPr="00BD0126">
        <w:rPr>
          <w:szCs w:val="28"/>
        </w:rPr>
        <w:t>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62ED299" w14:textId="77777777" w:rsidR="007A583B" w:rsidRPr="00BD0126" w:rsidRDefault="00CD2EBB" w:rsidP="0028222D">
      <w:pPr>
        <w:pStyle w:val="af3"/>
        <w:numPr>
          <w:ilvl w:val="2"/>
          <w:numId w:val="114"/>
        </w:numPr>
        <w:tabs>
          <w:tab w:val="left" w:pos="-3544"/>
        </w:tabs>
        <w:ind w:left="0" w:firstLine="709"/>
        <w:jc w:val="both"/>
        <w:rPr>
          <w:szCs w:val="28"/>
        </w:rPr>
      </w:pPr>
      <w:r w:rsidRPr="00BD0126">
        <w:t>Организатор закупки</w:t>
      </w:r>
      <w:r w:rsidRPr="00BD0126">
        <w:rPr>
          <w:szCs w:val="28"/>
        </w:rPr>
        <w:t xml:space="preserve"> </w:t>
      </w:r>
      <w:r w:rsidR="00CC2989" w:rsidRPr="00BD0126">
        <w:rPr>
          <w:szCs w:val="28"/>
        </w:rPr>
        <w:t xml:space="preserve">составляет итоговый протокол в соответствии </w:t>
      </w:r>
      <w:bookmarkStart w:id="452" w:name="_Hlk61806259"/>
      <w:r w:rsidR="00CC2989" w:rsidRPr="00BD0126">
        <w:rPr>
          <w:szCs w:val="28"/>
        </w:rPr>
        <w:t>с требованиями</w:t>
      </w:r>
      <w:r w:rsidR="0028222D">
        <w:rPr>
          <w:szCs w:val="28"/>
        </w:rPr>
        <w:t xml:space="preserve"> пункта</w:t>
      </w:r>
      <w:r w:rsidR="00CC2989" w:rsidRPr="00BD0126">
        <w:rPr>
          <w:szCs w:val="28"/>
        </w:rPr>
        <w:t xml:space="preserve"> </w:t>
      </w:r>
      <w:r w:rsidR="0028222D">
        <w:rPr>
          <w:szCs w:val="28"/>
        </w:rPr>
        <w:fldChar w:fldCharType="begin"/>
      </w:r>
      <w:r w:rsidR="0028222D">
        <w:rPr>
          <w:szCs w:val="28"/>
        </w:rPr>
        <w:instrText xml:space="preserve"> REF _Ref61523417 \r \h </w:instrText>
      </w:r>
      <w:r w:rsidR="0028222D">
        <w:rPr>
          <w:szCs w:val="28"/>
        </w:rPr>
      </w:r>
      <w:r w:rsidR="0028222D">
        <w:rPr>
          <w:szCs w:val="28"/>
        </w:rPr>
        <w:fldChar w:fldCharType="separate"/>
      </w:r>
      <w:r w:rsidR="004C5EFF">
        <w:rPr>
          <w:szCs w:val="28"/>
        </w:rPr>
        <w:t>37.6.7</w:t>
      </w:r>
      <w:r w:rsidR="0028222D">
        <w:rPr>
          <w:szCs w:val="28"/>
        </w:rPr>
        <w:fldChar w:fldCharType="end"/>
      </w:r>
      <w:r w:rsidR="00CC2989" w:rsidRPr="00BD0126">
        <w:rPr>
          <w:szCs w:val="28"/>
        </w:rPr>
        <w:t xml:space="preserve"> настоящего Положения</w:t>
      </w:r>
      <w:bookmarkEnd w:id="452"/>
      <w:r w:rsidR="00CC2989" w:rsidRPr="00BD0126">
        <w:rPr>
          <w:szCs w:val="28"/>
        </w:rPr>
        <w:t xml:space="preserve"> и размещает его на электронной площадке и в единой информационной системе.</w:t>
      </w:r>
    </w:p>
    <w:p w14:paraId="6D520821" w14:textId="77777777" w:rsidR="00BA7B0C" w:rsidRPr="00BD0126" w:rsidRDefault="00BA7B0C" w:rsidP="0028222D">
      <w:pPr>
        <w:pStyle w:val="af3"/>
        <w:tabs>
          <w:tab w:val="left" w:pos="-3544"/>
        </w:tabs>
        <w:ind w:left="0" w:firstLine="709"/>
        <w:jc w:val="both"/>
        <w:rPr>
          <w:bCs/>
          <w:kern w:val="32"/>
        </w:rPr>
      </w:pPr>
    </w:p>
    <w:p w14:paraId="7F0EBDF0" w14:textId="77777777"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53" w:name="_Toc409786039"/>
      <w:bookmarkStart w:id="454" w:name="_Toc428869263"/>
      <w:bookmarkStart w:id="455" w:name="_Toc428869452"/>
      <w:bookmarkStart w:id="456" w:name="_Toc428870026"/>
      <w:bookmarkStart w:id="457" w:name="_Toc511044739"/>
      <w:bookmarkStart w:id="458" w:name="_Toc68612795"/>
      <w:bookmarkStart w:id="459" w:name="_Toc100055452"/>
      <w:r w:rsidRPr="00BD0126">
        <w:rPr>
          <w:rFonts w:ascii="Times New Roman" w:hAnsi="Times New Roman"/>
          <w:b/>
          <w:bCs/>
          <w:kern w:val="32"/>
          <w:sz w:val="24"/>
          <w:szCs w:val="24"/>
        </w:rPr>
        <w:t>Конкурентные переговоры</w:t>
      </w:r>
      <w:bookmarkEnd w:id="453"/>
      <w:bookmarkEnd w:id="454"/>
      <w:bookmarkEnd w:id="455"/>
      <w:bookmarkEnd w:id="456"/>
      <w:bookmarkEnd w:id="457"/>
      <w:bookmarkEnd w:id="458"/>
      <w:bookmarkEnd w:id="459"/>
    </w:p>
    <w:p w14:paraId="7399AC60" w14:textId="77777777" w:rsidR="00E90AA4" w:rsidRPr="00BD0126" w:rsidRDefault="00E90AA4"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6976D961" w14:textId="77777777" w:rsidR="00BA7B0C" w:rsidRPr="00BD0126" w:rsidRDefault="00312E2B" w:rsidP="0028222D">
      <w:pPr>
        <w:pStyle w:val="af3"/>
        <w:numPr>
          <w:ilvl w:val="2"/>
          <w:numId w:val="114"/>
        </w:numPr>
        <w:tabs>
          <w:tab w:val="left" w:pos="-3544"/>
        </w:tabs>
        <w:ind w:left="0" w:firstLine="709"/>
        <w:jc w:val="both"/>
        <w:rPr>
          <w:szCs w:val="28"/>
        </w:rPr>
      </w:pPr>
      <w:r w:rsidRPr="00BD0126">
        <w:rPr>
          <w:szCs w:val="28"/>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w:t>
      </w:r>
      <w:r w:rsidR="00A66A49" w:rsidRPr="00BD0126">
        <w:rPr>
          <w:szCs w:val="28"/>
        </w:rPr>
        <w:t>ному предложению которого было присвоено первое место согласно объявленной системе критериев.</w:t>
      </w:r>
    </w:p>
    <w:p w14:paraId="0F7E5DD8" w14:textId="77777777" w:rsidR="00BA7B0C" w:rsidRPr="00BD0126" w:rsidRDefault="00A66A49" w:rsidP="0028222D">
      <w:pPr>
        <w:pStyle w:val="af3"/>
        <w:numPr>
          <w:ilvl w:val="2"/>
          <w:numId w:val="114"/>
        </w:numPr>
        <w:tabs>
          <w:tab w:val="left" w:pos="-3544"/>
        </w:tabs>
        <w:ind w:left="0" w:firstLine="709"/>
        <w:jc w:val="both"/>
        <w:rPr>
          <w:szCs w:val="28"/>
        </w:rPr>
      </w:pPr>
      <w:r w:rsidRPr="00BD0126">
        <w:rPr>
          <w:szCs w:val="28"/>
        </w:rPr>
        <w:t>Конкурентные переговоры проводятся в случаях</w:t>
      </w:r>
      <w:r w:rsidR="00D860AC" w:rsidRPr="00BD0126">
        <w:rPr>
          <w:szCs w:val="28"/>
        </w:rPr>
        <w:t>,</w:t>
      </w:r>
      <w:r w:rsidRPr="00BD0126">
        <w:rPr>
          <w:szCs w:val="28"/>
        </w:rPr>
        <w:t xml:space="preserve"> установленных ГКПЗ Общества, утвержденной ЕИО Общества (с учетом корректировок ГКПЗ). </w:t>
      </w:r>
    </w:p>
    <w:p w14:paraId="7DE2E7C1" w14:textId="77777777" w:rsidR="00BA7B0C" w:rsidRPr="00BD0126" w:rsidRDefault="00A66A49" w:rsidP="0028222D">
      <w:pPr>
        <w:pStyle w:val="af3"/>
        <w:numPr>
          <w:ilvl w:val="2"/>
          <w:numId w:val="114"/>
        </w:numPr>
        <w:tabs>
          <w:tab w:val="left" w:pos="-3544"/>
        </w:tabs>
        <w:ind w:left="0" w:firstLine="709"/>
        <w:jc w:val="both"/>
        <w:rPr>
          <w:szCs w:val="28"/>
        </w:rPr>
      </w:pPr>
      <w:r w:rsidRPr="00BD0126">
        <w:rPr>
          <w:szCs w:val="28"/>
        </w:rPr>
        <w:t>Конкурентные переговоры могут быть открытые или закрытые</w:t>
      </w:r>
      <w:r w:rsidR="0021369D" w:rsidRPr="00BD0126">
        <w:rPr>
          <w:szCs w:val="28"/>
        </w:rPr>
        <w:t>.</w:t>
      </w:r>
    </w:p>
    <w:p w14:paraId="04E1D17A" w14:textId="77777777" w:rsidR="00166186" w:rsidRPr="00BD0126" w:rsidRDefault="00166186" w:rsidP="0028222D">
      <w:pPr>
        <w:pStyle w:val="af3"/>
        <w:numPr>
          <w:ilvl w:val="2"/>
          <w:numId w:val="114"/>
        </w:numPr>
        <w:tabs>
          <w:tab w:val="left" w:pos="-3544"/>
        </w:tabs>
        <w:ind w:left="0" w:firstLine="709"/>
        <w:jc w:val="both"/>
        <w:rPr>
          <w:bCs/>
          <w:kern w:val="32"/>
        </w:rPr>
      </w:pPr>
      <w:r w:rsidRPr="00BD0126">
        <w:rPr>
          <w:bCs/>
          <w:kern w:val="32"/>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14:paraId="662DDA42" w14:textId="77777777" w:rsidR="00BA7B0C" w:rsidRPr="00BD0126" w:rsidRDefault="0021369D" w:rsidP="0028222D">
      <w:pPr>
        <w:pStyle w:val="af3"/>
        <w:numPr>
          <w:ilvl w:val="1"/>
          <w:numId w:val="114"/>
        </w:numPr>
        <w:tabs>
          <w:tab w:val="left" w:pos="1134"/>
        </w:tabs>
        <w:ind w:left="0" w:firstLine="709"/>
        <w:jc w:val="both"/>
        <w:rPr>
          <w:bCs/>
          <w:kern w:val="32"/>
        </w:rPr>
      </w:pPr>
      <w:r w:rsidRPr="00BD0126">
        <w:rPr>
          <w:b/>
          <w:bCs/>
          <w:kern w:val="32"/>
        </w:rPr>
        <w:t>Порядок проведения:</w:t>
      </w:r>
    </w:p>
    <w:p w14:paraId="081B04E0" w14:textId="77777777" w:rsidR="00E90AA4" w:rsidRPr="00BD0126" w:rsidRDefault="0021369D"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размещает в единой информационной системе извещение о проведении конкурентных переговоров и документацию о закупке не менее чем за пятнадцать дней до даты окончания срока подачи заявок на участие в </w:t>
      </w:r>
      <w:r w:rsidR="00E90AA4" w:rsidRPr="00BD0126">
        <w:rPr>
          <w:bCs/>
          <w:kern w:val="32"/>
        </w:rPr>
        <w:t>конкурентных переговорах</w:t>
      </w:r>
      <w:r w:rsidRPr="00BD0126">
        <w:rPr>
          <w:bCs/>
          <w:kern w:val="32"/>
        </w:rPr>
        <w:t>.</w:t>
      </w:r>
    </w:p>
    <w:p w14:paraId="0F96B243"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конкурентных переговоров, а также подробное описание всех процедур.</w:t>
      </w:r>
    </w:p>
    <w:p w14:paraId="23416040"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1E163BA9"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2B3031" w:rsidRPr="00BD0126">
        <w:rPr>
          <w:bCs/>
          <w:kern w:val="32"/>
        </w:rPr>
        <w:t>предусмотренн</w:t>
      </w:r>
      <w:r w:rsidR="002B3031">
        <w:rPr>
          <w:bCs/>
          <w:kern w:val="32"/>
        </w:rPr>
        <w:t>ые</w:t>
      </w:r>
      <w:r w:rsidR="002B3031" w:rsidRPr="00BD0126">
        <w:rPr>
          <w:bCs/>
          <w:kern w:val="32"/>
        </w:rPr>
        <w:t xml:space="preserve"> </w:t>
      </w:r>
      <w:r w:rsidRPr="00BD0126">
        <w:rPr>
          <w:bCs/>
          <w:kern w:val="32"/>
        </w:rPr>
        <w:t>Закупочной документацией.</w:t>
      </w:r>
    </w:p>
    <w:p w14:paraId="55FB9603" w14:textId="77777777" w:rsidR="00BA7B0C" w:rsidRPr="00BD0126" w:rsidRDefault="00E90AA4"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в Закупочную документацию в порядке и сроки</w:t>
      </w:r>
      <w:r w:rsidR="00464097" w:rsidRPr="00BD0126">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_Ref509583220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00EA4E33" w:rsidRPr="00BD0126">
        <w:rPr>
          <w:bCs/>
          <w:kern w:val="32"/>
        </w:rPr>
        <w:t xml:space="preserve"> </w:t>
      </w:r>
      <w:r w:rsidRPr="00BD0126">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_Ref509583225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от закупки» настоящего Положения.</w:t>
      </w:r>
    </w:p>
    <w:p w14:paraId="2FB6E634"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В тексте Закупочной документации обязательно указывается, что конкурентные переговоры не явля</w:t>
      </w:r>
      <w:r w:rsidR="0050579F">
        <w:rPr>
          <w:bCs/>
          <w:kern w:val="32"/>
        </w:rPr>
        <w:t>ю</w:t>
      </w:r>
      <w:r w:rsidRPr="00BD0126">
        <w:rPr>
          <w:bCs/>
          <w:kern w:val="32"/>
        </w:rPr>
        <w:t>тся торгами и не влекут соответствующих правовых последствий, предусмотренных законодательством РФ.</w:t>
      </w:r>
    </w:p>
    <w:p w14:paraId="16AA2F10" w14:textId="77777777" w:rsidR="00E90AA4" w:rsidRPr="00BD0126" w:rsidRDefault="00E90AA4"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19DC27F2" w14:textId="77777777" w:rsidR="00E90AA4" w:rsidRPr="00BD0126" w:rsidRDefault="00E90AA4"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_Ref509583286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2DF52C0F" w14:textId="77777777" w:rsidR="00E90AA4" w:rsidRPr="00BD0126" w:rsidRDefault="00E90AA4"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31A7F751"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_Ref509583290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13C7BD4A" w14:textId="77777777" w:rsidR="00E90AA4" w:rsidRPr="00BD0126" w:rsidRDefault="00E90AA4" w:rsidP="00C57AD6">
      <w:pPr>
        <w:pStyle w:val="af3"/>
        <w:numPr>
          <w:ilvl w:val="2"/>
          <w:numId w:val="114"/>
        </w:numPr>
        <w:tabs>
          <w:tab w:val="left" w:pos="-3544"/>
          <w:tab w:val="left" w:pos="1843"/>
        </w:tabs>
        <w:ind w:left="0" w:firstLine="709"/>
        <w:jc w:val="both"/>
        <w:rPr>
          <w:b/>
          <w:bCs/>
          <w:kern w:val="32"/>
        </w:rPr>
      </w:pPr>
      <w:r w:rsidRPr="00BD0126">
        <w:rPr>
          <w:b/>
          <w:bCs/>
          <w:kern w:val="32"/>
        </w:rPr>
        <w:t>Рассмотрение, сопоставление и оценка Заявок на участие в конкурентных переговорах:</w:t>
      </w:r>
    </w:p>
    <w:p w14:paraId="0F007B0C" w14:textId="77777777" w:rsidR="000E1F4A" w:rsidRPr="000E1F4A" w:rsidRDefault="000E1F4A" w:rsidP="00C57AD6">
      <w:pPr>
        <w:pStyle w:val="af3"/>
        <w:numPr>
          <w:ilvl w:val="3"/>
          <w:numId w:val="114"/>
        </w:numPr>
        <w:tabs>
          <w:tab w:val="left" w:pos="1134"/>
          <w:tab w:val="left" w:pos="1843"/>
        </w:tabs>
        <w:ind w:left="0" w:firstLine="709"/>
        <w:jc w:val="both"/>
        <w:rPr>
          <w:bCs/>
          <w:kern w:val="32"/>
        </w:rPr>
      </w:pPr>
      <w:r w:rsidRPr="00BD0126">
        <w:rPr>
          <w:bCs/>
          <w:kern w:val="32"/>
        </w:rPr>
        <w:t>Заявка Участника закупки может быть отклонена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7BD824F0" w14:textId="207D21A6"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14:paraId="2E0DF284"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w:t>
      </w:r>
    </w:p>
    <w:p w14:paraId="681D7802"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4D91DE8F"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7013FB1F" w14:textId="77777777" w:rsidR="00E90AA4" w:rsidRPr="00BD0126" w:rsidRDefault="00E90AA4"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4995D909" w14:textId="77777777" w:rsidR="00E90AA4" w:rsidRPr="00BD0126" w:rsidRDefault="00E90AA4"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14B40304"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58E474A3" w14:textId="77777777" w:rsidR="00E90AA4" w:rsidRPr="00BD0126" w:rsidRDefault="00E90AA4"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4F5B764B"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2D5F65D"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6558FC77"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21DA414B" w14:textId="77777777" w:rsidR="00E90AA4" w:rsidRPr="00BD0126" w:rsidRDefault="00E90AA4"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CB18D8">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4D079F7B"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387E053B"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CB18D8">
        <w:rPr>
          <w:bCs/>
          <w:kern w:val="32"/>
        </w:rPr>
        <w:t>,</w:t>
      </w:r>
      <w:r w:rsidRPr="00BD0126">
        <w:rPr>
          <w:bCs/>
          <w:kern w:val="32"/>
        </w:rPr>
        <w:t xml:space="preserve"> Заявка такого Участника закупки может быть отклонена.</w:t>
      </w:r>
    </w:p>
    <w:p w14:paraId="559B7037"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472CC845"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1C0BD430"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0CD7F61B"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Закупочная комиссия составляет протокол, который размещается на Интернет-ресурсах.</w:t>
      </w:r>
    </w:p>
    <w:p w14:paraId="540913EB" w14:textId="77777777" w:rsidR="00E90AA4" w:rsidRPr="00BD0126" w:rsidRDefault="00E90AA4" w:rsidP="00C57AD6">
      <w:pPr>
        <w:pStyle w:val="af3"/>
        <w:numPr>
          <w:ilvl w:val="2"/>
          <w:numId w:val="114"/>
        </w:numPr>
        <w:tabs>
          <w:tab w:val="left" w:pos="-3544"/>
          <w:tab w:val="left" w:pos="1843"/>
        </w:tabs>
        <w:ind w:left="0" w:firstLine="709"/>
        <w:jc w:val="both"/>
        <w:rPr>
          <w:b/>
          <w:bCs/>
          <w:kern w:val="32"/>
        </w:rPr>
      </w:pPr>
      <w:r w:rsidRPr="00BD0126">
        <w:rPr>
          <w:b/>
          <w:bCs/>
          <w:kern w:val="32"/>
        </w:rPr>
        <w:t>Применение специальной процедуры (переторжки):</w:t>
      </w:r>
    </w:p>
    <w:p w14:paraId="7B4DFB5B"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конкурентных переговоров проведение процедуры переторжки в соответствии с Разделом </w:t>
      </w:r>
      <w:r w:rsidR="00EA4E33" w:rsidRPr="00BD0126">
        <w:rPr>
          <w:bCs/>
          <w:kern w:val="32"/>
        </w:rPr>
        <w:fldChar w:fldCharType="begin"/>
      </w:r>
      <w:r w:rsidR="00EA4E33" w:rsidRPr="00BD0126">
        <w:rPr>
          <w:bCs/>
          <w:kern w:val="32"/>
        </w:rPr>
        <w:instrText xml:space="preserve"> REF _Ref509583297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28</w:t>
      </w:r>
      <w:r w:rsidR="00EA4E33" w:rsidRPr="00BD0126">
        <w:rPr>
          <w:bCs/>
          <w:kern w:val="32"/>
        </w:rPr>
        <w:fldChar w:fldCharType="end"/>
      </w:r>
      <w:r w:rsidR="00EA4E33" w:rsidRPr="00BD0126">
        <w:rPr>
          <w:bCs/>
          <w:kern w:val="32"/>
        </w:rPr>
        <w:t xml:space="preserve"> </w:t>
      </w:r>
      <w:r w:rsidRPr="00BD0126">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79B0BBDB"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sidR="00CB18D8">
        <w:rPr>
          <w:bCs/>
          <w:kern w:val="32"/>
        </w:rPr>
        <w:t>,</w:t>
      </w:r>
      <w:r w:rsidRPr="00BD0126">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14:paraId="0C23ACAF"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4FA46D3F" w14:textId="77777777" w:rsidR="00E90AA4" w:rsidRPr="00BD0126" w:rsidRDefault="00B91908" w:rsidP="00C57AD6">
      <w:pPr>
        <w:pStyle w:val="af3"/>
        <w:numPr>
          <w:ilvl w:val="2"/>
          <w:numId w:val="114"/>
        </w:numPr>
        <w:tabs>
          <w:tab w:val="left" w:pos="-3544"/>
          <w:tab w:val="left" w:pos="1843"/>
        </w:tabs>
        <w:ind w:left="0" w:firstLine="709"/>
        <w:jc w:val="both"/>
        <w:rPr>
          <w:b/>
          <w:bCs/>
          <w:kern w:val="32"/>
        </w:rPr>
      </w:pPr>
      <w:r w:rsidRPr="00BD0126">
        <w:rPr>
          <w:b/>
          <w:bCs/>
          <w:kern w:val="32"/>
        </w:rPr>
        <w:t>Проведение переговоров:</w:t>
      </w:r>
    </w:p>
    <w:p w14:paraId="71FFE226"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конкурентных переговоров (включая условия договора) или их Заявок и запрашивать или разрешать пересмотр таких Заявок, если соблюдаются следующие условия:</w:t>
      </w:r>
    </w:p>
    <w:p w14:paraId="0093CAF6"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40DDFC49"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1F2449D9"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r w:rsidR="008C7209" w:rsidRPr="008C7209">
        <w:rPr>
          <w:rFonts w:ascii="Times New Roman" w:hAnsi="Times New Roman"/>
          <w:bCs/>
          <w:kern w:val="32"/>
          <w:sz w:val="24"/>
          <w:szCs w:val="24"/>
        </w:rPr>
        <w:t xml:space="preserve"> При проведении закупки в электронной форме, переговоры проводятся с использованием программно-аппаратных средств электронной торговой площадки.</w:t>
      </w:r>
    </w:p>
    <w:p w14:paraId="4E31DA28" w14:textId="77777777" w:rsidR="00BA7B0C" w:rsidRPr="00BD0126" w:rsidRDefault="00FF2C97" w:rsidP="00C57AD6">
      <w:pPr>
        <w:pStyle w:val="af3"/>
        <w:numPr>
          <w:ilvl w:val="3"/>
          <w:numId w:val="114"/>
        </w:numPr>
        <w:tabs>
          <w:tab w:val="left" w:pos="1134"/>
          <w:tab w:val="left" w:pos="1843"/>
        </w:tabs>
        <w:ind w:left="0" w:firstLine="709"/>
        <w:jc w:val="both"/>
        <w:rPr>
          <w:bCs/>
          <w:kern w:val="32"/>
        </w:rPr>
      </w:pPr>
      <w:r w:rsidRPr="00BD0126">
        <w:rPr>
          <w:bCs/>
          <w:kern w:val="32"/>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698AFF94"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147BC2CF"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6AED4435" w14:textId="77777777" w:rsidR="001435ED" w:rsidRPr="00BD0126" w:rsidRDefault="001435ED"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 конкурентных переговоров:</w:t>
      </w:r>
    </w:p>
    <w:p w14:paraId="2B5E8A42" w14:textId="77777777" w:rsidR="001435ED" w:rsidRPr="00BD0126" w:rsidRDefault="001435ED" w:rsidP="00C57AD6">
      <w:pPr>
        <w:pStyle w:val="af3"/>
        <w:numPr>
          <w:ilvl w:val="3"/>
          <w:numId w:val="114"/>
        </w:numPr>
        <w:tabs>
          <w:tab w:val="left" w:pos="1134"/>
          <w:tab w:val="left" w:pos="1843"/>
        </w:tabs>
        <w:ind w:left="0" w:firstLine="709"/>
        <w:jc w:val="both"/>
        <w:rPr>
          <w:bCs/>
          <w:kern w:val="32"/>
        </w:rPr>
      </w:pPr>
      <w:r w:rsidRPr="00BD0126">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F2C97" w:rsidRPr="00BD0126">
        <w:rPr>
          <w:bCs/>
          <w:kern w:val="32"/>
        </w:rPr>
        <w:t>рассмотрения заявок</w:t>
      </w:r>
      <w:r w:rsidR="00FF2C97" w:rsidRPr="00BD0126" w:rsidDel="004266FD">
        <w:rPr>
          <w:bCs/>
          <w:kern w:val="32"/>
        </w:rPr>
        <w:t xml:space="preserve"> </w:t>
      </w:r>
      <w:r w:rsidRPr="00BD0126">
        <w:rPr>
          <w:bCs/>
          <w:kern w:val="32"/>
        </w:rPr>
        <w:t>и заняла первое место в итоговой ранжировке предложений по степени предпочтительности.</w:t>
      </w:r>
    </w:p>
    <w:p w14:paraId="64EADA1E" w14:textId="77777777" w:rsidR="001435ED" w:rsidRPr="00BD0126" w:rsidRDefault="001435ED"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итогам </w:t>
      </w:r>
      <w:r w:rsidR="00A85167" w:rsidRPr="00BD0126">
        <w:rPr>
          <w:bCs/>
          <w:kern w:val="32"/>
        </w:rPr>
        <w:t>конкурентных переговоров</w:t>
      </w:r>
      <w:r w:rsidRPr="00BD0126">
        <w:rPr>
          <w:bCs/>
          <w:kern w:val="32"/>
        </w:rPr>
        <w:t xml:space="preserve"> (в случае определения победителя) право на заключение договора фиксируется в протоколе выбора победителя.</w:t>
      </w:r>
    </w:p>
    <w:p w14:paraId="20BEB06E" w14:textId="77777777" w:rsidR="001435ED" w:rsidRPr="00BD0126" w:rsidRDefault="00A85167"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4E832548" w14:textId="77777777" w:rsidR="00A85167" w:rsidRPr="00BD0126" w:rsidRDefault="00A85167"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_Ref509583372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183A1346" w14:textId="77777777" w:rsidR="00BA7B0C" w:rsidRPr="00BD0126" w:rsidRDefault="00BA7B0C" w:rsidP="00C57AD6">
      <w:pPr>
        <w:pStyle w:val="af3"/>
        <w:tabs>
          <w:tab w:val="left" w:pos="1134"/>
          <w:tab w:val="left" w:pos="1843"/>
        </w:tabs>
        <w:ind w:left="0" w:firstLine="709"/>
        <w:jc w:val="both"/>
        <w:rPr>
          <w:bCs/>
          <w:kern w:val="32"/>
        </w:rPr>
      </w:pPr>
    </w:p>
    <w:p w14:paraId="07022F4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60" w:name="_Toc409786040"/>
      <w:bookmarkStart w:id="461" w:name="_Toc428869264"/>
      <w:bookmarkStart w:id="462" w:name="_Toc428869453"/>
      <w:bookmarkStart w:id="463" w:name="_Toc428870027"/>
      <w:bookmarkStart w:id="464" w:name="_Toc511044740"/>
      <w:bookmarkStart w:id="465" w:name="_Toc68612796"/>
      <w:bookmarkStart w:id="466" w:name="_Toc100055453"/>
      <w:r w:rsidRPr="00BD0126">
        <w:rPr>
          <w:rFonts w:ascii="Times New Roman" w:hAnsi="Times New Roman"/>
          <w:b/>
          <w:bCs/>
          <w:kern w:val="32"/>
          <w:sz w:val="24"/>
          <w:szCs w:val="24"/>
        </w:rPr>
        <w:t>Участие в процедурах, организуемых продавцами Продукции</w:t>
      </w:r>
      <w:bookmarkEnd w:id="460"/>
      <w:bookmarkEnd w:id="461"/>
      <w:bookmarkEnd w:id="462"/>
      <w:bookmarkEnd w:id="463"/>
      <w:bookmarkEnd w:id="464"/>
      <w:bookmarkEnd w:id="465"/>
      <w:bookmarkEnd w:id="466"/>
    </w:p>
    <w:p w14:paraId="79DCC89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14:paraId="2608A7EB"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участия в процедурах, организуемых продавцами Продукции, определяется правилами и регламентами Организаторов таких процедур.</w:t>
      </w:r>
    </w:p>
    <w:p w14:paraId="351EB278" w14:textId="77777777" w:rsidR="00BA7B0C" w:rsidRPr="00BD0126" w:rsidRDefault="00BA7B0C" w:rsidP="0028222D">
      <w:pPr>
        <w:pStyle w:val="af3"/>
        <w:tabs>
          <w:tab w:val="left" w:pos="1134"/>
        </w:tabs>
        <w:ind w:left="0" w:firstLine="709"/>
        <w:jc w:val="both"/>
        <w:rPr>
          <w:bCs/>
          <w:kern w:val="32"/>
        </w:rPr>
      </w:pPr>
    </w:p>
    <w:p w14:paraId="75B1861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67" w:name="_Toc409786041"/>
      <w:bookmarkStart w:id="468" w:name="_Toc428869265"/>
      <w:bookmarkStart w:id="469" w:name="_Toc428869454"/>
      <w:bookmarkStart w:id="470" w:name="_Toc428870028"/>
      <w:bookmarkStart w:id="471" w:name="_Toc511044741"/>
      <w:bookmarkStart w:id="472" w:name="_Toc68612797"/>
      <w:bookmarkStart w:id="473" w:name="_Toc100055454"/>
      <w:r w:rsidRPr="00BD0126">
        <w:rPr>
          <w:rFonts w:ascii="Times New Roman" w:hAnsi="Times New Roman"/>
          <w:b/>
          <w:bCs/>
          <w:kern w:val="32"/>
          <w:sz w:val="24"/>
          <w:szCs w:val="24"/>
        </w:rPr>
        <w:t>Единственный поставщик</w:t>
      </w:r>
      <w:bookmarkEnd w:id="467"/>
      <w:bookmarkEnd w:id="468"/>
      <w:bookmarkEnd w:id="469"/>
      <w:bookmarkEnd w:id="470"/>
      <w:bookmarkEnd w:id="471"/>
      <w:bookmarkEnd w:id="472"/>
      <w:bookmarkEnd w:id="473"/>
    </w:p>
    <w:p w14:paraId="36726B7D"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Закупки «у единственного поставщика» могут осуществляться</w:t>
      </w:r>
      <w:r w:rsidR="007461A3">
        <w:rPr>
          <w:bCs/>
          <w:kern w:val="32"/>
        </w:rPr>
        <w:t>:</w:t>
      </w:r>
    </w:p>
    <w:p w14:paraId="5E925E5E" w14:textId="77777777" w:rsidR="00BA7B0C" w:rsidRPr="00BD0126" w:rsidRDefault="00FF2C97" w:rsidP="0028222D">
      <w:pPr>
        <w:pStyle w:val="af3"/>
        <w:numPr>
          <w:ilvl w:val="2"/>
          <w:numId w:val="114"/>
        </w:numPr>
        <w:tabs>
          <w:tab w:val="left" w:pos="-3544"/>
        </w:tabs>
        <w:ind w:left="0" w:firstLine="709"/>
        <w:jc w:val="both"/>
        <w:rPr>
          <w:bCs/>
          <w:kern w:val="32"/>
        </w:rPr>
      </w:pPr>
      <w:r w:rsidRPr="00BD0126">
        <w:rPr>
          <w:bCs/>
          <w:kern w:val="32"/>
        </w:rPr>
        <w:t>На основании Г</w:t>
      </w:r>
      <w:r w:rsidR="00792A1D" w:rsidRPr="00BD0126">
        <w:rPr>
          <w:bCs/>
          <w:kern w:val="32"/>
        </w:rPr>
        <w:t>КП</w:t>
      </w:r>
      <w:r w:rsidRPr="00BD0126">
        <w:rPr>
          <w:bCs/>
          <w:kern w:val="32"/>
        </w:rPr>
        <w:t xml:space="preserve">З Общества </w:t>
      </w:r>
      <w:r w:rsidR="002C4602" w:rsidRPr="00BD0126">
        <w:rPr>
          <w:bCs/>
          <w:kern w:val="32"/>
        </w:rPr>
        <w:t>(включение в ГКПЗ Общества закупок способом «у единственного поставщика» на сумму свыше 500 000 (пятисот тысяч) рублей включительно (без учета НДС), осуществляется только в случаях и по основаниям, предусмотренным разделом 45 настоящего Положения)</w:t>
      </w:r>
      <w:r w:rsidRPr="00BD0126">
        <w:rPr>
          <w:bCs/>
          <w:kern w:val="32"/>
        </w:rPr>
        <w:t>;</w:t>
      </w:r>
    </w:p>
    <w:p w14:paraId="303B32B0" w14:textId="77777777" w:rsidR="00BA7B0C" w:rsidRPr="00BD0126" w:rsidRDefault="00A66A49" w:rsidP="0028222D">
      <w:pPr>
        <w:pStyle w:val="af3"/>
        <w:numPr>
          <w:ilvl w:val="2"/>
          <w:numId w:val="114"/>
        </w:numPr>
        <w:tabs>
          <w:tab w:val="left" w:pos="-3544"/>
        </w:tabs>
        <w:ind w:left="0" w:firstLine="709"/>
        <w:jc w:val="both"/>
        <w:rPr>
          <w:bCs/>
          <w:kern w:val="32"/>
        </w:rPr>
      </w:pPr>
      <w:bookmarkStart w:id="474" w:name="_Ref509584818"/>
      <w:r w:rsidRPr="00BD0126">
        <w:rPr>
          <w:bCs/>
          <w:kern w:val="32"/>
        </w:rPr>
        <w:t>На основании решения ЕИО Общества</w:t>
      </w:r>
      <w:r w:rsidR="00910DA2" w:rsidRPr="00BD0126">
        <w:rPr>
          <w:bCs/>
          <w:kern w:val="32"/>
        </w:rPr>
        <w:t xml:space="preserve"> </w:t>
      </w:r>
      <w:r w:rsidR="00312E2B" w:rsidRPr="00BD0126">
        <w:rPr>
          <w:bCs/>
          <w:kern w:val="32"/>
        </w:rPr>
        <w:t>в случаях:</w:t>
      </w:r>
      <w:bookmarkEnd w:id="474"/>
    </w:p>
    <w:p w14:paraId="6A144B0C"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Продукции</w:t>
      </w:r>
      <w:r w:rsidR="00452FFB" w:rsidRPr="00BD0126">
        <w:rPr>
          <w:bCs/>
          <w:kern w:val="32"/>
        </w:rPr>
        <w:t>,</w:t>
      </w:r>
      <w:r w:rsidRPr="00BD0126">
        <w:rPr>
          <w:bCs/>
          <w:kern w:val="32"/>
        </w:rPr>
        <w:t xml:space="preserve"> осуществляемой в соответствии с </w:t>
      </w:r>
      <w:r w:rsidR="00EA0F78" w:rsidRPr="00BD0126">
        <w:rPr>
          <w:bCs/>
          <w:kern w:val="32"/>
        </w:rPr>
        <w:t>пунктом</w:t>
      </w:r>
      <w:r w:rsidRPr="00BD0126">
        <w:rPr>
          <w:bCs/>
          <w:kern w:val="32"/>
        </w:rPr>
        <w:t xml:space="preserve"> </w:t>
      </w:r>
      <w:r w:rsidR="00EA0F78" w:rsidRPr="00BD0126">
        <w:rPr>
          <w:bCs/>
          <w:kern w:val="32"/>
        </w:rPr>
        <w:fldChar w:fldCharType="begin"/>
      </w:r>
      <w:r w:rsidR="00EA0F78" w:rsidRPr="00BD0126">
        <w:rPr>
          <w:bCs/>
          <w:kern w:val="32"/>
        </w:rPr>
        <w:instrText xml:space="preserve"> REF _Ref509585123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11.9</w:t>
      </w:r>
      <w:r w:rsidR="00EA0F78" w:rsidRPr="00BD0126">
        <w:rPr>
          <w:bCs/>
          <w:kern w:val="32"/>
        </w:rPr>
        <w:fldChar w:fldCharType="end"/>
      </w:r>
      <w:r w:rsidR="00452FFB" w:rsidRPr="00BD0126">
        <w:rPr>
          <w:bCs/>
          <w:kern w:val="32"/>
        </w:rPr>
        <w:t xml:space="preserve"> </w:t>
      </w:r>
      <w:r w:rsidRPr="00BD0126">
        <w:rPr>
          <w:bCs/>
          <w:kern w:val="32"/>
        </w:rPr>
        <w:t>настоящего Положения;</w:t>
      </w:r>
    </w:p>
    <w:p w14:paraId="279005A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14:paraId="5B354F3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14:paraId="272C439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14:paraId="68293564"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Поставки Продукции, которая относятся к сфере деятельности субъектов естественных монополий в соответствии с Федеральным законом от 17.08.1995 № ФЗ-147 «О естественных монополиях»;</w:t>
      </w:r>
    </w:p>
    <w:p w14:paraId="0FF2391D"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14:paraId="5A85C3B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Заключения гражданско-правовых договоров с физическими лицами, не являющимися индивидуальными предпринимателями</w:t>
      </w:r>
      <w:r w:rsidR="003B74F1" w:rsidRPr="00BD0126">
        <w:rPr>
          <w:bCs/>
          <w:kern w:val="32"/>
        </w:rPr>
        <w:t>;</w:t>
      </w:r>
    </w:p>
    <w:p w14:paraId="58B1DD1B" w14:textId="77777777" w:rsidR="003B74F1" w:rsidRPr="00BD0126" w:rsidRDefault="003B74F1" w:rsidP="00C57AD6">
      <w:pPr>
        <w:pStyle w:val="af3"/>
        <w:numPr>
          <w:ilvl w:val="3"/>
          <w:numId w:val="114"/>
        </w:numPr>
        <w:tabs>
          <w:tab w:val="left" w:pos="1134"/>
          <w:tab w:val="left" w:pos="1843"/>
        </w:tabs>
        <w:ind w:left="0" w:firstLine="709"/>
        <w:jc w:val="both"/>
        <w:rPr>
          <w:bCs/>
          <w:kern w:val="32"/>
        </w:rPr>
      </w:pPr>
      <w:r w:rsidRPr="00BD0126">
        <w:rPr>
          <w:bCs/>
          <w:kern w:val="32"/>
        </w:rPr>
        <w:t>Аренды/субаренды недвижимого имущества и связанного с ним движимого имущества для нужд Общества.</w:t>
      </w:r>
    </w:p>
    <w:p w14:paraId="3A7C334B" w14:textId="77777777" w:rsidR="005A485E" w:rsidRDefault="005A485E" w:rsidP="00C57AD6">
      <w:pPr>
        <w:pStyle w:val="af3"/>
        <w:numPr>
          <w:ilvl w:val="3"/>
          <w:numId w:val="114"/>
        </w:numPr>
        <w:tabs>
          <w:tab w:val="left" w:pos="1134"/>
          <w:tab w:val="left" w:pos="1843"/>
        </w:tabs>
        <w:ind w:left="0" w:firstLine="709"/>
        <w:jc w:val="both"/>
        <w:rPr>
          <w:bCs/>
          <w:kern w:val="32"/>
        </w:rPr>
      </w:pPr>
      <w:r w:rsidRPr="00BD0126">
        <w:rPr>
          <w:bCs/>
          <w:kern w:val="32"/>
        </w:rPr>
        <w:t>Заключения договоров оказания услуг по изменению нагрузки с потребителем и (или) потребителями розничного рынка электрической энергии.</w:t>
      </w:r>
    </w:p>
    <w:p w14:paraId="49C89FF5" w14:textId="77777777" w:rsidR="007E5B02" w:rsidRPr="007E5B02" w:rsidRDefault="007E5B02" w:rsidP="00C57AD6">
      <w:pPr>
        <w:pStyle w:val="af3"/>
        <w:numPr>
          <w:ilvl w:val="3"/>
          <w:numId w:val="114"/>
        </w:numPr>
        <w:tabs>
          <w:tab w:val="left" w:pos="1134"/>
          <w:tab w:val="left" w:pos="1843"/>
        </w:tabs>
        <w:ind w:left="0" w:firstLine="709"/>
        <w:jc w:val="both"/>
        <w:rPr>
          <w:bCs/>
          <w:kern w:val="32"/>
        </w:rPr>
      </w:pPr>
      <w:r w:rsidRPr="007E5B02">
        <w:rPr>
          <w:bCs/>
          <w:kern w:val="32"/>
        </w:rPr>
        <w:t>Заключения соглашения об установлении сервитута в случаях и порядке, которые предусмотрены земельным законодательством.</w:t>
      </w:r>
    </w:p>
    <w:p w14:paraId="30AD606F" w14:textId="77777777" w:rsidR="00BA7B0C" w:rsidRPr="00BD0126" w:rsidRDefault="00A927FB" w:rsidP="00C57AD6">
      <w:pPr>
        <w:pStyle w:val="af3"/>
        <w:numPr>
          <w:ilvl w:val="2"/>
          <w:numId w:val="114"/>
        </w:numPr>
        <w:tabs>
          <w:tab w:val="left" w:pos="-3544"/>
          <w:tab w:val="left" w:pos="1843"/>
        </w:tabs>
        <w:ind w:left="0" w:firstLine="709"/>
        <w:jc w:val="both"/>
        <w:rPr>
          <w:bCs/>
          <w:kern w:val="32"/>
        </w:rPr>
      </w:pPr>
      <w:r w:rsidRPr="00BD0126">
        <w:rPr>
          <w:bCs/>
          <w:kern w:val="32"/>
        </w:rPr>
        <w:t>После предварительного одобрения</w:t>
      </w:r>
      <w:r w:rsidR="00A66A49" w:rsidRPr="00BD0126">
        <w:rPr>
          <w:bCs/>
          <w:kern w:val="32"/>
        </w:rPr>
        <w:t xml:space="preserve"> ЦЗК Общества в случаях:</w:t>
      </w:r>
    </w:p>
    <w:p w14:paraId="0659416B"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292F571A"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Выполнения работы по мобилизационной подготовке в РФ;</w:t>
      </w:r>
    </w:p>
    <w:p w14:paraId="182D40E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1B1F0009"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14:paraId="0F511C42"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14:paraId="35B5D24A"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невозможно по условиям гарантии;</w:t>
      </w:r>
    </w:p>
    <w:p w14:paraId="1B51313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14:paraId="14D98D4E"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bookmarkStart w:id="475" w:name="_Ref509585200"/>
      <w:r w:rsidRPr="00BD0126">
        <w:rPr>
          <w:bCs/>
          <w:kern w:val="32"/>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bookmarkEnd w:id="475"/>
    </w:p>
    <w:p w14:paraId="790EB503"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а) закупки финансовых услуг;</w:t>
      </w:r>
    </w:p>
    <w:p w14:paraId="44431F76"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б) закупка услуг СЗО;</w:t>
      </w:r>
    </w:p>
    <w:p w14:paraId="5E1AD6F2"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в) закупка ИТ-услуг;</w:t>
      </w:r>
    </w:p>
    <w:p w14:paraId="46B4DD07" w14:textId="77777777" w:rsidR="004F3D99" w:rsidRPr="00BD0126" w:rsidRDefault="004F3D9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г) закупка инжиниринговых услуг.</w:t>
      </w:r>
    </w:p>
    <w:p w14:paraId="23902A97"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Закупки Продукции в области открытия и </w:t>
      </w:r>
      <w:r w:rsidR="00210361" w:rsidRPr="00BD0126">
        <w:rPr>
          <w:bCs/>
          <w:kern w:val="32"/>
        </w:rPr>
        <w:t xml:space="preserve">ведения </w:t>
      </w:r>
      <w:r w:rsidRPr="00BD0126">
        <w:rPr>
          <w:bCs/>
          <w:kern w:val="32"/>
        </w:rPr>
        <w:t>банковских счетов, доверительного управления;</w:t>
      </w:r>
    </w:p>
    <w:p w14:paraId="6CBE9C8C" w14:textId="77777777" w:rsidR="00FF2C97" w:rsidRPr="00BD0126" w:rsidRDefault="00FF2C97" w:rsidP="00C57AD6">
      <w:pPr>
        <w:pStyle w:val="af3"/>
        <w:numPr>
          <w:ilvl w:val="3"/>
          <w:numId w:val="114"/>
        </w:numPr>
        <w:tabs>
          <w:tab w:val="left" w:pos="1134"/>
          <w:tab w:val="left" w:pos="1843"/>
        </w:tabs>
        <w:ind w:left="0" w:firstLine="709"/>
        <w:jc w:val="both"/>
        <w:rPr>
          <w:bCs/>
          <w:kern w:val="32"/>
        </w:rPr>
      </w:pPr>
      <w:r w:rsidRPr="00BD0126">
        <w:rPr>
          <w:bCs/>
          <w:kern w:val="32"/>
        </w:rPr>
        <w:t>Признания проведенной конкурентной закупочной процедуры несостоявшейся, когда дальнейшее проведение конкурентных закупочных процедур является нецелесообразным в соответствии с решением ЦЗК.</w:t>
      </w:r>
    </w:p>
    <w:p w14:paraId="6788A1D1" w14:textId="77777777" w:rsidR="00ED6B3F" w:rsidRPr="00BD0126" w:rsidRDefault="00CA190F" w:rsidP="00C57AD6">
      <w:pPr>
        <w:pStyle w:val="af3"/>
        <w:numPr>
          <w:ilvl w:val="3"/>
          <w:numId w:val="114"/>
        </w:numPr>
        <w:tabs>
          <w:tab w:val="left" w:pos="1134"/>
          <w:tab w:val="left" w:pos="1843"/>
        </w:tabs>
        <w:ind w:left="0" w:firstLine="709"/>
        <w:jc w:val="both"/>
        <w:rPr>
          <w:bCs/>
          <w:kern w:val="32"/>
        </w:rPr>
      </w:pPr>
      <w:bookmarkStart w:id="476" w:name="_Hlk54775367"/>
      <w:r w:rsidRPr="00BD0126">
        <w:rPr>
          <w:bCs/>
          <w:kern w:val="32"/>
        </w:rPr>
        <w:t xml:space="preserve">Расторжения </w:t>
      </w:r>
      <w:r w:rsidR="00927CEB" w:rsidRPr="00BD0126">
        <w:rPr>
          <w:bCs/>
          <w:kern w:val="32"/>
        </w:rPr>
        <w:t>договора с поставщиком (исполнителем, подрядчиком) в связи с существенным нарушением им условий договора, когда дальнейшее проведение конкурентных закупочных процедур является нецелесообразным в соответствии с решением ЦЗК</w:t>
      </w:r>
      <w:r w:rsidR="00D4793E">
        <w:rPr>
          <w:bCs/>
          <w:kern w:val="32"/>
        </w:rPr>
        <w:t>;</w:t>
      </w:r>
      <w:bookmarkEnd w:id="476"/>
    </w:p>
    <w:p w14:paraId="7FB4AB9C" w14:textId="77777777" w:rsidR="00FC183F" w:rsidRDefault="00A441F3" w:rsidP="00C57AD6">
      <w:pPr>
        <w:pStyle w:val="af3"/>
        <w:numPr>
          <w:ilvl w:val="3"/>
          <w:numId w:val="114"/>
        </w:numPr>
        <w:tabs>
          <w:tab w:val="left" w:pos="1134"/>
          <w:tab w:val="left" w:pos="1843"/>
        </w:tabs>
        <w:ind w:left="0" w:firstLine="709"/>
        <w:jc w:val="both"/>
        <w:rPr>
          <w:bCs/>
          <w:kern w:val="32"/>
        </w:rPr>
      </w:pPr>
      <w:bookmarkStart w:id="477" w:name="_Hlk54625375"/>
      <w:r w:rsidRPr="00BD0126">
        <w:rPr>
          <w:bCs/>
          <w:kern w:val="32"/>
        </w:rPr>
        <w:t xml:space="preserve">Заключения договора с поставщиком (исполнителем, подрядчиком), являющимся владельцем закупаемого нового для рынка цифрового продукта/услуги или цифрового решения (который находится на уровне </w:t>
      </w:r>
      <w:r w:rsidRPr="00BD0126">
        <w:rPr>
          <w:bCs/>
          <w:kern w:val="32"/>
          <w:lang w:val="en-US"/>
        </w:rPr>
        <w:t>MVP</w:t>
      </w:r>
      <w:r w:rsidRPr="00BD0126">
        <w:rPr>
          <w:bCs/>
          <w:kern w:val="32"/>
        </w:rPr>
        <w:t xml:space="preserve"> или продукта, не достигшего уровня промышленного производства)</w:t>
      </w:r>
      <w:r w:rsidR="004F265B" w:rsidRPr="00BD0126">
        <w:rPr>
          <w:bCs/>
          <w:kern w:val="32"/>
        </w:rPr>
        <w:t>, предлагаемого для внедрения в Группе</w:t>
      </w:r>
      <w:r w:rsidR="00FC183F" w:rsidRPr="00BD0126">
        <w:rPr>
          <w:bCs/>
          <w:kern w:val="32"/>
        </w:rPr>
        <w:t xml:space="preserve"> в соответствии с внутренними нормативными документами, регулирующими привлечение, отбор и пилотирование цифровых стартап-проектов.</w:t>
      </w:r>
      <w:bookmarkEnd w:id="477"/>
    </w:p>
    <w:p w14:paraId="512873F6" w14:textId="77777777" w:rsidR="00D4793E" w:rsidRDefault="00D4793E" w:rsidP="00C57AD6">
      <w:pPr>
        <w:pStyle w:val="af3"/>
        <w:numPr>
          <w:ilvl w:val="3"/>
          <w:numId w:val="114"/>
        </w:numPr>
        <w:tabs>
          <w:tab w:val="left" w:pos="1134"/>
          <w:tab w:val="left" w:pos="1843"/>
        </w:tabs>
        <w:ind w:left="0" w:firstLine="709"/>
        <w:jc w:val="both"/>
        <w:rPr>
          <w:bCs/>
          <w:kern w:val="32"/>
        </w:rPr>
      </w:pPr>
      <w:r>
        <w:rPr>
          <w:bCs/>
          <w:kern w:val="32"/>
        </w:rPr>
        <w:t xml:space="preserve">Необходимости достижения </w:t>
      </w:r>
      <w:r w:rsidRPr="00B23157">
        <w:rPr>
          <w:bCs/>
          <w:kern w:val="32"/>
        </w:rPr>
        <w:t>минимальной доли закупок товаров российского происхождения</w:t>
      </w:r>
      <w:r w:rsidRPr="00092136">
        <w:rPr>
          <w:bCs/>
          <w:kern w:val="32"/>
        </w:rPr>
        <w:t xml:space="preserve">, </w:t>
      </w:r>
      <w:r>
        <w:rPr>
          <w:bCs/>
          <w:kern w:val="32"/>
        </w:rPr>
        <w:t>установленных постановлением Правительства Российской Федерации и/или доведенных Директивами Росимущества.</w:t>
      </w:r>
    </w:p>
    <w:p w14:paraId="17F57A9D" w14:textId="77777777" w:rsidR="004E392C" w:rsidRDefault="0058431A" w:rsidP="00C57AD6">
      <w:pPr>
        <w:pStyle w:val="af3"/>
        <w:numPr>
          <w:ilvl w:val="3"/>
          <w:numId w:val="114"/>
        </w:numPr>
        <w:tabs>
          <w:tab w:val="left" w:pos="1134"/>
          <w:tab w:val="left" w:pos="1843"/>
        </w:tabs>
        <w:ind w:left="0" w:firstLine="709"/>
        <w:jc w:val="both"/>
        <w:rPr>
          <w:bCs/>
          <w:kern w:val="32"/>
        </w:rPr>
      </w:pPr>
      <w:r>
        <w:rPr>
          <w:bCs/>
          <w:kern w:val="32"/>
        </w:rPr>
        <w:t>Приобретения продукции</w:t>
      </w:r>
      <w:r w:rsidR="004E392C" w:rsidRPr="00C12B99">
        <w:rPr>
          <w:bCs/>
          <w:kern w:val="32"/>
        </w:rPr>
        <w:t xml:space="preserve"> у единственного поставщика, определенного действующим законодательством РФ и оформленном в установленном порядке нормативно-правовым актом или решением Правительства РФ, федеральным органом исполнительной власти РФ.</w:t>
      </w:r>
    </w:p>
    <w:p w14:paraId="3F6D8F22" w14:textId="108A0D2F" w:rsidR="0058431A" w:rsidRDefault="0058431A" w:rsidP="00C57AD6">
      <w:pPr>
        <w:pStyle w:val="af3"/>
        <w:numPr>
          <w:ilvl w:val="3"/>
          <w:numId w:val="114"/>
        </w:numPr>
        <w:tabs>
          <w:tab w:val="left" w:pos="1134"/>
          <w:tab w:val="left" w:pos="1843"/>
        </w:tabs>
        <w:ind w:left="0" w:firstLine="709"/>
        <w:jc w:val="both"/>
        <w:rPr>
          <w:bCs/>
          <w:kern w:val="32"/>
        </w:rPr>
      </w:pPr>
      <w:r>
        <w:rPr>
          <w:bCs/>
          <w:kern w:val="32"/>
        </w:rPr>
        <w:t>Закупки товаров, работ, услуг у субъектов малого и среднего предпринимательства – участников программы развития поставщиков (исполнителей, подрядчиков).</w:t>
      </w:r>
    </w:p>
    <w:p w14:paraId="59F18F53" w14:textId="77777777" w:rsidR="00A1089D" w:rsidRPr="009070DF" w:rsidRDefault="00A1089D" w:rsidP="009070DF">
      <w:pPr>
        <w:pStyle w:val="af3"/>
        <w:numPr>
          <w:ilvl w:val="3"/>
          <w:numId w:val="114"/>
        </w:numPr>
        <w:tabs>
          <w:tab w:val="left" w:pos="1134"/>
          <w:tab w:val="left" w:pos="1843"/>
        </w:tabs>
        <w:ind w:left="0" w:firstLine="709"/>
        <w:jc w:val="both"/>
        <w:rPr>
          <w:bCs/>
          <w:kern w:val="32"/>
        </w:rPr>
      </w:pPr>
      <w:r w:rsidRPr="009070DF">
        <w:rPr>
          <w:bCs/>
          <w:kern w:val="32"/>
        </w:rPr>
        <w:t>Отсутствия возможности приобретения продукции конкурентным способом (изменения плановых параметров закупки) в связи с совершением иностранными государствами (территориями, объединениями, союзами, образованиями, учреждениями иностранных государств) в отношении Российской Федерации, российских компаний и граждан недружественных действий, в том числе принятие международных политических или экономических санкций и/или мер, ограничительного характера в отношении:</w:t>
      </w:r>
    </w:p>
    <w:p w14:paraId="231442EA" w14:textId="77777777" w:rsidR="00A1089D" w:rsidRPr="009070DF" w:rsidRDefault="00A1089D" w:rsidP="009070DF">
      <w:pPr>
        <w:pStyle w:val="af3"/>
        <w:tabs>
          <w:tab w:val="left" w:pos="1134"/>
          <w:tab w:val="left" w:pos="1843"/>
        </w:tabs>
        <w:ind w:left="0" w:firstLine="709"/>
        <w:jc w:val="both"/>
        <w:rPr>
          <w:bCs/>
          <w:kern w:val="32"/>
        </w:rPr>
      </w:pPr>
      <w:r w:rsidRPr="009070DF">
        <w:rPr>
          <w:bCs/>
          <w:kern w:val="32"/>
        </w:rPr>
        <w:t>- Заказчика, Организатора закупки, Поставщика (Подрядчика/Исполнителя), их единоличных исполнительных органов и/или членов коллегиальных исполнительных органов, а также членов органов управления;</w:t>
      </w:r>
    </w:p>
    <w:p w14:paraId="5B57C3BA" w14:textId="77777777" w:rsidR="00A1089D" w:rsidRPr="009070DF" w:rsidRDefault="00A1089D" w:rsidP="009070DF">
      <w:pPr>
        <w:pStyle w:val="af3"/>
        <w:tabs>
          <w:tab w:val="left" w:pos="1134"/>
          <w:tab w:val="left" w:pos="1843"/>
        </w:tabs>
        <w:ind w:left="0" w:firstLine="709"/>
        <w:jc w:val="both"/>
        <w:rPr>
          <w:bCs/>
          <w:kern w:val="32"/>
        </w:rPr>
      </w:pPr>
      <w:r w:rsidRPr="009070DF">
        <w:rPr>
          <w:bCs/>
          <w:kern w:val="32"/>
        </w:rPr>
        <w:t>- Хозяйственных обществ, их единоличных исполнительных органов и/или членов коллегиальных исполнительных органов, а также членов органов управления, владеющих долей участия в уставном капитале Заказчика, Организатора закупки, Поставщика (Подрядчика/Исполнителя) более 50 %.</w:t>
      </w:r>
    </w:p>
    <w:p w14:paraId="6918EABC"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 xml:space="preserve">Закупки финансовых услуг осуществляется в порядке, предусмотренном </w:t>
      </w:r>
      <w:r w:rsidR="00EA0F78" w:rsidRPr="00BD0126">
        <w:rPr>
          <w:bCs/>
          <w:kern w:val="32"/>
        </w:rPr>
        <w:t>пунктом</w:t>
      </w:r>
      <w:r w:rsidRPr="00BD0126">
        <w:rPr>
          <w:bCs/>
          <w:kern w:val="32"/>
        </w:rPr>
        <w:t> </w:t>
      </w:r>
      <w:r w:rsidR="00EA0F78" w:rsidRPr="00BD0126">
        <w:rPr>
          <w:bCs/>
          <w:kern w:val="32"/>
        </w:rPr>
        <w:fldChar w:fldCharType="begin"/>
      </w:r>
      <w:r w:rsidR="00EA0F78" w:rsidRPr="00BD0126">
        <w:rPr>
          <w:bCs/>
          <w:kern w:val="32"/>
        </w:rPr>
        <w:instrText xml:space="preserve"> REF _Ref509585200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45.1.3.8</w:t>
      </w:r>
      <w:r w:rsidR="00EA0F78" w:rsidRPr="00BD0126">
        <w:rPr>
          <w:bCs/>
          <w:kern w:val="32"/>
        </w:rPr>
        <w:fldChar w:fldCharType="end"/>
      </w:r>
      <w:r w:rsidRPr="00BD0126">
        <w:rPr>
          <w:bCs/>
          <w:kern w:val="32"/>
        </w:rPr>
        <w:t xml:space="preserve"> «а» настоящего Положения в случае, если:</w:t>
      </w:r>
    </w:p>
    <w:p w14:paraId="7BF210E6"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предметом оказания услуги являются:</w:t>
      </w:r>
    </w:p>
    <w:p w14:paraId="107F4942" w14:textId="6A4C7945" w:rsidR="00312E2B" w:rsidRPr="00BD0126" w:rsidRDefault="00A66A49" w:rsidP="0028222D">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организация долгового финансирования компаний Группы</w:t>
      </w:r>
      <w:r w:rsidR="007D5B20" w:rsidRPr="00854A1B">
        <w:rPr>
          <w:rFonts w:ascii="Times New Roman" w:hAnsi="Times New Roman"/>
          <w:sz w:val="24"/>
          <w:szCs w:val="24"/>
        </w:rPr>
        <w:t>, в т.ч. инвестицион</w:t>
      </w:r>
      <w:r w:rsidR="007D5B20" w:rsidRPr="005139C4">
        <w:rPr>
          <w:rFonts w:ascii="Times New Roman" w:hAnsi="Times New Roman"/>
          <w:sz w:val="24"/>
          <w:szCs w:val="24"/>
        </w:rPr>
        <w:t>ных проектов</w:t>
      </w:r>
      <w:r w:rsidRPr="00BD0126">
        <w:rPr>
          <w:rFonts w:ascii="Times New Roman" w:hAnsi="Times New Roman"/>
          <w:sz w:val="24"/>
          <w:szCs w:val="24"/>
        </w:rPr>
        <w:t>;</w:t>
      </w:r>
    </w:p>
    <w:p w14:paraId="32FF43E1" w14:textId="77777777" w:rsidR="00312E2B" w:rsidRPr="00BD0126" w:rsidRDefault="00A66A49" w:rsidP="0028222D">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финансовых консультаций;</w:t>
      </w:r>
    </w:p>
    <w:p w14:paraId="5F3FD567" w14:textId="77777777" w:rsidR="00312E2B" w:rsidRPr="00BD0126" w:rsidRDefault="00A66A49" w:rsidP="0028222D">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организация выпуска облигаций и/или иных долговых ценных бумаг;</w:t>
      </w:r>
    </w:p>
    <w:p w14:paraId="2EEAC0E3" w14:textId="77777777" w:rsidR="00312E2B" w:rsidRPr="00BD0126" w:rsidRDefault="00A66A49" w:rsidP="0028222D">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организация гарантийного банковского покрытия;</w:t>
      </w:r>
    </w:p>
    <w:p w14:paraId="56B6F795" w14:textId="77777777" w:rsidR="006831E4" w:rsidRDefault="00A66A49" w:rsidP="006831E4">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организация открытия документарных аккредитивов;</w:t>
      </w:r>
    </w:p>
    <w:p w14:paraId="5415DFAC" w14:textId="444500A5" w:rsidR="00312E2B" w:rsidRPr="006831E4" w:rsidRDefault="00A66A49" w:rsidP="006831E4">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6831E4">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14:paraId="6632BC33"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Оказание финансовых услуг, направлено на обеспечение наиболее эффективных условий их привлечения и размещения свободных денежных средств.</w:t>
      </w:r>
    </w:p>
    <w:p w14:paraId="436ACDE3"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 xml:space="preserve">Закупка услуг СЗО осуществляется в порядке, предусмотренном </w:t>
      </w:r>
      <w:r w:rsidR="00EA0F78" w:rsidRPr="00BD0126">
        <w:rPr>
          <w:bCs/>
          <w:kern w:val="32"/>
        </w:rPr>
        <w:t>пунктом</w:t>
      </w:r>
      <w:r w:rsidRPr="00BD0126">
        <w:rPr>
          <w:bCs/>
          <w:kern w:val="32"/>
        </w:rPr>
        <w:t xml:space="preserve"> </w:t>
      </w:r>
      <w:r w:rsidR="00EA0F78" w:rsidRPr="00BD0126">
        <w:rPr>
          <w:bCs/>
          <w:kern w:val="32"/>
        </w:rPr>
        <w:fldChar w:fldCharType="begin"/>
      </w:r>
      <w:r w:rsidR="00EA0F78" w:rsidRPr="00BD0126">
        <w:rPr>
          <w:bCs/>
          <w:kern w:val="32"/>
        </w:rPr>
        <w:instrText xml:space="preserve"> REF _Ref509585200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45.1.3.8</w:t>
      </w:r>
      <w:r w:rsidR="00EA0F78" w:rsidRPr="00BD0126">
        <w:rPr>
          <w:bCs/>
          <w:kern w:val="32"/>
        </w:rPr>
        <w:fldChar w:fldCharType="end"/>
      </w:r>
      <w:r w:rsidR="00452FFB" w:rsidRPr="00BD0126">
        <w:rPr>
          <w:bCs/>
          <w:kern w:val="32"/>
        </w:rPr>
        <w:t xml:space="preserve"> </w:t>
      </w:r>
      <w:r w:rsidRPr="00BD0126">
        <w:rPr>
          <w:bCs/>
          <w:kern w:val="32"/>
        </w:rPr>
        <w:t>«б» настоящего Положения в случае, если:</w:t>
      </w:r>
    </w:p>
    <w:p w14:paraId="736963BD"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предметом оказания услуги являются:</w:t>
      </w:r>
    </w:p>
    <w:p w14:paraId="2D24478B" w14:textId="77777777" w:rsidR="00312E2B" w:rsidRPr="00BD0126" w:rsidRDefault="00A66A49" w:rsidP="0028222D">
      <w:pPr>
        <w:numPr>
          <w:ilvl w:val="0"/>
          <w:numId w:val="56"/>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организация и проведение закупочных процедур для компаний Группы;</w:t>
      </w:r>
    </w:p>
    <w:p w14:paraId="63D958F7" w14:textId="77777777" w:rsidR="00312E2B" w:rsidRPr="00BD0126" w:rsidRDefault="00A66A49" w:rsidP="0028222D">
      <w:pPr>
        <w:numPr>
          <w:ilvl w:val="0"/>
          <w:numId w:val="56"/>
        </w:numPr>
        <w:tabs>
          <w:tab w:val="left" w:pos="1418"/>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услуг, связанных с сопровождением Закупочной деятельности компаний Группы;</w:t>
      </w:r>
    </w:p>
    <w:p w14:paraId="2436E1C9" w14:textId="77777777" w:rsidR="00312E2B" w:rsidRPr="00BD0126" w:rsidRDefault="00A66A49" w:rsidP="0028222D">
      <w:pPr>
        <w:numPr>
          <w:ilvl w:val="0"/>
          <w:numId w:val="56"/>
        </w:numPr>
        <w:tabs>
          <w:tab w:val="left" w:pos="1418"/>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14:paraId="68809EA1" w14:textId="77777777" w:rsidR="00312E2B" w:rsidRPr="00BD0126" w:rsidRDefault="00A66A49" w:rsidP="0028222D">
      <w:pPr>
        <w:numPr>
          <w:ilvl w:val="0"/>
          <w:numId w:val="56"/>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услуг в сфере экономической безопасности.</w:t>
      </w:r>
    </w:p>
    <w:p w14:paraId="295272B0"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Закупка услуг СЗО направлена на обеспечение наиболее эффективных условий закупки Продукции компаниями Группы.</w:t>
      </w:r>
    </w:p>
    <w:p w14:paraId="5B068880"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Закупка ИТ-услуг осуществляется в порядке, предусмотренном</w:t>
      </w:r>
      <w:r w:rsidR="00EA0F78" w:rsidRPr="00BD0126">
        <w:rPr>
          <w:bCs/>
          <w:kern w:val="32"/>
        </w:rPr>
        <w:t xml:space="preserve"> пунктом</w:t>
      </w:r>
      <w:r w:rsidRPr="00BD0126">
        <w:rPr>
          <w:bCs/>
          <w:kern w:val="32"/>
        </w:rPr>
        <w:t xml:space="preserve"> </w:t>
      </w:r>
      <w:r w:rsidR="00EA0F78" w:rsidRPr="00BD0126">
        <w:rPr>
          <w:bCs/>
          <w:kern w:val="32"/>
        </w:rPr>
        <w:fldChar w:fldCharType="begin"/>
      </w:r>
      <w:r w:rsidR="00EA0F78" w:rsidRPr="00BD0126">
        <w:rPr>
          <w:bCs/>
          <w:kern w:val="32"/>
        </w:rPr>
        <w:instrText xml:space="preserve"> REF _Ref509585200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45.1.3.8</w:t>
      </w:r>
      <w:r w:rsidR="00EA0F78" w:rsidRPr="00BD0126">
        <w:rPr>
          <w:bCs/>
          <w:kern w:val="32"/>
        </w:rPr>
        <w:fldChar w:fldCharType="end"/>
      </w:r>
      <w:r w:rsidRPr="00BD0126">
        <w:rPr>
          <w:bCs/>
          <w:kern w:val="32"/>
        </w:rPr>
        <w:t xml:space="preserve"> «в» настоящего Положения в случае, если:</w:t>
      </w:r>
    </w:p>
    <w:p w14:paraId="24AF8A0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предметом оказания услуги являются:</w:t>
      </w:r>
    </w:p>
    <w:p w14:paraId="7D4F7EEA" w14:textId="77777777" w:rsidR="00312E2B" w:rsidRPr="00BD0126" w:rsidRDefault="00A66A49" w:rsidP="0028222D">
      <w:pPr>
        <w:numPr>
          <w:ilvl w:val="0"/>
          <w:numId w:val="57"/>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поставка ИТ-оборудования;</w:t>
      </w:r>
    </w:p>
    <w:p w14:paraId="6DC4DCAD" w14:textId="77777777" w:rsidR="00312E2B" w:rsidRPr="00BD0126" w:rsidRDefault="00A66A49" w:rsidP="0028222D">
      <w:pPr>
        <w:numPr>
          <w:ilvl w:val="0"/>
          <w:numId w:val="57"/>
        </w:numPr>
        <w:tabs>
          <w:tab w:val="left" w:pos="1134"/>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поставка лицензий;</w:t>
      </w:r>
    </w:p>
    <w:p w14:paraId="3452DAD9" w14:textId="77777777" w:rsidR="00312E2B" w:rsidRPr="00BD0126" w:rsidRDefault="00A66A49" w:rsidP="0028222D">
      <w:pPr>
        <w:numPr>
          <w:ilvl w:val="0"/>
          <w:numId w:val="57"/>
        </w:numPr>
        <w:tabs>
          <w:tab w:val="left" w:pos="1418"/>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14:paraId="69A2965D" w14:textId="77777777" w:rsidR="004F3D99" w:rsidRPr="00BD0126" w:rsidRDefault="004F3D99" w:rsidP="0028222D">
      <w:pPr>
        <w:pStyle w:val="af3"/>
        <w:numPr>
          <w:ilvl w:val="1"/>
          <w:numId w:val="114"/>
        </w:numPr>
        <w:tabs>
          <w:tab w:val="left" w:pos="1134"/>
        </w:tabs>
        <w:ind w:left="0" w:firstLine="709"/>
        <w:jc w:val="both"/>
        <w:rPr>
          <w:bCs/>
          <w:kern w:val="32"/>
        </w:rPr>
      </w:pPr>
      <w:r w:rsidRPr="00BD0126">
        <w:rPr>
          <w:bCs/>
          <w:kern w:val="32"/>
        </w:rPr>
        <w:t xml:space="preserve">Закупка инжиниринговых услуг осуществляется в порядке, предусмотренном п. </w:t>
      </w:r>
      <w:r w:rsidR="00452FFB" w:rsidRPr="00BD0126">
        <w:rPr>
          <w:bCs/>
          <w:kern w:val="32"/>
        </w:rPr>
        <w:fldChar w:fldCharType="begin"/>
      </w:r>
      <w:r w:rsidR="00452FFB" w:rsidRPr="00BD0126">
        <w:rPr>
          <w:bCs/>
          <w:kern w:val="32"/>
        </w:rPr>
        <w:instrText xml:space="preserve"> REF _Ref509585200 \r \h </w:instrText>
      </w:r>
      <w:r w:rsidR="00BD0126">
        <w:rPr>
          <w:bCs/>
          <w:kern w:val="32"/>
        </w:rPr>
        <w:instrText xml:space="preserve"> \* MERGEFORMAT </w:instrText>
      </w:r>
      <w:r w:rsidR="00452FFB" w:rsidRPr="00BD0126">
        <w:rPr>
          <w:bCs/>
          <w:kern w:val="32"/>
        </w:rPr>
      </w:r>
      <w:r w:rsidR="00452FFB" w:rsidRPr="00BD0126">
        <w:rPr>
          <w:bCs/>
          <w:kern w:val="32"/>
        </w:rPr>
        <w:fldChar w:fldCharType="separate"/>
      </w:r>
      <w:r w:rsidR="004C5EFF">
        <w:rPr>
          <w:bCs/>
          <w:kern w:val="32"/>
        </w:rPr>
        <w:t>45.1.3.8</w:t>
      </w:r>
      <w:r w:rsidR="00452FFB" w:rsidRPr="00BD0126">
        <w:rPr>
          <w:bCs/>
          <w:kern w:val="32"/>
        </w:rPr>
        <w:fldChar w:fldCharType="end"/>
      </w:r>
      <w:r w:rsidRPr="00BD0126">
        <w:rPr>
          <w:bCs/>
          <w:kern w:val="32"/>
        </w:rPr>
        <w:t xml:space="preserve"> «г» настоящего Положения в случае, если:</w:t>
      </w:r>
    </w:p>
    <w:p w14:paraId="1D6F5E54" w14:textId="77777777" w:rsidR="004F3D99" w:rsidRPr="00BD0126" w:rsidRDefault="004F3D99" w:rsidP="0028222D">
      <w:pPr>
        <w:pStyle w:val="af3"/>
        <w:numPr>
          <w:ilvl w:val="2"/>
          <w:numId w:val="114"/>
        </w:numPr>
        <w:tabs>
          <w:tab w:val="left" w:pos="-3544"/>
        </w:tabs>
        <w:ind w:left="0" w:firstLine="709"/>
        <w:jc w:val="both"/>
        <w:rPr>
          <w:bCs/>
          <w:kern w:val="32"/>
        </w:rPr>
      </w:pPr>
      <w:bookmarkStart w:id="478" w:name="_Ref61807509"/>
      <w:r w:rsidRPr="00BD0126">
        <w:rPr>
          <w:bCs/>
          <w:kern w:val="32"/>
        </w:rPr>
        <w:t>предметом оказания услуги являются:</w:t>
      </w:r>
      <w:bookmarkEnd w:id="478"/>
    </w:p>
    <w:p w14:paraId="54828F9C" w14:textId="77777777" w:rsidR="004F3D99" w:rsidRPr="00BD0126" w:rsidRDefault="004F3D99" w:rsidP="0028222D">
      <w:pPr>
        <w:numPr>
          <w:ilvl w:val="0"/>
          <w:numId w:val="56"/>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осуществление действий в качестве генподрядной организации или </w:t>
      </w:r>
      <w:r w:rsidR="00520C92" w:rsidRPr="00BD0126">
        <w:rPr>
          <w:rFonts w:ascii="Times New Roman" w:hAnsi="Times New Roman"/>
          <w:sz w:val="24"/>
          <w:szCs w:val="24"/>
        </w:rPr>
        <w:t>Заказчик</w:t>
      </w:r>
      <w:r w:rsidRPr="00BD0126">
        <w:rPr>
          <w:rFonts w:ascii="Times New Roman" w:hAnsi="Times New Roman"/>
          <w:sz w:val="24"/>
          <w:szCs w:val="24"/>
        </w:rPr>
        <w:t xml:space="preserve">а – застройщика (по агентскому договору) по организации выполнения проектно-изыскательских работ, научно-исследовательских работ, опытно-конструкторских работ, проектных работ, а также оказания услуг авторского надзора в отношении объектов энергетического хозяйства Группы; </w:t>
      </w:r>
    </w:p>
    <w:p w14:paraId="2FCC3E5F" w14:textId="77777777" w:rsidR="004F3D99" w:rsidRPr="00BD0126" w:rsidRDefault="004F3D99" w:rsidP="0028222D">
      <w:pPr>
        <w:numPr>
          <w:ilvl w:val="0"/>
          <w:numId w:val="56"/>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осуществление действий в качестве генподрядной организации или </w:t>
      </w:r>
      <w:r w:rsidR="00520C92" w:rsidRPr="00BD0126">
        <w:rPr>
          <w:rFonts w:ascii="Times New Roman" w:hAnsi="Times New Roman"/>
          <w:sz w:val="24"/>
          <w:szCs w:val="24"/>
        </w:rPr>
        <w:t>Заказчик</w:t>
      </w:r>
      <w:r w:rsidRPr="00BD0126">
        <w:rPr>
          <w:rFonts w:ascii="Times New Roman" w:hAnsi="Times New Roman"/>
          <w:sz w:val="24"/>
          <w:szCs w:val="24"/>
        </w:rPr>
        <w:t>а – застройщика (по агентскому договору) по организации выполнения работ по реконструкции, модернизации, техническому перевооружению и капитальному строительству объектов энергетического хозяйства Группы.</w:t>
      </w:r>
    </w:p>
    <w:p w14:paraId="49818F2A" w14:textId="77777777" w:rsidR="004F3D99" w:rsidRPr="00BD0126" w:rsidRDefault="004F3D99" w:rsidP="0028222D">
      <w:pPr>
        <w:pStyle w:val="af3"/>
        <w:numPr>
          <w:ilvl w:val="2"/>
          <w:numId w:val="114"/>
        </w:numPr>
        <w:tabs>
          <w:tab w:val="left" w:pos="-3544"/>
        </w:tabs>
        <w:ind w:left="0" w:firstLine="709"/>
        <w:jc w:val="both"/>
        <w:rPr>
          <w:bCs/>
          <w:kern w:val="32"/>
        </w:rPr>
      </w:pPr>
      <w:r w:rsidRPr="00BD0126">
        <w:rPr>
          <w:bCs/>
          <w:kern w:val="32"/>
        </w:rPr>
        <w:t>одновременно соблюдаются следующие условия:</w:t>
      </w:r>
    </w:p>
    <w:p w14:paraId="0A5E1122" w14:textId="77777777" w:rsidR="004F3D99" w:rsidRPr="00BD0126" w:rsidRDefault="004F3D99" w:rsidP="0028222D">
      <w:pPr>
        <w:numPr>
          <w:ilvl w:val="0"/>
          <w:numId w:val="56"/>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услуги, указанные в п. </w:t>
      </w:r>
      <w:r w:rsidR="00452FFB" w:rsidRPr="00BD0126">
        <w:rPr>
          <w:rFonts w:ascii="Times New Roman" w:hAnsi="Times New Roman"/>
          <w:sz w:val="24"/>
          <w:szCs w:val="24"/>
        </w:rPr>
        <w:fldChar w:fldCharType="begin"/>
      </w:r>
      <w:r w:rsidR="00452FFB" w:rsidRPr="00BD0126">
        <w:rPr>
          <w:rFonts w:ascii="Times New Roman" w:hAnsi="Times New Roman"/>
          <w:sz w:val="24"/>
          <w:szCs w:val="24"/>
        </w:rPr>
        <w:instrText xml:space="preserve"> REF _Ref61807509 \r \h </w:instrText>
      </w:r>
      <w:r w:rsidR="00BD0126">
        <w:rPr>
          <w:rFonts w:ascii="Times New Roman" w:hAnsi="Times New Roman"/>
          <w:sz w:val="24"/>
          <w:szCs w:val="24"/>
        </w:rPr>
        <w:instrText xml:space="preserve"> \* MERGEFORMAT </w:instrText>
      </w:r>
      <w:r w:rsidR="00452FFB" w:rsidRPr="00BD0126">
        <w:rPr>
          <w:rFonts w:ascii="Times New Roman" w:hAnsi="Times New Roman"/>
          <w:sz w:val="24"/>
          <w:szCs w:val="24"/>
        </w:rPr>
      </w:r>
      <w:r w:rsidR="00452FFB" w:rsidRPr="00BD0126">
        <w:rPr>
          <w:rFonts w:ascii="Times New Roman" w:hAnsi="Times New Roman"/>
          <w:sz w:val="24"/>
          <w:szCs w:val="24"/>
        </w:rPr>
        <w:fldChar w:fldCharType="separate"/>
      </w:r>
      <w:r w:rsidR="004C5EFF">
        <w:rPr>
          <w:rFonts w:ascii="Times New Roman" w:hAnsi="Times New Roman"/>
          <w:sz w:val="24"/>
          <w:szCs w:val="24"/>
        </w:rPr>
        <w:t>45.5.1</w:t>
      </w:r>
      <w:r w:rsidR="00452FFB" w:rsidRPr="00BD0126">
        <w:rPr>
          <w:rFonts w:ascii="Times New Roman" w:hAnsi="Times New Roman"/>
          <w:sz w:val="24"/>
          <w:szCs w:val="24"/>
        </w:rPr>
        <w:fldChar w:fldCharType="end"/>
      </w:r>
      <w:r w:rsidRPr="00BD0126">
        <w:rPr>
          <w:rFonts w:ascii="Times New Roman" w:hAnsi="Times New Roman"/>
          <w:sz w:val="24"/>
          <w:szCs w:val="24"/>
        </w:rPr>
        <w:t xml:space="preserve"> оказываются в рамках реализации инвестиционных проектов (в том числе </w:t>
      </w:r>
      <w:r w:rsidR="00BF6727" w:rsidRPr="00BD0126">
        <w:rPr>
          <w:rFonts w:ascii="Times New Roman" w:hAnsi="Times New Roman"/>
          <w:sz w:val="24"/>
          <w:szCs w:val="24"/>
        </w:rPr>
        <w:t xml:space="preserve">КОММод, </w:t>
      </w:r>
      <w:r w:rsidRPr="00BD0126">
        <w:rPr>
          <w:rFonts w:ascii="Times New Roman" w:hAnsi="Times New Roman"/>
          <w:sz w:val="24"/>
          <w:szCs w:val="24"/>
        </w:rPr>
        <w:t>ДПМ, поручений Федеральных органов исполнительной власти, строительства и ввода в эксплуатацию новых генерирующих объектов);</w:t>
      </w:r>
    </w:p>
    <w:p w14:paraId="55C3F4C8" w14:textId="77777777" w:rsidR="004F3D99" w:rsidRPr="00BD0126" w:rsidRDefault="004F3D99" w:rsidP="0028222D">
      <w:pPr>
        <w:numPr>
          <w:ilvl w:val="0"/>
          <w:numId w:val="56"/>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стоимости услуг более 125 000 000,00 (ста двадцати пяти миллионов) рублей без НДС.</w:t>
      </w:r>
    </w:p>
    <w:p w14:paraId="599275AB"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Положения </w:t>
      </w:r>
      <w:r w:rsidR="00EA0F78" w:rsidRPr="00BD0126">
        <w:rPr>
          <w:bCs/>
          <w:kern w:val="32"/>
        </w:rPr>
        <w:t>пункта</w:t>
      </w:r>
      <w:r w:rsidRPr="00BD0126">
        <w:rPr>
          <w:bCs/>
          <w:kern w:val="32"/>
        </w:rPr>
        <w:t> </w:t>
      </w:r>
      <w:r w:rsidR="00EA0F78" w:rsidRPr="00BD0126">
        <w:rPr>
          <w:bCs/>
          <w:kern w:val="32"/>
        </w:rPr>
        <w:fldChar w:fldCharType="begin"/>
      </w:r>
      <w:r w:rsidR="00EA0F78" w:rsidRPr="00BD0126">
        <w:rPr>
          <w:bCs/>
          <w:kern w:val="32"/>
        </w:rPr>
        <w:instrText xml:space="preserve"> REF _Ref509585200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45.1.3.8</w:t>
      </w:r>
      <w:r w:rsidR="00EA0F78" w:rsidRPr="00BD0126">
        <w:rPr>
          <w:bCs/>
          <w:kern w:val="32"/>
        </w:rPr>
        <w:fldChar w:fldCharType="end"/>
      </w:r>
      <w:r w:rsidR="004F3D99" w:rsidRPr="00BD0126">
        <w:rPr>
          <w:bCs/>
          <w:kern w:val="32"/>
        </w:rPr>
        <w:t xml:space="preserve"> </w:t>
      </w:r>
      <w:r w:rsidRPr="00BD0126">
        <w:rPr>
          <w:bCs/>
          <w:kern w:val="32"/>
        </w:rPr>
        <w:t>настоящего Положения применяются с учетом следующих особенностей:</w:t>
      </w:r>
    </w:p>
    <w:p w14:paraId="62B9193B" w14:textId="77777777" w:rsidR="00312E2B" w:rsidRPr="00BD0126" w:rsidRDefault="00A66A49" w:rsidP="0028222D">
      <w:pPr>
        <w:numPr>
          <w:ilvl w:val="0"/>
          <w:numId w:val="30"/>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w:t>
      </w:r>
    </w:p>
    <w:p w14:paraId="7209CCCA" w14:textId="77777777" w:rsidR="00312E2B" w:rsidRPr="00BD0126" w:rsidRDefault="00A66A49" w:rsidP="0028222D">
      <w:pPr>
        <w:numPr>
          <w:ilvl w:val="0"/>
          <w:numId w:val="30"/>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14:paraId="7D0251D9" w14:textId="77777777" w:rsidR="00312E2B" w:rsidRPr="00BD0126" w:rsidRDefault="00A66A49" w:rsidP="0028222D">
      <w:pPr>
        <w:numPr>
          <w:ilvl w:val="0"/>
          <w:numId w:val="30"/>
        </w:numPr>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14:paraId="5D0AE465"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Если вследствие</w:t>
      </w:r>
      <w:r w:rsidR="00E11D38" w:rsidRPr="00BD0126">
        <w:rPr>
          <w:bCs/>
          <w:kern w:val="32"/>
        </w:rPr>
        <w:t xml:space="preserve"> </w:t>
      </w:r>
      <w:r w:rsidR="00A96B11" w:rsidRPr="00BD0126">
        <w:rPr>
          <w:rFonts w:cs="Calibri"/>
          <w:szCs w:val="20"/>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BD0126">
        <w:rPr>
          <w:bCs/>
          <w:kern w:val="32"/>
        </w:rPr>
        <w:t xml:space="preserve">, возникла потребность в определенной Продукции, в связи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14:paraId="05E8EC8F"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 xml:space="preserve">Основанием для принятия </w:t>
      </w:r>
      <w:r w:rsidR="00A96B11" w:rsidRPr="00BD0126">
        <w:rPr>
          <w:bCs/>
          <w:kern w:val="32"/>
        </w:rPr>
        <w:t xml:space="preserve">ЕИО Общества </w:t>
      </w:r>
      <w:r w:rsidRPr="00BD0126">
        <w:rPr>
          <w:bCs/>
          <w:kern w:val="32"/>
        </w:rPr>
        <w:t>решения о</w:t>
      </w:r>
      <w:r w:rsidR="00A96B11" w:rsidRPr="00BD0126">
        <w:rPr>
          <w:bCs/>
          <w:kern w:val="32"/>
        </w:rPr>
        <w:t>б Аварийной</w:t>
      </w:r>
      <w:r w:rsidRPr="00BD0126">
        <w:rPr>
          <w:bCs/>
          <w:kern w:val="32"/>
        </w:rPr>
        <w:t xml:space="preserve"> закупке является официальный документ уполномоченного лица (органа, комиссии), подтверждающий факт наступления </w:t>
      </w:r>
      <w:r w:rsidR="00655657" w:rsidRPr="00BD0126">
        <w:rPr>
          <w:bCs/>
          <w:kern w:val="32"/>
        </w:rPr>
        <w:t xml:space="preserve">аварии, непреодолимой силы, </w:t>
      </w:r>
      <w:r w:rsidR="00A96B11" w:rsidRPr="00BD0126">
        <w:rPr>
          <w:bCs/>
          <w:kern w:val="32"/>
        </w:rPr>
        <w:t xml:space="preserve">иных </w:t>
      </w:r>
      <w:r w:rsidRPr="00BD0126">
        <w:rPr>
          <w:bCs/>
          <w:kern w:val="32"/>
        </w:rPr>
        <w:t xml:space="preserve">чрезвычайных </w:t>
      </w:r>
      <w:r w:rsidR="00A96B11" w:rsidRPr="00BD0126">
        <w:rPr>
          <w:bCs/>
          <w:kern w:val="32"/>
        </w:rPr>
        <w:t>ситуаций</w:t>
      </w:r>
      <w:r w:rsidRPr="00BD0126">
        <w:rPr>
          <w:bCs/>
          <w:kern w:val="32"/>
        </w:rPr>
        <w:t xml:space="preserve">, их последствия, </w:t>
      </w:r>
      <w:r w:rsidR="00A96B11" w:rsidRPr="00BD0126">
        <w:rPr>
          <w:bCs/>
          <w:kern w:val="32"/>
        </w:rPr>
        <w:t>или</w:t>
      </w:r>
      <w:r w:rsidRPr="00BD0126">
        <w:rPr>
          <w:bCs/>
          <w:kern w:val="32"/>
        </w:rPr>
        <w:t xml:space="preserve"> необходимость в закупке Продукции</w:t>
      </w:r>
      <w:r w:rsidR="00A96B11" w:rsidRPr="00BD0126">
        <w:rPr>
          <w:bCs/>
          <w:kern w:val="32"/>
        </w:rPr>
        <w:t xml:space="preserve"> с целью предотвращения угрозы возникновения указанных ситуаций</w:t>
      </w:r>
      <w:r w:rsidRPr="00BD0126">
        <w:rPr>
          <w:bCs/>
          <w:kern w:val="32"/>
        </w:rPr>
        <w:t>.</w:t>
      </w:r>
    </w:p>
    <w:p w14:paraId="53C7D2B6" w14:textId="77777777" w:rsidR="00BA7B0C" w:rsidRPr="00BD0126" w:rsidRDefault="00A96B11" w:rsidP="0028222D">
      <w:pPr>
        <w:pStyle w:val="af3"/>
        <w:numPr>
          <w:ilvl w:val="1"/>
          <w:numId w:val="114"/>
        </w:numPr>
        <w:tabs>
          <w:tab w:val="left" w:pos="1134"/>
        </w:tabs>
        <w:ind w:left="0" w:firstLine="709"/>
        <w:jc w:val="both"/>
        <w:rPr>
          <w:bCs/>
          <w:kern w:val="32"/>
        </w:rPr>
      </w:pPr>
      <w:r w:rsidRPr="00BD0126">
        <w:rPr>
          <w:bCs/>
          <w:kern w:val="32"/>
        </w:rPr>
        <w:t>Аварийная</w:t>
      </w:r>
      <w:r w:rsidR="00A66A49" w:rsidRPr="00BD0126">
        <w:rPr>
          <w:bCs/>
          <w:kern w:val="32"/>
        </w:rPr>
        <w:t xml:space="preserve"> закупка производится с учетом того, что объем закупаемой Продукции должен быть не более достаточного для предотвращения </w:t>
      </w:r>
      <w:r w:rsidRPr="00BD0126">
        <w:rPr>
          <w:bCs/>
          <w:kern w:val="32"/>
        </w:rPr>
        <w:t xml:space="preserve">угрозы </w:t>
      </w:r>
      <w:r w:rsidR="00A66A49" w:rsidRPr="00BD0126">
        <w:rPr>
          <w:bCs/>
          <w:kern w:val="32"/>
        </w:rPr>
        <w:t xml:space="preserve">или ликвидации последствий </w:t>
      </w:r>
      <w:r w:rsidRPr="00BD0126">
        <w:rPr>
          <w:bCs/>
          <w:kern w:val="32"/>
        </w:rPr>
        <w:t>аварии, непреодолимой силы, иных чрезвычайных ситуаций</w:t>
      </w:r>
      <w:r w:rsidR="00A66A49" w:rsidRPr="00BD0126">
        <w:rPr>
          <w:bCs/>
          <w:kern w:val="32"/>
        </w:rPr>
        <w:t>.</w:t>
      </w:r>
    </w:p>
    <w:p w14:paraId="33EB62C4"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Условия договора, заключаемого по результатам закупки «у единственного поставщика», не должны противоречить утвержденной ГКПЗ</w:t>
      </w:r>
      <w:r w:rsidR="002071A0" w:rsidRPr="00BD0126">
        <w:rPr>
          <w:bCs/>
          <w:kern w:val="32"/>
        </w:rPr>
        <w:t xml:space="preserve"> </w:t>
      </w:r>
      <w:r w:rsidRPr="00BD0126">
        <w:rPr>
          <w:bCs/>
          <w:kern w:val="32"/>
        </w:rPr>
        <w:t>Общества.</w:t>
      </w:r>
    </w:p>
    <w:p w14:paraId="6838BA17" w14:textId="77777777" w:rsidR="00092136" w:rsidRPr="00092136" w:rsidRDefault="00092136" w:rsidP="0028222D">
      <w:pPr>
        <w:numPr>
          <w:ilvl w:val="0"/>
          <w:numId w:val="114"/>
        </w:numPr>
        <w:tabs>
          <w:tab w:val="left" w:pos="1134"/>
        </w:tabs>
        <w:spacing w:after="0" w:line="240" w:lineRule="auto"/>
        <w:ind w:left="0" w:firstLine="709"/>
        <w:jc w:val="both"/>
        <w:outlineLvl w:val="0"/>
        <w:rPr>
          <w:rFonts w:ascii="Times New Roman" w:eastAsia="Times New Roman" w:hAnsi="Times New Roman"/>
          <w:b/>
          <w:bCs/>
          <w:kern w:val="32"/>
          <w:sz w:val="24"/>
          <w:szCs w:val="24"/>
        </w:rPr>
      </w:pPr>
      <w:bookmarkStart w:id="479" w:name="_Toc68612798"/>
      <w:bookmarkStart w:id="480" w:name="_Toc100055455"/>
      <w:r w:rsidRPr="00092136">
        <w:rPr>
          <w:rFonts w:ascii="Times New Roman" w:eastAsia="Times New Roman" w:hAnsi="Times New Roman"/>
          <w:b/>
          <w:bCs/>
          <w:kern w:val="32"/>
          <w:sz w:val="24"/>
          <w:szCs w:val="24"/>
        </w:rPr>
        <w:t>Запрос цен</w:t>
      </w:r>
      <w:bookmarkEnd w:id="479"/>
      <w:bookmarkEnd w:id="480"/>
    </w:p>
    <w:p w14:paraId="6347E9BB" w14:textId="77777777" w:rsidR="00092136" w:rsidRPr="00092136" w:rsidRDefault="00092136" w:rsidP="0028222D">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Условия применения:</w:t>
      </w:r>
    </w:p>
    <w:p w14:paraId="58DEA1EB"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sz w:val="24"/>
          <w:szCs w:val="28"/>
          <w:lang w:eastAsia="ru-RU"/>
        </w:rPr>
        <w:t>Запрос цен – неконкурентный способ закупок, победителем которого признается участник закупки, заявка которого соответствует требованиям, установленным Извещением о проведении запроса цен, и содержит наиболее низкую цену договора.</w:t>
      </w:r>
    </w:p>
    <w:p w14:paraId="6FF69F4B" w14:textId="77777777" w:rsidR="0027085B"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Запрос цен проводится в случаях</w:t>
      </w:r>
      <w:r w:rsidR="0027085B">
        <w:rPr>
          <w:rFonts w:ascii="Times New Roman" w:eastAsia="Times New Roman" w:hAnsi="Times New Roman"/>
          <w:bCs/>
          <w:kern w:val="32"/>
          <w:sz w:val="24"/>
          <w:szCs w:val="24"/>
          <w:lang w:eastAsia="ru-RU"/>
        </w:rPr>
        <w:t>:</w:t>
      </w:r>
    </w:p>
    <w:p w14:paraId="6349E1CD" w14:textId="77777777" w:rsidR="0027085B" w:rsidRDefault="0027085B" w:rsidP="0028222D">
      <w:pPr>
        <w:tabs>
          <w:tab w:val="left" w:pos="-3544"/>
        </w:tabs>
        <w:spacing w:after="0" w:line="240" w:lineRule="auto"/>
        <w:ind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Н</w:t>
      </w:r>
      <w:r w:rsidR="00145209">
        <w:rPr>
          <w:rFonts w:ascii="Times New Roman" w:eastAsia="Times New Roman" w:hAnsi="Times New Roman"/>
          <w:bCs/>
          <w:kern w:val="32"/>
          <w:sz w:val="24"/>
          <w:szCs w:val="24"/>
          <w:lang w:eastAsia="ru-RU"/>
        </w:rPr>
        <w:t xml:space="preserve">еобходимости достижения </w:t>
      </w:r>
      <w:r w:rsidRPr="0032774B">
        <w:rPr>
          <w:rFonts w:ascii="Times New Roman" w:eastAsia="Times New Roman" w:hAnsi="Times New Roman"/>
          <w:bCs/>
          <w:kern w:val="32"/>
          <w:sz w:val="24"/>
          <w:szCs w:val="24"/>
          <w:lang w:eastAsia="ru-RU"/>
        </w:rPr>
        <w:t>минимальной доли закупок товаров российского происхождения</w:t>
      </w:r>
      <w:r w:rsidR="00092136" w:rsidRPr="00092136">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установленных постановлением Правительства Российской Федерации и/или доведенных Директивами Росимущества;</w:t>
      </w:r>
    </w:p>
    <w:p w14:paraId="2468627F" w14:textId="77777777" w:rsidR="0027085B" w:rsidRDefault="0027085B" w:rsidP="0028222D">
      <w:pPr>
        <w:tabs>
          <w:tab w:val="left" w:pos="-3544"/>
        </w:tabs>
        <w:spacing w:after="0" w:line="240" w:lineRule="auto"/>
        <w:ind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Необходимости проведения закупки, среди поставщиков, исполнителей, подрядчиков, аккредитованных в Группе «Интер РАО», когда одним из обязательных условий допуска к участию в закупке является успешное прохождение аккредитации в Группе «Интер РАО».</w:t>
      </w:r>
    </w:p>
    <w:p w14:paraId="539760A0"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Запрос цен может быть открытый или закрытый</w:t>
      </w:r>
      <w:r w:rsidR="0027085B">
        <w:rPr>
          <w:rFonts w:ascii="Times New Roman" w:eastAsia="Times New Roman" w:hAnsi="Times New Roman"/>
          <w:bCs/>
          <w:kern w:val="32"/>
          <w:sz w:val="24"/>
          <w:szCs w:val="24"/>
          <w:lang w:eastAsia="ru-RU"/>
        </w:rPr>
        <w:t>.</w:t>
      </w:r>
    </w:p>
    <w:p w14:paraId="7162C6B2" w14:textId="77777777" w:rsidR="00092136" w:rsidRPr="00092136" w:rsidRDefault="00092136" w:rsidP="0028222D">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Порядок проведения:</w:t>
      </w:r>
    </w:p>
    <w:p w14:paraId="014399F6" w14:textId="5C35FD74" w:rsidR="006831E4" w:rsidRPr="00092136" w:rsidRDefault="006831E4" w:rsidP="006831E4">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размещает </w:t>
      </w:r>
      <w:r>
        <w:rPr>
          <w:rFonts w:ascii="Times New Roman" w:eastAsia="Times New Roman" w:hAnsi="Times New Roman"/>
          <w:bCs/>
          <w:kern w:val="32"/>
          <w:sz w:val="24"/>
          <w:szCs w:val="24"/>
          <w:lang w:eastAsia="ru-RU"/>
        </w:rPr>
        <w:t xml:space="preserve">на электронной торговой площадке </w:t>
      </w:r>
      <w:r w:rsidRPr="00092136">
        <w:rPr>
          <w:rFonts w:ascii="Times New Roman" w:eastAsia="Times New Roman" w:hAnsi="Times New Roman"/>
          <w:bCs/>
          <w:kern w:val="32"/>
          <w:sz w:val="24"/>
          <w:szCs w:val="24"/>
          <w:lang w:eastAsia="ru-RU"/>
        </w:rPr>
        <w:t xml:space="preserve">Извещение о проведении запроса цен не менее чем за </w:t>
      </w:r>
      <w:r>
        <w:rPr>
          <w:rFonts w:ascii="Times New Roman" w:eastAsia="Times New Roman" w:hAnsi="Times New Roman"/>
          <w:bCs/>
          <w:kern w:val="32"/>
          <w:sz w:val="24"/>
          <w:szCs w:val="24"/>
          <w:lang w:eastAsia="ru-RU"/>
        </w:rPr>
        <w:t>три</w:t>
      </w:r>
      <w:r w:rsidRPr="00092136">
        <w:rPr>
          <w:rFonts w:ascii="Times New Roman" w:eastAsia="Times New Roman" w:hAnsi="Times New Roman"/>
          <w:bCs/>
          <w:kern w:val="32"/>
          <w:sz w:val="24"/>
          <w:szCs w:val="24"/>
          <w:lang w:eastAsia="ru-RU"/>
        </w:rPr>
        <w:t xml:space="preserve"> рабочих дн</w:t>
      </w:r>
      <w:r>
        <w:rPr>
          <w:rFonts w:ascii="Times New Roman" w:eastAsia="Times New Roman" w:hAnsi="Times New Roman"/>
          <w:bCs/>
          <w:kern w:val="32"/>
          <w:sz w:val="24"/>
          <w:szCs w:val="24"/>
          <w:lang w:eastAsia="ru-RU"/>
        </w:rPr>
        <w:t>я</w:t>
      </w:r>
      <w:r w:rsidRPr="00092136">
        <w:rPr>
          <w:rFonts w:ascii="Times New Roman" w:eastAsia="Times New Roman" w:hAnsi="Times New Roman"/>
          <w:bCs/>
          <w:kern w:val="32"/>
          <w:sz w:val="24"/>
          <w:szCs w:val="24"/>
          <w:lang w:eastAsia="ru-RU"/>
        </w:rPr>
        <w:t xml:space="preserve"> до даты окончания срока подачи заявок на участие в запросе цен.</w:t>
      </w:r>
      <w:r>
        <w:rPr>
          <w:rFonts w:ascii="Times New Roman" w:eastAsia="Times New Roman" w:hAnsi="Times New Roman"/>
          <w:bCs/>
          <w:kern w:val="32"/>
          <w:sz w:val="24"/>
          <w:szCs w:val="24"/>
          <w:lang w:eastAsia="ru-RU"/>
        </w:rPr>
        <w:t xml:space="preserve"> Размещение Извещения в ЕИС не осуществляется.</w:t>
      </w:r>
    </w:p>
    <w:p w14:paraId="043D9D7A"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Извещение должно содержать все требования и условия запроса цен, а также подробное описание всех его процедур</w:t>
      </w:r>
      <w:r w:rsidRPr="00092136">
        <w:rPr>
          <w:rFonts w:ascii="Times New Roman" w:eastAsia="Times New Roman" w:hAnsi="Times New Roman"/>
          <w:sz w:val="24"/>
          <w:szCs w:val="24"/>
        </w:rPr>
        <w:t>. Извещение должно содержать</w:t>
      </w:r>
      <w:r w:rsidRPr="00092136">
        <w:rPr>
          <w:rFonts w:ascii="Times New Roman" w:eastAsia="Times New Roman" w:hAnsi="Times New Roman"/>
          <w:bCs/>
          <w:kern w:val="32"/>
          <w:sz w:val="24"/>
          <w:szCs w:val="24"/>
          <w:lang w:eastAsia="ru-RU"/>
        </w:rPr>
        <w:t xml:space="preserve"> описание предмета запроса цен в соответствии с установленными Заказчиком требованиями к Продукции, которая является предметом закупки (лота).</w:t>
      </w:r>
    </w:p>
    <w:p w14:paraId="4ACF0A31"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Извещение разрабатывается Организатором закупки, согласовывается с Закупочной комиссией и утверждается Председателем Закупочной комиссии.</w:t>
      </w:r>
    </w:p>
    <w:p w14:paraId="03C6CE79"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Предоставление и разъяснение Извещения осуществляется в порядке и в сроки, предусмотренном Извещением.</w:t>
      </w:r>
    </w:p>
    <w:p w14:paraId="7CEBB52C"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принять решение о внесении изменений в Извещение в порядке и сроки, предусмотренные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_Ref509583125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17</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«Внесение изменений в Закупочную документацию», а также отказаться от закупки </w:t>
      </w:r>
      <w:r w:rsidR="0027085B">
        <w:rPr>
          <w:rFonts w:ascii="Times New Roman" w:eastAsia="Times New Roman" w:hAnsi="Times New Roman"/>
          <w:bCs/>
          <w:kern w:val="32"/>
          <w:sz w:val="24"/>
          <w:szCs w:val="24"/>
          <w:lang w:eastAsia="ru-RU"/>
        </w:rPr>
        <w:t>в любое время до момента заключения договора по результатам закупки</w:t>
      </w:r>
      <w:r w:rsidRPr="00092136">
        <w:rPr>
          <w:rFonts w:ascii="Times New Roman" w:eastAsia="Times New Roman" w:hAnsi="Times New Roman"/>
          <w:bCs/>
          <w:kern w:val="32"/>
          <w:sz w:val="24"/>
          <w:szCs w:val="24"/>
          <w:lang w:eastAsia="ru-RU"/>
        </w:rPr>
        <w:t>.</w:t>
      </w:r>
    </w:p>
    <w:p w14:paraId="7992422E"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Получение Заявок:</w:t>
      </w:r>
    </w:p>
    <w:p w14:paraId="7B01DFCF" w14:textId="77777777" w:rsidR="00092136" w:rsidRPr="00092136" w:rsidRDefault="00092136" w:rsidP="0028222D">
      <w:pPr>
        <w:numPr>
          <w:ilvl w:val="3"/>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осуществляет прием Заявок на участие в закупке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_Ref509583159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20</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«Получение заявок на участие в закупке» настоящего Положения.</w:t>
      </w:r>
    </w:p>
    <w:p w14:paraId="11F40735"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Вскрытие поступивших Конвертов:</w:t>
      </w:r>
    </w:p>
    <w:p w14:paraId="59C52B3C"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осуществляет вскрытие Заявок на участие в закупке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_Ref509583167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21</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«Вскрытие поступивших конвертов» настоящего Положения.</w:t>
      </w:r>
    </w:p>
    <w:p w14:paraId="7C18725D"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Рассмотрение, сопоставление и оценка заявок на участие в закупке:</w:t>
      </w:r>
    </w:p>
    <w:p w14:paraId="50E84442" w14:textId="17828C84" w:rsidR="00092136" w:rsidRPr="00092136" w:rsidRDefault="00092136" w:rsidP="0091140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Заявка Участника закупки может быть отклонена от участия в закупке в случаях, установленных Извещением.</w:t>
      </w:r>
      <w:r w:rsidR="00911406">
        <w:rPr>
          <w:rFonts w:ascii="Times New Roman" w:eastAsia="Times New Roman" w:hAnsi="Times New Roman"/>
          <w:bCs/>
          <w:kern w:val="32"/>
          <w:sz w:val="24"/>
          <w:szCs w:val="24"/>
          <w:lang w:eastAsia="ru-RU"/>
        </w:rPr>
        <w:t xml:space="preserve"> </w:t>
      </w:r>
      <w:r w:rsidR="00911406" w:rsidRPr="00911406">
        <w:rPr>
          <w:rFonts w:ascii="Times New Roman" w:eastAsia="Times New Roman" w:hAnsi="Times New Roman"/>
          <w:bCs/>
          <w:kern w:val="32"/>
          <w:sz w:val="24"/>
          <w:szCs w:val="24"/>
          <w:lang w:eastAsia="ru-RU"/>
        </w:rP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798F7629"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При проведении закупки способом запрос цен единственным оценочным критерием является цена заявки на участие в закупке.</w:t>
      </w:r>
    </w:p>
    <w:p w14:paraId="0FB4E91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2A5F34A2"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создания ПДЗК заявление о беспристрастности подается в момент утверждения данной комиссии.</w:t>
      </w:r>
    </w:p>
    <w:p w14:paraId="2172E872"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Рекомендуется осуществлять оценку Заявок в следующем порядке:</w:t>
      </w:r>
    </w:p>
    <w:p w14:paraId="504C1CBA" w14:textId="77777777" w:rsidR="00092136" w:rsidRPr="00092136" w:rsidRDefault="00092136" w:rsidP="00C57AD6">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отборочной стадии;</w:t>
      </w:r>
    </w:p>
    <w:p w14:paraId="12F6F812" w14:textId="77777777" w:rsidR="00092136" w:rsidRPr="00092136" w:rsidRDefault="00092136" w:rsidP="00C57AD6">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оценочной стадии.</w:t>
      </w:r>
    </w:p>
    <w:p w14:paraId="27977E9E"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Отборочная стадия. В рамках отборочной стадии последовательно выполняются следующие действия:</w:t>
      </w:r>
    </w:p>
    <w:p w14:paraId="79E13016"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проверка Заявок на соблюдение требований Извещения к оформлению Заявок; </w:t>
      </w:r>
    </w:p>
    <w:p w14:paraId="4EFEC124"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разъяснения положений Заявок (при необходимости);</w:t>
      </w:r>
    </w:p>
    <w:p w14:paraId="1E445361"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Участника закупки на соответствие требованиям Извещения;</w:t>
      </w:r>
    </w:p>
    <w:p w14:paraId="3E3F66C9"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предлагаемой Продукции на соответствие требованиям закупки;</w:t>
      </w:r>
    </w:p>
    <w:p w14:paraId="21570FDA"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отклонение Заявок, которые, по мнению Закупочной комиссии не соответствуют требованиям Извещения.</w:t>
      </w:r>
    </w:p>
    <w:p w14:paraId="2407E814"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 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5E5EFE7C"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закупки может быть отклонена.</w:t>
      </w:r>
    </w:p>
    <w:p w14:paraId="7D55D63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14:paraId="61086096"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Закупочная комиссия вправе отклонить все Заявки, если ни одна из них не удовлетворяет установленным Извещением требованиям в отношении Участника закупки, Продукции, условий договора или оформления Заявки.</w:t>
      </w:r>
    </w:p>
    <w:p w14:paraId="196E3B87"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Между Организатором закупки и Участником закупки не проводится никаких переговоров в отношении Заявок.</w:t>
      </w:r>
    </w:p>
    <w:p w14:paraId="34EE6623"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результатам рассмотрения заявок</w:t>
      </w:r>
      <w:r w:rsidRPr="00092136" w:rsidDel="004266FD">
        <w:rPr>
          <w:rFonts w:ascii="Times New Roman" w:eastAsia="Times New Roman" w:hAnsi="Times New Roman"/>
          <w:bCs/>
          <w:kern w:val="32"/>
          <w:sz w:val="24"/>
          <w:szCs w:val="24"/>
          <w:lang w:eastAsia="ru-RU"/>
        </w:rPr>
        <w:t xml:space="preserve"> </w:t>
      </w:r>
      <w:r w:rsidRPr="00092136">
        <w:rPr>
          <w:rFonts w:ascii="Times New Roman" w:eastAsia="Times New Roman" w:hAnsi="Times New Roman"/>
          <w:bCs/>
          <w:kern w:val="32"/>
          <w:sz w:val="24"/>
          <w:szCs w:val="24"/>
          <w:lang w:eastAsia="ru-RU"/>
        </w:rPr>
        <w:t>Закупочная комиссия составляет протокол, который размещается на Интернет-ресурсах.</w:t>
      </w:r>
    </w:p>
    <w:p w14:paraId="38D11A1E"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Применение специальной процедуры (переторжки):</w:t>
      </w:r>
    </w:p>
    <w:p w14:paraId="48E3BCB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использовать в процедуре запроса цен проведение процедуры переторжки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_Ref509583188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28</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Извещением. </w:t>
      </w:r>
    </w:p>
    <w:p w14:paraId="63CBFE84"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14:paraId="23EFEAB7"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результатам проведения процедуры переторжки Закупочной комиссией составляется протокол. </w:t>
      </w:r>
    </w:p>
    <w:p w14:paraId="460C4360"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Определение Победителя:</w:t>
      </w:r>
    </w:p>
    <w:p w14:paraId="5F818BFF"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Победителем признается Участник закупки, представивший Заявку, которая решением Закупочной комиссии признана соответствующей требованиям Извещения и содержащую наименьшую цену договора.</w:t>
      </w:r>
    </w:p>
    <w:p w14:paraId="07E4927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итогам запроса цен (в случае определения Победителя) право на заключение договора фиксируется в протоколе о выборе победителя.</w:t>
      </w:r>
    </w:p>
    <w:p w14:paraId="66D407D1"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Заключение договора:</w:t>
      </w:r>
    </w:p>
    <w:p w14:paraId="6F3CD149" w14:textId="77777777" w:rsidR="00BA7B0C" w:rsidRPr="0032774B" w:rsidRDefault="00092136" w:rsidP="00C57AD6">
      <w:pPr>
        <w:numPr>
          <w:ilvl w:val="3"/>
          <w:numId w:val="114"/>
        </w:numPr>
        <w:tabs>
          <w:tab w:val="left" w:pos="1134"/>
          <w:tab w:val="left" w:pos="1843"/>
        </w:tabs>
        <w:spacing w:after="0" w:line="240" w:lineRule="auto"/>
        <w:ind w:left="0" w:firstLine="709"/>
        <w:contextualSpacing/>
        <w:jc w:val="both"/>
        <w:rPr>
          <w:bCs/>
          <w:kern w:val="32"/>
        </w:rPr>
      </w:pPr>
      <w:r w:rsidRPr="00092136">
        <w:rPr>
          <w:rFonts w:ascii="Times New Roman" w:eastAsia="Times New Roman" w:hAnsi="Times New Roman"/>
          <w:bCs/>
          <w:kern w:val="32"/>
          <w:sz w:val="24"/>
          <w:szCs w:val="24"/>
          <w:lang w:eastAsia="ru-RU"/>
        </w:rPr>
        <w:t xml:space="preserve">Заключение договора осуществляется в соответствии с требованиями, указанными в Разделе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_Ref509583198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22</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«Заключение и исполнение договоров» настоящего Положения.</w:t>
      </w:r>
    </w:p>
    <w:p w14:paraId="0B35E119" w14:textId="77777777" w:rsidR="00E761D5" w:rsidRDefault="00E761D5" w:rsidP="0028222D">
      <w:pPr>
        <w:spacing w:after="0" w:line="240" w:lineRule="auto"/>
        <w:ind w:firstLine="709"/>
        <w:outlineLvl w:val="0"/>
        <w:rPr>
          <w:rFonts w:ascii="Times New Roman" w:hAnsi="Times New Roman"/>
          <w:b/>
          <w:sz w:val="24"/>
          <w:szCs w:val="24"/>
        </w:rPr>
      </w:pPr>
      <w:bookmarkStart w:id="481" w:name="_Toc409786042"/>
      <w:bookmarkStart w:id="482" w:name="_Toc428869266"/>
      <w:bookmarkStart w:id="483" w:name="_Toc428869455"/>
      <w:bookmarkStart w:id="484" w:name="_Toc428870029"/>
      <w:bookmarkStart w:id="485" w:name="_Toc511044742"/>
    </w:p>
    <w:p w14:paraId="2D092E10" w14:textId="77777777" w:rsidR="00E761D5" w:rsidRPr="00C12B99" w:rsidRDefault="00E761D5" w:rsidP="00C12B99">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86" w:name="_Toc100055456"/>
      <w:r w:rsidRPr="00C12B99">
        <w:rPr>
          <w:rFonts w:ascii="Times New Roman" w:hAnsi="Times New Roman"/>
          <w:b/>
          <w:bCs/>
          <w:kern w:val="32"/>
          <w:sz w:val="24"/>
          <w:szCs w:val="24"/>
        </w:rPr>
        <w:t>Неконкурентный способ закупки по принципу электронного магазина, участниками которой могут быть только субъекты МСП</w:t>
      </w:r>
      <w:r w:rsidR="002750E8">
        <w:rPr>
          <w:rFonts w:ascii="Times New Roman" w:hAnsi="Times New Roman"/>
          <w:b/>
          <w:bCs/>
          <w:kern w:val="32"/>
          <w:sz w:val="24"/>
          <w:szCs w:val="24"/>
        </w:rPr>
        <w:t xml:space="preserve"> (КИМ ЭТП)</w:t>
      </w:r>
      <w:r w:rsidR="00010232">
        <w:rPr>
          <w:rFonts w:ascii="Times New Roman" w:hAnsi="Times New Roman"/>
          <w:b/>
          <w:bCs/>
          <w:kern w:val="32"/>
          <w:sz w:val="24"/>
          <w:szCs w:val="24"/>
        </w:rPr>
        <w:t>.</w:t>
      </w:r>
      <w:bookmarkEnd w:id="486"/>
    </w:p>
    <w:p w14:paraId="5438D535" w14:textId="77777777" w:rsidR="00150F38" w:rsidRPr="00092136" w:rsidRDefault="00150F38" w:rsidP="00150F38">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Условия применения:</w:t>
      </w:r>
    </w:p>
    <w:p w14:paraId="23583157" w14:textId="72044F29" w:rsidR="00150F38" w:rsidRDefault="00150F38" w:rsidP="00150F38">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 xml:space="preserve">Неконкурентный способ закупки по принципу электронного магазина, участниками которого могут быть только субъекты МСП – закупка, при которой </w:t>
      </w:r>
      <w:r w:rsidR="00BF52A4">
        <w:rPr>
          <w:rFonts w:ascii="Times New Roman" w:eastAsia="Times New Roman" w:hAnsi="Times New Roman"/>
          <w:sz w:val="24"/>
          <w:szCs w:val="28"/>
          <w:lang w:eastAsia="ru-RU"/>
        </w:rPr>
        <w:t>Организатор закупки</w:t>
      </w:r>
      <w:r w:rsidRPr="00C12B99">
        <w:rPr>
          <w:rFonts w:ascii="Times New Roman" w:eastAsia="Times New Roman" w:hAnsi="Times New Roman"/>
          <w:sz w:val="24"/>
          <w:szCs w:val="28"/>
          <w:lang w:eastAsia="ru-RU"/>
        </w:rPr>
        <w:t xml:space="preserve"> выбирает соответствующее его требованиям </w:t>
      </w:r>
      <w:r w:rsidR="005424AD">
        <w:rPr>
          <w:rFonts w:ascii="Times New Roman" w:eastAsia="Times New Roman" w:hAnsi="Times New Roman"/>
          <w:sz w:val="24"/>
          <w:szCs w:val="28"/>
          <w:lang w:eastAsia="ru-RU"/>
        </w:rPr>
        <w:t>П</w:t>
      </w:r>
      <w:r w:rsidRPr="00C12B99">
        <w:rPr>
          <w:rFonts w:ascii="Times New Roman" w:eastAsia="Times New Roman" w:hAnsi="Times New Roman"/>
          <w:sz w:val="24"/>
          <w:szCs w:val="28"/>
          <w:lang w:eastAsia="ru-RU"/>
        </w:rPr>
        <w:t xml:space="preserve">редложение о поставке товара, выполнении работы, оказании услуги участников закупки из числа субъектов </w:t>
      </w:r>
      <w:r w:rsidR="002750E8">
        <w:rPr>
          <w:rFonts w:ascii="Times New Roman" w:eastAsia="Times New Roman" w:hAnsi="Times New Roman"/>
          <w:sz w:val="24"/>
          <w:szCs w:val="28"/>
          <w:lang w:eastAsia="ru-RU"/>
        </w:rPr>
        <w:t>МСП</w:t>
      </w:r>
      <w:r>
        <w:rPr>
          <w:rFonts w:ascii="Times New Roman" w:eastAsia="Times New Roman" w:hAnsi="Times New Roman"/>
          <w:sz w:val="24"/>
          <w:szCs w:val="28"/>
          <w:lang w:eastAsia="ru-RU"/>
        </w:rPr>
        <w:t xml:space="preserve">, </w:t>
      </w:r>
      <w:r w:rsidR="00B2694A" w:rsidRPr="00C12B99">
        <w:rPr>
          <w:rFonts w:ascii="Times New Roman" w:eastAsia="Times New Roman" w:hAnsi="Times New Roman"/>
          <w:sz w:val="24"/>
          <w:szCs w:val="28"/>
          <w:lang w:eastAsia="ru-RU"/>
        </w:rPr>
        <w:t>которых определяет оператор ЭТП из состава предварительных предложений участников закупки</w:t>
      </w:r>
      <w:r w:rsidRPr="00C12B99">
        <w:rPr>
          <w:rFonts w:ascii="Times New Roman" w:eastAsia="Times New Roman" w:hAnsi="Times New Roman"/>
          <w:sz w:val="24"/>
          <w:szCs w:val="28"/>
          <w:lang w:eastAsia="ru-RU"/>
        </w:rPr>
        <w:t xml:space="preserve">. </w:t>
      </w:r>
      <w:r w:rsidR="00EB5B73">
        <w:rPr>
          <w:rFonts w:ascii="Times New Roman" w:eastAsia="Times New Roman" w:hAnsi="Times New Roman"/>
          <w:sz w:val="24"/>
          <w:szCs w:val="28"/>
          <w:lang w:eastAsia="ru-RU"/>
        </w:rPr>
        <w:t xml:space="preserve">Проведение закупки по принципу электронного магазина осуществляется исключительно с </w:t>
      </w:r>
      <w:r w:rsidR="00EB5B73" w:rsidRPr="00C12B99">
        <w:rPr>
          <w:rFonts w:ascii="Times New Roman" w:eastAsia="Times New Roman" w:hAnsi="Times New Roman"/>
          <w:sz w:val="24"/>
          <w:szCs w:val="28"/>
          <w:lang w:eastAsia="ru-RU"/>
        </w:rPr>
        <w:t>использованием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14:paraId="09699D57" w14:textId="77777777" w:rsidR="00150F38" w:rsidRPr="00150F38" w:rsidRDefault="00150F38" w:rsidP="00150F38">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Цена договора, заключенного с применением такого способа закупки, не должна превышать 20 000 000 (двадцат</w:t>
      </w:r>
      <w:r w:rsidR="00566730">
        <w:rPr>
          <w:rFonts w:ascii="Times New Roman" w:eastAsia="Times New Roman" w:hAnsi="Times New Roman"/>
          <w:sz w:val="24"/>
          <w:szCs w:val="28"/>
          <w:lang w:eastAsia="ru-RU"/>
        </w:rPr>
        <w:t>ь</w:t>
      </w:r>
      <w:r w:rsidRPr="00C12B99">
        <w:rPr>
          <w:rFonts w:ascii="Times New Roman" w:eastAsia="Times New Roman" w:hAnsi="Times New Roman"/>
          <w:sz w:val="24"/>
          <w:szCs w:val="28"/>
          <w:lang w:eastAsia="ru-RU"/>
        </w:rPr>
        <w:t xml:space="preserve"> миллионов) рублей.</w:t>
      </w:r>
    </w:p>
    <w:p w14:paraId="33C5D811" w14:textId="77777777" w:rsidR="00150F38" w:rsidRDefault="00570454">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Закупка по принципу электронного магазина</w:t>
      </w:r>
      <w:r w:rsidRPr="00C12B99">
        <w:rPr>
          <w:rFonts w:ascii="Times New Roman" w:eastAsia="Times New Roman" w:hAnsi="Times New Roman"/>
          <w:sz w:val="24"/>
          <w:szCs w:val="28"/>
          <w:lang w:eastAsia="ru-RU"/>
        </w:rPr>
        <w:t xml:space="preserve"> провод</w:t>
      </w:r>
      <w:r w:rsidR="005D753D">
        <w:rPr>
          <w:rFonts w:ascii="Times New Roman" w:eastAsia="Times New Roman" w:hAnsi="Times New Roman"/>
          <w:sz w:val="24"/>
          <w:szCs w:val="28"/>
          <w:lang w:eastAsia="ru-RU"/>
        </w:rPr>
        <w:t>и</w:t>
      </w:r>
      <w:r w:rsidRPr="00C12B99">
        <w:rPr>
          <w:rFonts w:ascii="Times New Roman" w:eastAsia="Times New Roman" w:hAnsi="Times New Roman"/>
          <w:sz w:val="24"/>
          <w:szCs w:val="28"/>
          <w:lang w:eastAsia="ru-RU"/>
        </w:rPr>
        <w:t>тся в случаях, установленных ГКПЗ Общества, утвержденной ЕИО Общества (с учетом корректировок ГКПЗ).</w:t>
      </w:r>
    </w:p>
    <w:p w14:paraId="47FEC643" w14:textId="77777777" w:rsidR="00BF52A4" w:rsidRPr="00C12B99" w:rsidRDefault="00BF52A4" w:rsidP="00C12B99">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При применении настоящего раздела следует учитывать, что закупка по принципу электронного магазина не является торгами и не влечет соответствующих правовых последствий, предусмотренных законодательством РФ. Заказчик вправе отказаться от проведения закупки в любое время до заключения договора.</w:t>
      </w:r>
    </w:p>
    <w:p w14:paraId="1408DA20" w14:textId="77777777" w:rsidR="00150F38" w:rsidRPr="00092136" w:rsidRDefault="00150F38" w:rsidP="00150F38">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Порядок проведения:</w:t>
      </w:r>
    </w:p>
    <w:p w14:paraId="32A4B2AD" w14:textId="2A5DCAE9" w:rsidR="00135AFA" w:rsidRDefault="00135AFA" w:rsidP="00150F38">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У</w:t>
      </w:r>
      <w:r w:rsidRPr="00C912FC">
        <w:rPr>
          <w:rFonts w:ascii="Times New Roman" w:eastAsia="Times New Roman" w:hAnsi="Times New Roman"/>
          <w:bCs/>
          <w:kern w:val="32"/>
          <w:sz w:val="24"/>
          <w:szCs w:val="24"/>
          <w:lang w:eastAsia="ru-RU"/>
        </w:rPr>
        <w:t xml:space="preserve">частник закупки из числа субъектов </w:t>
      </w:r>
      <w:r w:rsidR="002750E8">
        <w:rPr>
          <w:rFonts w:ascii="Times New Roman" w:eastAsia="Times New Roman" w:hAnsi="Times New Roman"/>
          <w:bCs/>
          <w:kern w:val="32"/>
          <w:sz w:val="24"/>
          <w:szCs w:val="24"/>
          <w:lang w:eastAsia="ru-RU"/>
        </w:rPr>
        <w:t>МСП</w:t>
      </w:r>
      <w:r>
        <w:rPr>
          <w:rFonts w:ascii="Times New Roman" w:eastAsia="Times New Roman" w:hAnsi="Times New Roman"/>
          <w:bCs/>
          <w:kern w:val="32"/>
          <w:sz w:val="24"/>
          <w:szCs w:val="24"/>
          <w:lang w:eastAsia="ru-RU"/>
        </w:rPr>
        <w:t xml:space="preserve"> размещает</w:t>
      </w:r>
      <w:r w:rsidRPr="00C912FC">
        <w:rPr>
          <w:rFonts w:ascii="Times New Roman" w:eastAsia="Times New Roman" w:hAnsi="Times New Roman"/>
          <w:bCs/>
          <w:kern w:val="32"/>
          <w:sz w:val="24"/>
          <w:szCs w:val="24"/>
          <w:lang w:eastAsia="ru-RU"/>
        </w:rPr>
        <w:t xml:space="preserve"> на электронной площадке предварительно</w:t>
      </w:r>
      <w:r>
        <w:rPr>
          <w:rFonts w:ascii="Times New Roman" w:eastAsia="Times New Roman" w:hAnsi="Times New Roman"/>
          <w:bCs/>
          <w:kern w:val="32"/>
          <w:sz w:val="24"/>
          <w:szCs w:val="24"/>
          <w:lang w:eastAsia="ru-RU"/>
        </w:rPr>
        <w:t>е</w:t>
      </w:r>
      <w:r w:rsidRPr="00C912FC">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П</w:t>
      </w:r>
      <w:r w:rsidRPr="00C912FC">
        <w:rPr>
          <w:rFonts w:ascii="Times New Roman" w:eastAsia="Times New Roman" w:hAnsi="Times New Roman"/>
          <w:bCs/>
          <w:kern w:val="32"/>
          <w:sz w:val="24"/>
          <w:szCs w:val="24"/>
          <w:lang w:eastAsia="ru-RU"/>
        </w:rPr>
        <w:t>редложени</w:t>
      </w:r>
      <w:r>
        <w:rPr>
          <w:rFonts w:ascii="Times New Roman" w:eastAsia="Times New Roman" w:hAnsi="Times New Roman"/>
          <w:bCs/>
          <w:kern w:val="32"/>
          <w:sz w:val="24"/>
          <w:szCs w:val="24"/>
          <w:lang w:eastAsia="ru-RU"/>
        </w:rPr>
        <w:t>е</w:t>
      </w:r>
      <w:r w:rsidRPr="00C912FC">
        <w:rPr>
          <w:rFonts w:ascii="Times New Roman" w:eastAsia="Times New Roman" w:hAnsi="Times New Roman"/>
          <w:bCs/>
          <w:kern w:val="32"/>
          <w:sz w:val="24"/>
          <w:szCs w:val="24"/>
          <w:lang w:eastAsia="ru-RU"/>
        </w:rPr>
        <w:t xml:space="preserve"> о поставке товара, выполнении работы, оказании услуги</w:t>
      </w:r>
      <w:r>
        <w:rPr>
          <w:rFonts w:ascii="Times New Roman" w:eastAsia="Times New Roman" w:hAnsi="Times New Roman"/>
          <w:bCs/>
          <w:kern w:val="32"/>
          <w:sz w:val="24"/>
          <w:szCs w:val="24"/>
          <w:lang w:eastAsia="ru-RU"/>
        </w:rPr>
        <w:t>.</w:t>
      </w:r>
    </w:p>
    <w:p w14:paraId="73676166" w14:textId="494EC09E" w:rsidR="00150F38" w:rsidRPr="00092136" w:rsidRDefault="00135AFA" w:rsidP="00150F38">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Организатор закупки размещает</w:t>
      </w:r>
      <w:r w:rsidRPr="00C912FC">
        <w:rPr>
          <w:rFonts w:ascii="Times New Roman" w:eastAsia="Times New Roman" w:hAnsi="Times New Roman"/>
          <w:bCs/>
          <w:kern w:val="32"/>
          <w:sz w:val="24"/>
          <w:szCs w:val="24"/>
          <w:lang w:eastAsia="ru-RU"/>
        </w:rPr>
        <w:t xml:space="preserve"> на электронной площадке информаци</w:t>
      </w:r>
      <w:r>
        <w:rPr>
          <w:rFonts w:ascii="Times New Roman" w:eastAsia="Times New Roman" w:hAnsi="Times New Roman"/>
          <w:bCs/>
          <w:kern w:val="32"/>
          <w:sz w:val="24"/>
          <w:szCs w:val="24"/>
          <w:lang w:eastAsia="ru-RU"/>
        </w:rPr>
        <w:t>ю</w:t>
      </w:r>
      <w:r w:rsidRPr="00C912FC">
        <w:rPr>
          <w:rFonts w:ascii="Times New Roman" w:eastAsia="Times New Roman" w:hAnsi="Times New Roman"/>
          <w:bCs/>
          <w:kern w:val="32"/>
          <w:sz w:val="24"/>
          <w:szCs w:val="24"/>
          <w:lang w:eastAsia="ru-RU"/>
        </w:rPr>
        <w:t xml:space="preserve"> о закупаемом товаре, работе, услуге, требовани</w:t>
      </w:r>
      <w:r>
        <w:rPr>
          <w:rFonts w:ascii="Times New Roman" w:eastAsia="Times New Roman" w:hAnsi="Times New Roman"/>
          <w:bCs/>
          <w:kern w:val="32"/>
          <w:sz w:val="24"/>
          <w:szCs w:val="24"/>
          <w:lang w:eastAsia="ru-RU"/>
        </w:rPr>
        <w:t>я</w:t>
      </w:r>
      <w:r w:rsidRPr="00C912FC">
        <w:rPr>
          <w:rFonts w:ascii="Times New Roman" w:eastAsia="Times New Roman" w:hAnsi="Times New Roman"/>
          <w:bCs/>
          <w:kern w:val="32"/>
          <w:sz w:val="24"/>
          <w:szCs w:val="24"/>
          <w:lang w:eastAsia="ru-RU"/>
        </w:rPr>
        <w:t xml:space="preserve"> к таким товар</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работ</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услуг</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участник</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xml:space="preserve"> закупки из числа субъектов </w:t>
      </w:r>
      <w:r w:rsidR="002750E8">
        <w:rPr>
          <w:rFonts w:ascii="Times New Roman" w:eastAsia="Times New Roman" w:hAnsi="Times New Roman"/>
          <w:bCs/>
          <w:kern w:val="32"/>
          <w:sz w:val="24"/>
          <w:szCs w:val="24"/>
          <w:lang w:eastAsia="ru-RU"/>
        </w:rPr>
        <w:t>МСП</w:t>
      </w:r>
      <w:r>
        <w:rPr>
          <w:rFonts w:ascii="Times New Roman" w:eastAsia="Times New Roman" w:hAnsi="Times New Roman"/>
          <w:bCs/>
          <w:kern w:val="32"/>
          <w:sz w:val="24"/>
          <w:szCs w:val="24"/>
          <w:lang w:eastAsia="ru-RU"/>
        </w:rPr>
        <w:t>.</w:t>
      </w:r>
      <w:r w:rsidR="00010232">
        <w:rPr>
          <w:rFonts w:ascii="Times New Roman" w:eastAsia="Times New Roman" w:hAnsi="Times New Roman"/>
          <w:bCs/>
          <w:kern w:val="32"/>
          <w:sz w:val="24"/>
          <w:szCs w:val="24"/>
          <w:lang w:eastAsia="ru-RU"/>
        </w:rPr>
        <w:t xml:space="preserve"> В целях повышения конкурентной среды, Организатор закупки вправе размещать информацию о закупаемом товаре, работе, услуге как последовательно, так и </w:t>
      </w:r>
      <w:r w:rsidR="002750E8">
        <w:rPr>
          <w:rFonts w:ascii="Times New Roman" w:eastAsia="Times New Roman" w:hAnsi="Times New Roman"/>
          <w:bCs/>
          <w:kern w:val="32"/>
          <w:sz w:val="24"/>
          <w:szCs w:val="24"/>
          <w:lang w:eastAsia="ru-RU"/>
        </w:rPr>
        <w:t>одновременно</w:t>
      </w:r>
      <w:r w:rsidR="00010232">
        <w:rPr>
          <w:rFonts w:ascii="Times New Roman" w:eastAsia="Times New Roman" w:hAnsi="Times New Roman"/>
          <w:bCs/>
          <w:kern w:val="32"/>
          <w:sz w:val="24"/>
          <w:szCs w:val="24"/>
          <w:lang w:eastAsia="ru-RU"/>
        </w:rPr>
        <w:t xml:space="preserve"> на разных электронных площадках.</w:t>
      </w:r>
    </w:p>
    <w:p w14:paraId="60107BFD" w14:textId="6D404271" w:rsidR="00F91542" w:rsidRDefault="00F9154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rPr>
      </w:pPr>
      <w:r>
        <w:rPr>
          <w:rFonts w:ascii="Times New Roman" w:eastAsia="Times New Roman" w:hAnsi="Times New Roman"/>
          <w:bCs/>
          <w:kern w:val="32"/>
          <w:sz w:val="24"/>
          <w:szCs w:val="24"/>
          <w:lang w:eastAsia="ru-RU"/>
        </w:rPr>
        <w:t>О</w:t>
      </w:r>
      <w:r w:rsidRPr="00C12B99">
        <w:rPr>
          <w:rFonts w:ascii="Times New Roman" w:eastAsia="Times New Roman" w:hAnsi="Times New Roman"/>
          <w:bCs/>
          <w:kern w:val="32"/>
          <w:sz w:val="24"/>
          <w:szCs w:val="24"/>
          <w:lang w:eastAsia="ru-RU"/>
        </w:rPr>
        <w:t xml:space="preserve">ператор </w:t>
      </w:r>
      <w:r>
        <w:rPr>
          <w:rFonts w:ascii="Times New Roman" w:eastAsia="Times New Roman" w:hAnsi="Times New Roman"/>
          <w:bCs/>
          <w:kern w:val="32"/>
          <w:sz w:val="24"/>
          <w:szCs w:val="24"/>
          <w:lang w:eastAsia="ru-RU"/>
        </w:rPr>
        <w:t>ЭТП</w:t>
      </w:r>
      <w:r w:rsidRPr="00C12B99">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 xml:space="preserve">определяет </w:t>
      </w:r>
      <w:r w:rsidRPr="00C12B99">
        <w:rPr>
          <w:rFonts w:ascii="Times New Roman" w:eastAsia="Times New Roman" w:hAnsi="Times New Roman"/>
          <w:bCs/>
          <w:kern w:val="32"/>
          <w:sz w:val="24"/>
          <w:szCs w:val="24"/>
          <w:lang w:eastAsia="ru-RU"/>
        </w:rPr>
        <w:t xml:space="preserve">из состава предварительных </w:t>
      </w:r>
      <w:r w:rsidR="005424AD">
        <w:rPr>
          <w:rFonts w:ascii="Times New Roman" w:eastAsia="Times New Roman" w:hAnsi="Times New Roman"/>
          <w:bCs/>
          <w:kern w:val="32"/>
          <w:sz w:val="24"/>
          <w:szCs w:val="24"/>
          <w:lang w:eastAsia="ru-RU"/>
        </w:rPr>
        <w:t>П</w:t>
      </w:r>
      <w:r w:rsidRPr="00C12B99">
        <w:rPr>
          <w:rFonts w:ascii="Times New Roman" w:eastAsia="Times New Roman" w:hAnsi="Times New Roman"/>
          <w:bCs/>
          <w:kern w:val="32"/>
          <w:sz w:val="24"/>
          <w:szCs w:val="24"/>
          <w:lang w:eastAsia="ru-RU"/>
        </w:rPr>
        <w:t xml:space="preserve">редложений, соответствующих требованиям заказчика, </w:t>
      </w:r>
      <w:r w:rsidR="005424AD">
        <w:rPr>
          <w:rFonts w:ascii="Times New Roman" w:eastAsia="Times New Roman" w:hAnsi="Times New Roman"/>
          <w:bCs/>
          <w:kern w:val="32"/>
          <w:sz w:val="24"/>
          <w:szCs w:val="24"/>
          <w:lang w:eastAsia="ru-RU"/>
        </w:rPr>
        <w:t>П</w:t>
      </w:r>
      <w:r w:rsidRPr="00C12B99">
        <w:rPr>
          <w:rFonts w:ascii="Times New Roman" w:eastAsia="Times New Roman" w:hAnsi="Times New Roman"/>
          <w:bCs/>
          <w:kern w:val="32"/>
          <w:sz w:val="24"/>
          <w:szCs w:val="24"/>
          <w:lang w:eastAsia="ru-RU"/>
        </w:rPr>
        <w:t>редложени</w:t>
      </w:r>
      <w:r>
        <w:rPr>
          <w:rFonts w:ascii="Times New Roman" w:eastAsia="Times New Roman" w:hAnsi="Times New Roman"/>
          <w:bCs/>
          <w:kern w:val="32"/>
          <w:sz w:val="24"/>
          <w:szCs w:val="24"/>
          <w:lang w:eastAsia="ru-RU"/>
        </w:rPr>
        <w:t>я</w:t>
      </w:r>
      <w:r w:rsidRPr="00C12B99">
        <w:rPr>
          <w:rFonts w:ascii="Times New Roman" w:eastAsia="Times New Roman" w:hAnsi="Times New Roman"/>
          <w:bCs/>
          <w:kern w:val="32"/>
          <w:sz w:val="24"/>
          <w:szCs w:val="24"/>
          <w:lang w:eastAsia="ru-RU"/>
        </w:rPr>
        <w:t xml:space="preserve"> о поставке товара, выполнении работы, оказании услуги участников закупки из числа субъектов </w:t>
      </w:r>
      <w:r w:rsidR="002750E8">
        <w:rPr>
          <w:rFonts w:ascii="Times New Roman" w:eastAsia="Times New Roman" w:hAnsi="Times New Roman"/>
          <w:bCs/>
          <w:kern w:val="32"/>
          <w:sz w:val="24"/>
          <w:szCs w:val="24"/>
          <w:lang w:eastAsia="ru-RU"/>
        </w:rPr>
        <w:t>МСП</w:t>
      </w:r>
      <w:r w:rsidR="00135AFA">
        <w:rPr>
          <w:rFonts w:ascii="Times New Roman" w:eastAsia="Times New Roman" w:hAnsi="Times New Roman"/>
          <w:bCs/>
          <w:kern w:val="32"/>
          <w:sz w:val="24"/>
          <w:szCs w:val="24"/>
          <w:lang w:eastAsia="ru-RU"/>
        </w:rPr>
        <w:t>.</w:t>
      </w:r>
    </w:p>
    <w:p w14:paraId="73719583" w14:textId="5541C91C" w:rsidR="00135AFA" w:rsidRPr="00C12B99" w:rsidRDefault="00135AFA" w:rsidP="00C12B99">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rPr>
      </w:pPr>
      <w:r>
        <w:rPr>
          <w:rFonts w:ascii="Times New Roman" w:eastAsia="Times New Roman" w:hAnsi="Times New Roman"/>
          <w:bCs/>
          <w:kern w:val="32"/>
          <w:sz w:val="24"/>
          <w:szCs w:val="24"/>
        </w:rPr>
        <w:t xml:space="preserve">Срок получения Предложений участников составляет 3 рабочих дня. При наличии не менее </w:t>
      </w:r>
      <w:r w:rsidR="00CC63C1">
        <w:rPr>
          <w:rFonts w:ascii="Times New Roman" w:eastAsia="Times New Roman" w:hAnsi="Times New Roman"/>
          <w:bCs/>
          <w:kern w:val="32"/>
          <w:sz w:val="24"/>
          <w:szCs w:val="24"/>
        </w:rPr>
        <w:t>4</w:t>
      </w:r>
      <w:r>
        <w:rPr>
          <w:rFonts w:ascii="Times New Roman" w:eastAsia="Times New Roman" w:hAnsi="Times New Roman"/>
          <w:bCs/>
          <w:kern w:val="32"/>
          <w:sz w:val="24"/>
          <w:szCs w:val="24"/>
        </w:rPr>
        <w:t>-х предложений Организатор вправе прекратить прием Предложений (завершить торговую сессию) ранее установленного срока.</w:t>
      </w:r>
    </w:p>
    <w:p w14:paraId="6781C56A"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 xml:space="preserve">Рассмотрение, сопоставление и оценка </w:t>
      </w:r>
      <w:r w:rsidR="005424AD">
        <w:rPr>
          <w:rFonts w:ascii="Times New Roman" w:eastAsia="Times New Roman" w:hAnsi="Times New Roman"/>
          <w:b/>
          <w:bCs/>
          <w:kern w:val="32"/>
          <w:sz w:val="24"/>
          <w:szCs w:val="24"/>
          <w:lang w:eastAsia="ru-RU"/>
        </w:rPr>
        <w:t>П</w:t>
      </w:r>
      <w:r w:rsidR="00F91542">
        <w:rPr>
          <w:rFonts w:ascii="Times New Roman" w:eastAsia="Times New Roman" w:hAnsi="Times New Roman"/>
          <w:b/>
          <w:bCs/>
          <w:kern w:val="32"/>
          <w:sz w:val="24"/>
          <w:szCs w:val="24"/>
          <w:lang w:eastAsia="ru-RU"/>
        </w:rPr>
        <w:t>редложений</w:t>
      </w:r>
      <w:r w:rsidRPr="00092136">
        <w:rPr>
          <w:rFonts w:ascii="Times New Roman" w:eastAsia="Times New Roman" w:hAnsi="Times New Roman"/>
          <w:b/>
          <w:bCs/>
          <w:kern w:val="32"/>
          <w:sz w:val="24"/>
          <w:szCs w:val="24"/>
          <w:lang w:eastAsia="ru-RU"/>
        </w:rPr>
        <w:t>:</w:t>
      </w:r>
    </w:p>
    <w:p w14:paraId="787F530A" w14:textId="77777777" w:rsidR="00150F38" w:rsidRPr="00092136" w:rsidRDefault="00F91542"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Предложение</w:t>
      </w:r>
      <w:r w:rsidR="00150F38" w:rsidRPr="00092136">
        <w:rPr>
          <w:rFonts w:ascii="Times New Roman" w:eastAsia="Times New Roman" w:hAnsi="Times New Roman"/>
          <w:bCs/>
          <w:kern w:val="32"/>
          <w:sz w:val="24"/>
          <w:szCs w:val="24"/>
          <w:lang w:eastAsia="ru-RU"/>
        </w:rPr>
        <w:t xml:space="preserve"> Участника закупки может быть отклонен</w:t>
      </w:r>
      <w:r>
        <w:rPr>
          <w:rFonts w:ascii="Times New Roman" w:eastAsia="Times New Roman" w:hAnsi="Times New Roman"/>
          <w:bCs/>
          <w:kern w:val="32"/>
          <w:sz w:val="24"/>
          <w:szCs w:val="24"/>
          <w:lang w:eastAsia="ru-RU"/>
        </w:rPr>
        <w:t>о</w:t>
      </w:r>
      <w:r w:rsidR="00150F38" w:rsidRPr="00092136">
        <w:rPr>
          <w:rFonts w:ascii="Times New Roman" w:eastAsia="Times New Roman" w:hAnsi="Times New Roman"/>
          <w:bCs/>
          <w:kern w:val="32"/>
          <w:sz w:val="24"/>
          <w:szCs w:val="24"/>
          <w:lang w:eastAsia="ru-RU"/>
        </w:rPr>
        <w:t xml:space="preserve"> в случаях, установленных Извещением.</w:t>
      </w:r>
    </w:p>
    <w:p w14:paraId="47A1972D"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Перед привлечением к сопоставлению и оценке </w:t>
      </w:r>
      <w:r w:rsidR="00F91542">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каждый член Закупочной комиссии, а также привлекаемые эксперты и любые другие лица, имеющие доступ к информации, содержащейся в </w:t>
      </w:r>
      <w:r w:rsidR="00F91542">
        <w:rPr>
          <w:rFonts w:ascii="Times New Roman" w:eastAsia="Times New Roman" w:hAnsi="Times New Roman"/>
          <w:bCs/>
          <w:kern w:val="32"/>
          <w:sz w:val="24"/>
          <w:szCs w:val="24"/>
          <w:lang w:eastAsia="ru-RU"/>
        </w:rPr>
        <w:t>Предложениях</w:t>
      </w:r>
      <w:r w:rsidRPr="00092136">
        <w:rPr>
          <w:rFonts w:ascii="Times New Roman" w:eastAsia="Times New Roman" w:hAnsi="Times New Roman"/>
          <w:bCs/>
          <w:kern w:val="32"/>
          <w:sz w:val="24"/>
          <w:szCs w:val="24"/>
          <w:lang w:eastAsia="ru-RU"/>
        </w:rPr>
        <w:t xml:space="preserve">,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w:t>
      </w:r>
      <w:r w:rsidR="00F91542">
        <w:rPr>
          <w:rFonts w:ascii="Times New Roman" w:eastAsia="Times New Roman" w:hAnsi="Times New Roman"/>
          <w:bCs/>
          <w:kern w:val="32"/>
          <w:sz w:val="24"/>
          <w:szCs w:val="24"/>
          <w:lang w:eastAsia="ru-RU"/>
        </w:rPr>
        <w:t xml:space="preserve">окончания срока подачи </w:t>
      </w:r>
      <w:r w:rsidR="005424AD">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что в числе Участников закупки есть лица, </w:t>
      </w:r>
      <w:r w:rsidR="005424AD">
        <w:rPr>
          <w:rFonts w:ascii="Times New Roman" w:eastAsia="Times New Roman" w:hAnsi="Times New Roman"/>
          <w:bCs/>
          <w:kern w:val="32"/>
          <w:sz w:val="24"/>
          <w:szCs w:val="24"/>
          <w:lang w:eastAsia="ru-RU"/>
        </w:rPr>
        <w:t>П</w:t>
      </w:r>
      <w:r w:rsidRPr="00092136">
        <w:rPr>
          <w:rFonts w:ascii="Times New Roman" w:eastAsia="Times New Roman" w:hAnsi="Times New Roman"/>
          <w:bCs/>
          <w:kern w:val="32"/>
          <w:sz w:val="24"/>
          <w:szCs w:val="24"/>
          <w:lang w:eastAsia="ru-RU"/>
        </w:rPr>
        <w:t>редложения которых он не может рассматривать беспристрастно, обязан заявить самоотвод, решение по которому принимает Закупочная комиссия.</w:t>
      </w:r>
    </w:p>
    <w:p w14:paraId="1D316C98"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создания ПДЗК заявление о беспристрастности подается в момент утверждения данной комиссии.</w:t>
      </w:r>
    </w:p>
    <w:p w14:paraId="0C1FD57E"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Рекомендуется осуществлять оценку </w:t>
      </w:r>
      <w:r w:rsidR="005424AD">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в следующем порядке:</w:t>
      </w:r>
    </w:p>
    <w:p w14:paraId="3C4E072F" w14:textId="77777777" w:rsidR="00150F38" w:rsidRPr="00092136" w:rsidRDefault="00150F38" w:rsidP="00150F38">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отборочной стадии;</w:t>
      </w:r>
    </w:p>
    <w:p w14:paraId="187669B2" w14:textId="77777777" w:rsidR="00150F38" w:rsidRPr="00092136" w:rsidRDefault="00150F38" w:rsidP="00150F38">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оценочной стадии.</w:t>
      </w:r>
    </w:p>
    <w:p w14:paraId="11C1A06B" w14:textId="77777777" w:rsidR="00211161" w:rsidRDefault="00211161"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xml:space="preserve">Отборочные критерии устанавливаются в соответствии с Разделом </w:t>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_Ref95767599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35</w:t>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t xml:space="preserve"> настоящего Положения.</w:t>
      </w:r>
    </w:p>
    <w:p w14:paraId="4C33D8AD"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Отборочная стадия. В рамках отборочной стадии последовательно выполняются следующие действия:</w:t>
      </w:r>
    </w:p>
    <w:p w14:paraId="7C0C3A56"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проверка </w:t>
      </w:r>
      <w:r w:rsidR="005424AD">
        <w:rPr>
          <w:rFonts w:ascii="Times New Roman" w:eastAsia="Times New Roman" w:hAnsi="Times New Roman"/>
          <w:bCs/>
          <w:kern w:val="32"/>
          <w:sz w:val="24"/>
          <w:szCs w:val="24"/>
        </w:rPr>
        <w:t>Предложений</w:t>
      </w:r>
      <w:r w:rsidRPr="00092136">
        <w:rPr>
          <w:rFonts w:ascii="Times New Roman" w:eastAsia="Times New Roman" w:hAnsi="Times New Roman"/>
          <w:bCs/>
          <w:kern w:val="32"/>
          <w:sz w:val="24"/>
          <w:szCs w:val="24"/>
        </w:rPr>
        <w:t xml:space="preserve"> на соблюдение требований Извещения к оформлению </w:t>
      </w:r>
      <w:r w:rsidR="005424AD">
        <w:rPr>
          <w:rFonts w:ascii="Times New Roman" w:eastAsia="Times New Roman" w:hAnsi="Times New Roman"/>
          <w:bCs/>
          <w:kern w:val="32"/>
          <w:sz w:val="24"/>
          <w:szCs w:val="24"/>
        </w:rPr>
        <w:t>предложений участников закупки</w:t>
      </w:r>
      <w:r w:rsidRPr="00092136">
        <w:rPr>
          <w:rFonts w:ascii="Times New Roman" w:eastAsia="Times New Roman" w:hAnsi="Times New Roman"/>
          <w:bCs/>
          <w:kern w:val="32"/>
          <w:sz w:val="24"/>
          <w:szCs w:val="24"/>
        </w:rPr>
        <w:t xml:space="preserve">; </w:t>
      </w:r>
    </w:p>
    <w:p w14:paraId="7C26FF1B"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разъяснения положений </w:t>
      </w:r>
      <w:r w:rsidR="005424AD">
        <w:rPr>
          <w:rFonts w:ascii="Times New Roman" w:eastAsia="Times New Roman" w:hAnsi="Times New Roman"/>
          <w:bCs/>
          <w:kern w:val="32"/>
          <w:sz w:val="24"/>
          <w:szCs w:val="24"/>
        </w:rPr>
        <w:t>Предложений участников</w:t>
      </w:r>
      <w:r w:rsidRPr="00092136">
        <w:rPr>
          <w:rFonts w:ascii="Times New Roman" w:eastAsia="Times New Roman" w:hAnsi="Times New Roman"/>
          <w:bCs/>
          <w:kern w:val="32"/>
          <w:sz w:val="24"/>
          <w:szCs w:val="24"/>
        </w:rPr>
        <w:t xml:space="preserve"> (при необходимости);</w:t>
      </w:r>
    </w:p>
    <w:p w14:paraId="7F15B766"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Участника закупки на соответствие требованиям Извещения;</w:t>
      </w:r>
    </w:p>
    <w:p w14:paraId="7F29C959"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предлагаемой Продукции на соответствие требованиям закупки;</w:t>
      </w:r>
    </w:p>
    <w:p w14:paraId="011E60EF"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отклонение </w:t>
      </w:r>
      <w:r w:rsidR="005424AD">
        <w:rPr>
          <w:rFonts w:ascii="Times New Roman" w:eastAsia="Times New Roman" w:hAnsi="Times New Roman"/>
          <w:bCs/>
          <w:kern w:val="32"/>
          <w:sz w:val="24"/>
          <w:szCs w:val="24"/>
        </w:rPr>
        <w:t>Предложений</w:t>
      </w:r>
      <w:r w:rsidRPr="00092136">
        <w:rPr>
          <w:rFonts w:ascii="Times New Roman" w:eastAsia="Times New Roman" w:hAnsi="Times New Roman"/>
          <w:bCs/>
          <w:kern w:val="32"/>
          <w:sz w:val="24"/>
          <w:szCs w:val="24"/>
        </w:rPr>
        <w:t>, которые, по мнению Закупочной комиссии не соответствуют требованиям Извещения.</w:t>
      </w:r>
    </w:p>
    <w:p w14:paraId="05795F35"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При необходимости, в ходе рассмотрения Заявок, Закупочная комиссия вправе потребовать от Участников закупки разъяснения сведений, содержащихся в </w:t>
      </w:r>
      <w:r w:rsidR="005424AD">
        <w:rPr>
          <w:rFonts w:ascii="Times New Roman" w:eastAsia="Times New Roman" w:hAnsi="Times New Roman"/>
          <w:bCs/>
          <w:kern w:val="32"/>
          <w:sz w:val="24"/>
          <w:szCs w:val="24"/>
          <w:lang w:eastAsia="ru-RU"/>
        </w:rPr>
        <w:t>Предложениях</w:t>
      </w:r>
      <w:r w:rsidRPr="00092136">
        <w:rPr>
          <w:rFonts w:ascii="Times New Roman" w:eastAsia="Times New Roman" w:hAnsi="Times New Roman"/>
          <w:bCs/>
          <w:kern w:val="32"/>
          <w:sz w:val="24"/>
          <w:szCs w:val="24"/>
          <w:lang w:eastAsia="ru-RU"/>
        </w:rPr>
        <w:t xml:space="preserve">. Требования, направленные на изменение содержания </w:t>
      </w:r>
      <w:r w:rsidR="005424AD">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 xml:space="preserve">, а также разъяснения Участника закупки, изменяющие суть </w:t>
      </w:r>
      <w:r w:rsidR="005424AD">
        <w:rPr>
          <w:rFonts w:ascii="Times New Roman" w:eastAsia="Times New Roman" w:hAnsi="Times New Roman"/>
          <w:bCs/>
          <w:kern w:val="32"/>
          <w:sz w:val="24"/>
          <w:szCs w:val="24"/>
          <w:lang w:eastAsia="ru-RU"/>
        </w:rPr>
        <w:t>П</w:t>
      </w:r>
      <w:r w:rsidRPr="00092136">
        <w:rPr>
          <w:rFonts w:ascii="Times New Roman" w:eastAsia="Times New Roman" w:hAnsi="Times New Roman"/>
          <w:bCs/>
          <w:kern w:val="32"/>
          <w:sz w:val="24"/>
          <w:szCs w:val="24"/>
          <w:lang w:eastAsia="ru-RU"/>
        </w:rPr>
        <w:t xml:space="preserve">редложения, не допускаются. Запрос о разъяснении сведений, содержащихся в </w:t>
      </w:r>
      <w:r w:rsidR="005424AD">
        <w:rPr>
          <w:rFonts w:ascii="Times New Roman" w:eastAsia="Times New Roman" w:hAnsi="Times New Roman"/>
          <w:bCs/>
          <w:kern w:val="32"/>
          <w:sz w:val="24"/>
          <w:szCs w:val="24"/>
          <w:lang w:eastAsia="ru-RU"/>
        </w:rPr>
        <w:t>Предложениях</w:t>
      </w:r>
      <w:r w:rsidRPr="00092136">
        <w:rPr>
          <w:rFonts w:ascii="Times New Roman" w:eastAsia="Times New Roman" w:hAnsi="Times New Roman"/>
          <w:bCs/>
          <w:kern w:val="32"/>
          <w:sz w:val="24"/>
          <w:szCs w:val="24"/>
          <w:lang w:eastAsia="ru-RU"/>
        </w:rPr>
        <w:t>, и ответ на такой запрос должны оформляться в письменном виде</w:t>
      </w:r>
      <w:r w:rsidR="002750E8">
        <w:rPr>
          <w:rFonts w:ascii="Times New Roman" w:eastAsia="Times New Roman" w:hAnsi="Times New Roman"/>
          <w:bCs/>
          <w:kern w:val="32"/>
          <w:sz w:val="24"/>
          <w:szCs w:val="24"/>
          <w:lang w:eastAsia="ru-RU"/>
        </w:rPr>
        <w:t xml:space="preserve"> с помощью функционала ЭТП</w:t>
      </w:r>
      <w:r w:rsidRPr="00092136">
        <w:rPr>
          <w:rFonts w:ascii="Times New Roman" w:eastAsia="Times New Roman" w:hAnsi="Times New Roman"/>
          <w:bCs/>
          <w:kern w:val="32"/>
          <w:sz w:val="24"/>
          <w:szCs w:val="24"/>
          <w:lang w:eastAsia="ru-RU"/>
        </w:rPr>
        <w:t>.</w:t>
      </w:r>
    </w:p>
    <w:p w14:paraId="1C463871"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В случае, если Участник закупки, которому был направлен запрос о разъяснении сведений, содержащихся в </w:t>
      </w:r>
      <w:r w:rsidR="005424AD">
        <w:rPr>
          <w:rFonts w:ascii="Times New Roman" w:eastAsia="Times New Roman" w:hAnsi="Times New Roman"/>
          <w:bCs/>
          <w:kern w:val="32"/>
          <w:sz w:val="24"/>
          <w:szCs w:val="24"/>
          <w:lang w:eastAsia="ru-RU"/>
        </w:rPr>
        <w:t>Предложении</w:t>
      </w:r>
      <w:r w:rsidRPr="00092136">
        <w:rPr>
          <w:rFonts w:ascii="Times New Roman" w:eastAsia="Times New Roman" w:hAnsi="Times New Roman"/>
          <w:bCs/>
          <w:kern w:val="32"/>
          <w:sz w:val="24"/>
          <w:szCs w:val="24"/>
          <w:lang w:eastAsia="ru-RU"/>
        </w:rPr>
        <w:t>, не предоставит соответствующие разъяснения в порядке и в срок, установленные в запросе</w:t>
      </w:r>
      <w:r w:rsidR="005424AD">
        <w:rPr>
          <w:rFonts w:ascii="Times New Roman" w:eastAsia="Times New Roman" w:hAnsi="Times New Roman"/>
          <w:bCs/>
          <w:kern w:val="32"/>
          <w:sz w:val="24"/>
          <w:szCs w:val="24"/>
          <w:lang w:eastAsia="ru-RU"/>
        </w:rPr>
        <w:t>,</w:t>
      </w:r>
      <w:r w:rsidRPr="00092136">
        <w:rPr>
          <w:rFonts w:ascii="Times New Roman" w:eastAsia="Times New Roman" w:hAnsi="Times New Roman"/>
          <w:bCs/>
          <w:kern w:val="32"/>
          <w:sz w:val="24"/>
          <w:szCs w:val="24"/>
          <w:lang w:eastAsia="ru-RU"/>
        </w:rPr>
        <w:t xml:space="preserve"> </w:t>
      </w:r>
      <w:r w:rsidR="005424AD">
        <w:rPr>
          <w:rFonts w:ascii="Times New Roman" w:eastAsia="Times New Roman" w:hAnsi="Times New Roman"/>
          <w:bCs/>
          <w:kern w:val="32"/>
          <w:sz w:val="24"/>
          <w:szCs w:val="24"/>
          <w:lang w:eastAsia="ru-RU"/>
        </w:rPr>
        <w:t>Предложение</w:t>
      </w:r>
      <w:r w:rsidRPr="00092136">
        <w:rPr>
          <w:rFonts w:ascii="Times New Roman" w:eastAsia="Times New Roman" w:hAnsi="Times New Roman"/>
          <w:bCs/>
          <w:kern w:val="32"/>
          <w:sz w:val="24"/>
          <w:szCs w:val="24"/>
          <w:lang w:eastAsia="ru-RU"/>
        </w:rPr>
        <w:t xml:space="preserve"> такого Участника закупки может быть отклонен</w:t>
      </w:r>
      <w:r w:rsidR="005424AD">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w:t>
      </w:r>
    </w:p>
    <w:p w14:paraId="4CF01143" w14:textId="77777777" w:rsidR="00150F38"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Оценочная стадия. В рамках оценочной стадии Закупочная комиссия оценивает и сопоставляет </w:t>
      </w:r>
      <w:r w:rsidR="005424AD">
        <w:rPr>
          <w:rFonts w:ascii="Times New Roman" w:eastAsia="Times New Roman" w:hAnsi="Times New Roman"/>
          <w:bCs/>
          <w:kern w:val="32"/>
          <w:sz w:val="24"/>
          <w:szCs w:val="24"/>
          <w:lang w:eastAsia="ru-RU"/>
        </w:rPr>
        <w:t>Предложения участников</w:t>
      </w:r>
      <w:r w:rsidRPr="00092136">
        <w:rPr>
          <w:rFonts w:ascii="Times New Roman" w:eastAsia="Times New Roman" w:hAnsi="Times New Roman"/>
          <w:bCs/>
          <w:kern w:val="32"/>
          <w:sz w:val="24"/>
          <w:szCs w:val="24"/>
          <w:lang w:eastAsia="ru-RU"/>
        </w:rPr>
        <w:t>, которые не были отклонены на отборочной стадии.</w:t>
      </w:r>
    </w:p>
    <w:p w14:paraId="30D31976" w14:textId="77777777" w:rsidR="00211161" w:rsidRPr="00092136" w:rsidRDefault="00211161"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xml:space="preserve">Оценочные критерии устанавливаются в соответствии с Разделом </w:t>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_Ref95767599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_Ref95767632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36</w:t>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t xml:space="preserve"> настоящего Положения.</w:t>
      </w:r>
    </w:p>
    <w:p w14:paraId="1EB673C3" w14:textId="77777777" w:rsidR="000E1F4A" w:rsidRPr="00092136" w:rsidRDefault="000E1F4A" w:rsidP="000E1F4A">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Закупочная комиссия вправе отклонить все </w:t>
      </w:r>
      <w:r>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 если ни одн</w:t>
      </w:r>
      <w:r>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 xml:space="preserve"> из них не удовлетворяет установленным Извещением требованиям в отношении Участника закупки, Продукции, условий договора или оформления </w:t>
      </w:r>
      <w:r>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w:t>
      </w:r>
    </w:p>
    <w:p w14:paraId="4FF144F9" w14:textId="77777777" w:rsidR="00150F38" w:rsidRPr="00092136" w:rsidRDefault="00150F38" w:rsidP="00150F38">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Применение специальной процедуры (переторжки):</w:t>
      </w:r>
    </w:p>
    <w:p w14:paraId="75EFEAF5"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использовать в процедуре </w:t>
      </w:r>
      <w:r w:rsidR="005424AD">
        <w:rPr>
          <w:rFonts w:ascii="Times New Roman" w:eastAsia="Times New Roman" w:hAnsi="Times New Roman"/>
          <w:bCs/>
          <w:kern w:val="32"/>
          <w:sz w:val="24"/>
          <w:szCs w:val="24"/>
          <w:lang w:eastAsia="ru-RU"/>
        </w:rPr>
        <w:t>закупки по принципу электронного магазина</w:t>
      </w:r>
      <w:r w:rsidRPr="00092136">
        <w:rPr>
          <w:rFonts w:ascii="Times New Roman" w:eastAsia="Times New Roman" w:hAnsi="Times New Roman"/>
          <w:bCs/>
          <w:kern w:val="32"/>
          <w:sz w:val="24"/>
          <w:szCs w:val="24"/>
          <w:lang w:eastAsia="ru-RU"/>
        </w:rPr>
        <w:t xml:space="preserve"> проведение процедуры переторжки. Проведение процедуры переторжки </w:t>
      </w:r>
      <w:r w:rsidR="00810D67">
        <w:rPr>
          <w:rFonts w:ascii="Times New Roman" w:eastAsia="Times New Roman" w:hAnsi="Times New Roman"/>
          <w:bCs/>
          <w:kern w:val="32"/>
          <w:sz w:val="24"/>
          <w:szCs w:val="24"/>
          <w:lang w:eastAsia="ru-RU"/>
        </w:rPr>
        <w:t xml:space="preserve">осуществляется в соответствии с </w:t>
      </w:r>
      <w:r w:rsidR="00A0154D" w:rsidRPr="00C12B99">
        <w:rPr>
          <w:rFonts w:ascii="Times New Roman" w:eastAsia="Times New Roman" w:hAnsi="Times New Roman"/>
          <w:bCs/>
          <w:kern w:val="32"/>
          <w:sz w:val="24"/>
          <w:szCs w:val="24"/>
          <w:lang w:eastAsia="ru-RU"/>
        </w:rPr>
        <w:t>Регламентом (правилами) электронной торговой площадки</w:t>
      </w:r>
      <w:r w:rsidRPr="00092136">
        <w:rPr>
          <w:rFonts w:ascii="Times New Roman" w:eastAsia="Times New Roman" w:hAnsi="Times New Roman"/>
          <w:bCs/>
          <w:kern w:val="32"/>
          <w:sz w:val="24"/>
          <w:szCs w:val="24"/>
          <w:lang w:eastAsia="ru-RU"/>
        </w:rPr>
        <w:t xml:space="preserve">. </w:t>
      </w:r>
    </w:p>
    <w:p w14:paraId="1015A56E"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результатам процедуры переторжки Закупочная комиссия проводит итоговое ранжирование </w:t>
      </w:r>
      <w:r w:rsidR="005424AD">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Участников закупки с учетом изменившегося параметра </w:t>
      </w:r>
      <w:r w:rsidR="005424AD">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w:t>
      </w:r>
    </w:p>
    <w:p w14:paraId="29781A25"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Определение Победителя:</w:t>
      </w:r>
    </w:p>
    <w:p w14:paraId="7F8FC538"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Победителем признается Участник закупки, представивший </w:t>
      </w:r>
      <w:r w:rsidR="005424AD">
        <w:rPr>
          <w:rFonts w:ascii="Times New Roman" w:eastAsia="Times New Roman" w:hAnsi="Times New Roman"/>
          <w:bCs/>
          <w:kern w:val="32"/>
          <w:sz w:val="24"/>
          <w:szCs w:val="24"/>
          <w:lang w:eastAsia="ru-RU"/>
        </w:rPr>
        <w:t>Предложение</w:t>
      </w:r>
      <w:r w:rsidRPr="00092136">
        <w:rPr>
          <w:rFonts w:ascii="Times New Roman" w:eastAsia="Times New Roman" w:hAnsi="Times New Roman"/>
          <w:bCs/>
          <w:kern w:val="32"/>
          <w:sz w:val="24"/>
          <w:szCs w:val="24"/>
          <w:lang w:eastAsia="ru-RU"/>
        </w:rPr>
        <w:t>, котор</w:t>
      </w:r>
      <w:r w:rsidR="005424AD">
        <w:rPr>
          <w:rFonts w:ascii="Times New Roman" w:eastAsia="Times New Roman" w:hAnsi="Times New Roman"/>
          <w:bCs/>
          <w:kern w:val="32"/>
          <w:sz w:val="24"/>
          <w:szCs w:val="24"/>
          <w:lang w:eastAsia="ru-RU"/>
        </w:rPr>
        <w:t>ое</w:t>
      </w:r>
      <w:r w:rsidRPr="00092136">
        <w:rPr>
          <w:rFonts w:ascii="Times New Roman" w:eastAsia="Times New Roman" w:hAnsi="Times New Roman"/>
          <w:bCs/>
          <w:kern w:val="32"/>
          <w:sz w:val="24"/>
          <w:szCs w:val="24"/>
          <w:lang w:eastAsia="ru-RU"/>
        </w:rPr>
        <w:t xml:space="preserve"> решением Закупочной комиссии признан</w:t>
      </w:r>
      <w:r w:rsidR="005424AD">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 xml:space="preserve"> соответствующ</w:t>
      </w:r>
      <w:r w:rsidR="005424AD">
        <w:rPr>
          <w:rFonts w:ascii="Times New Roman" w:eastAsia="Times New Roman" w:hAnsi="Times New Roman"/>
          <w:bCs/>
          <w:kern w:val="32"/>
          <w:sz w:val="24"/>
          <w:szCs w:val="24"/>
          <w:lang w:eastAsia="ru-RU"/>
        </w:rPr>
        <w:t>им</w:t>
      </w:r>
      <w:r w:rsidRPr="00092136">
        <w:rPr>
          <w:rFonts w:ascii="Times New Roman" w:eastAsia="Times New Roman" w:hAnsi="Times New Roman"/>
          <w:bCs/>
          <w:kern w:val="32"/>
          <w:sz w:val="24"/>
          <w:szCs w:val="24"/>
          <w:lang w:eastAsia="ru-RU"/>
        </w:rPr>
        <w:t xml:space="preserve"> требованиям Извещения и содержащ</w:t>
      </w:r>
      <w:r w:rsidR="005424AD">
        <w:rPr>
          <w:rFonts w:ascii="Times New Roman" w:eastAsia="Times New Roman" w:hAnsi="Times New Roman"/>
          <w:bCs/>
          <w:kern w:val="32"/>
          <w:sz w:val="24"/>
          <w:szCs w:val="24"/>
          <w:lang w:eastAsia="ru-RU"/>
        </w:rPr>
        <w:t>ее</w:t>
      </w:r>
      <w:r w:rsidRPr="00092136">
        <w:rPr>
          <w:rFonts w:ascii="Times New Roman" w:eastAsia="Times New Roman" w:hAnsi="Times New Roman"/>
          <w:bCs/>
          <w:kern w:val="32"/>
          <w:sz w:val="24"/>
          <w:szCs w:val="24"/>
          <w:lang w:eastAsia="ru-RU"/>
        </w:rPr>
        <w:t xml:space="preserve"> </w:t>
      </w:r>
      <w:r w:rsidR="00BF52A4">
        <w:rPr>
          <w:rFonts w:ascii="Times New Roman" w:eastAsia="Times New Roman" w:hAnsi="Times New Roman"/>
          <w:bCs/>
          <w:kern w:val="32"/>
          <w:sz w:val="24"/>
          <w:szCs w:val="24"/>
          <w:lang w:eastAsia="ru-RU"/>
        </w:rPr>
        <w:t>наилучшие условия исполнения</w:t>
      </w:r>
      <w:r w:rsidRPr="00092136">
        <w:rPr>
          <w:rFonts w:ascii="Times New Roman" w:eastAsia="Times New Roman" w:hAnsi="Times New Roman"/>
          <w:bCs/>
          <w:kern w:val="32"/>
          <w:sz w:val="24"/>
          <w:szCs w:val="24"/>
          <w:lang w:eastAsia="ru-RU"/>
        </w:rPr>
        <w:t xml:space="preserve"> договора.</w:t>
      </w:r>
    </w:p>
    <w:p w14:paraId="498DF5FF"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итогам </w:t>
      </w:r>
      <w:r w:rsidR="005424AD">
        <w:rPr>
          <w:rFonts w:ascii="Times New Roman" w:eastAsia="Times New Roman" w:hAnsi="Times New Roman"/>
          <w:bCs/>
          <w:kern w:val="32"/>
          <w:sz w:val="24"/>
          <w:szCs w:val="24"/>
          <w:lang w:eastAsia="ru-RU"/>
        </w:rPr>
        <w:t>закупки</w:t>
      </w:r>
      <w:r w:rsidRPr="00092136">
        <w:rPr>
          <w:rFonts w:ascii="Times New Roman" w:eastAsia="Times New Roman" w:hAnsi="Times New Roman"/>
          <w:bCs/>
          <w:kern w:val="32"/>
          <w:sz w:val="24"/>
          <w:szCs w:val="24"/>
          <w:lang w:eastAsia="ru-RU"/>
        </w:rPr>
        <w:t xml:space="preserve"> </w:t>
      </w:r>
      <w:r w:rsidR="005424AD">
        <w:rPr>
          <w:rFonts w:ascii="Times New Roman" w:eastAsia="Times New Roman" w:hAnsi="Times New Roman"/>
          <w:bCs/>
          <w:kern w:val="32"/>
          <w:sz w:val="24"/>
          <w:szCs w:val="24"/>
          <w:lang w:eastAsia="ru-RU"/>
        </w:rPr>
        <w:t>по принципу электронного магазина</w:t>
      </w:r>
      <w:r w:rsidR="005424AD" w:rsidRPr="00092136">
        <w:rPr>
          <w:rFonts w:ascii="Times New Roman" w:eastAsia="Times New Roman" w:hAnsi="Times New Roman"/>
          <w:bCs/>
          <w:kern w:val="32"/>
          <w:sz w:val="24"/>
          <w:szCs w:val="24"/>
          <w:lang w:eastAsia="ru-RU"/>
        </w:rPr>
        <w:t xml:space="preserve"> </w:t>
      </w:r>
      <w:r w:rsidRPr="00092136">
        <w:rPr>
          <w:rFonts w:ascii="Times New Roman" w:eastAsia="Times New Roman" w:hAnsi="Times New Roman"/>
          <w:bCs/>
          <w:kern w:val="32"/>
          <w:sz w:val="24"/>
          <w:szCs w:val="24"/>
          <w:lang w:eastAsia="ru-RU"/>
        </w:rPr>
        <w:t>(в случае определения Победителя) право на заключение договора фиксируется в протоколе о выборе победителя.</w:t>
      </w:r>
      <w:r w:rsidR="00A0154D">
        <w:rPr>
          <w:rFonts w:ascii="Times New Roman" w:eastAsia="Times New Roman" w:hAnsi="Times New Roman"/>
          <w:bCs/>
          <w:kern w:val="32"/>
          <w:sz w:val="24"/>
          <w:szCs w:val="24"/>
          <w:lang w:eastAsia="ru-RU"/>
        </w:rPr>
        <w:t xml:space="preserve"> Промежуточные протоколы в ходе проведения закупки не составляются.</w:t>
      </w:r>
    </w:p>
    <w:p w14:paraId="66230CD4"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Заключение договора:</w:t>
      </w:r>
    </w:p>
    <w:p w14:paraId="69B00F02" w14:textId="77777777" w:rsidR="00150F38" w:rsidRPr="0032774B" w:rsidRDefault="00150F38" w:rsidP="00150F38">
      <w:pPr>
        <w:numPr>
          <w:ilvl w:val="3"/>
          <w:numId w:val="114"/>
        </w:numPr>
        <w:tabs>
          <w:tab w:val="left" w:pos="1134"/>
          <w:tab w:val="left" w:pos="1843"/>
        </w:tabs>
        <w:spacing w:after="0" w:line="240" w:lineRule="auto"/>
        <w:ind w:left="0" w:firstLine="709"/>
        <w:contextualSpacing/>
        <w:jc w:val="both"/>
        <w:rPr>
          <w:bCs/>
          <w:kern w:val="32"/>
        </w:rPr>
      </w:pPr>
      <w:r w:rsidRPr="00092136">
        <w:rPr>
          <w:rFonts w:ascii="Times New Roman" w:eastAsia="Times New Roman" w:hAnsi="Times New Roman"/>
          <w:bCs/>
          <w:kern w:val="32"/>
          <w:sz w:val="24"/>
          <w:szCs w:val="24"/>
          <w:lang w:eastAsia="ru-RU"/>
        </w:rPr>
        <w:t xml:space="preserve">Заключение договора осуществляется в соответствии с требованиями, указанными в Разделе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_Ref509583198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22</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«Заключение и исполнение договоров» настоящего Положения.</w:t>
      </w:r>
    </w:p>
    <w:p w14:paraId="223CB272" w14:textId="77777777" w:rsidR="00E761D5" w:rsidRDefault="00E761D5" w:rsidP="0028222D">
      <w:pPr>
        <w:spacing w:after="0" w:line="240" w:lineRule="auto"/>
        <w:ind w:firstLine="709"/>
        <w:outlineLvl w:val="0"/>
        <w:rPr>
          <w:rFonts w:ascii="Times New Roman" w:hAnsi="Times New Roman"/>
          <w:b/>
          <w:sz w:val="24"/>
          <w:szCs w:val="24"/>
        </w:rPr>
      </w:pPr>
    </w:p>
    <w:p w14:paraId="0D96766A" w14:textId="77777777" w:rsidR="00BA7B0C" w:rsidRPr="00BD0126" w:rsidRDefault="00A66A49" w:rsidP="0028222D">
      <w:pPr>
        <w:spacing w:after="0" w:line="240" w:lineRule="auto"/>
        <w:ind w:firstLine="709"/>
        <w:outlineLvl w:val="0"/>
        <w:rPr>
          <w:rFonts w:ascii="Times New Roman" w:hAnsi="Times New Roman"/>
          <w:b/>
          <w:sz w:val="24"/>
          <w:szCs w:val="24"/>
        </w:rPr>
      </w:pPr>
      <w:bookmarkStart w:id="487" w:name="_Toc68612799"/>
      <w:bookmarkStart w:id="488" w:name="_Toc100055457"/>
      <w:r w:rsidRPr="00BD0126">
        <w:rPr>
          <w:rFonts w:ascii="Times New Roman" w:hAnsi="Times New Roman"/>
          <w:b/>
          <w:sz w:val="24"/>
          <w:szCs w:val="24"/>
        </w:rPr>
        <w:t>Глава VI. Разрешение разногласий, связанных с проведением закупок</w:t>
      </w:r>
      <w:bookmarkEnd w:id="481"/>
      <w:bookmarkEnd w:id="482"/>
      <w:bookmarkEnd w:id="483"/>
      <w:bookmarkEnd w:id="484"/>
      <w:bookmarkEnd w:id="485"/>
      <w:bookmarkEnd w:id="487"/>
      <w:bookmarkEnd w:id="488"/>
    </w:p>
    <w:p w14:paraId="6049806C" w14:textId="77777777"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89" w:name="_Toc409786043"/>
      <w:bookmarkStart w:id="490" w:name="_Toc428869267"/>
      <w:bookmarkStart w:id="491" w:name="_Toc428869456"/>
      <w:bookmarkStart w:id="492" w:name="_Toc428870030"/>
      <w:bookmarkStart w:id="493" w:name="_Toc511044743"/>
      <w:bookmarkStart w:id="494" w:name="_Toc68612800"/>
      <w:bookmarkStart w:id="495" w:name="_Toc100055458"/>
      <w:r w:rsidRPr="00BD0126">
        <w:rPr>
          <w:rFonts w:ascii="Times New Roman" w:hAnsi="Times New Roman"/>
          <w:b/>
          <w:bCs/>
          <w:kern w:val="32"/>
          <w:sz w:val="24"/>
          <w:szCs w:val="24"/>
        </w:rPr>
        <w:t>Разногласия между Участником закупки и ее Заказчиком, Организатором (внешние разногласия)</w:t>
      </w:r>
      <w:bookmarkEnd w:id="489"/>
      <w:bookmarkEnd w:id="490"/>
      <w:bookmarkEnd w:id="491"/>
      <w:bookmarkEnd w:id="492"/>
      <w:bookmarkEnd w:id="493"/>
      <w:bookmarkEnd w:id="494"/>
      <w:bookmarkEnd w:id="495"/>
    </w:p>
    <w:p w14:paraId="7ED086BF"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 xml:space="preserve">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w:t>
      </w:r>
      <w:r w:rsidR="00A66A49" w:rsidRPr="00BD0126">
        <w:rPr>
          <w:bCs/>
          <w:kern w:val="32"/>
        </w:rPr>
        <w:t>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14:paraId="20CE5396"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случае получения любым работником Общества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и/или службу экономической безопасности Общества (СЗО).</w:t>
      </w:r>
    </w:p>
    <w:p w14:paraId="26696142"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14:paraId="33C4EA8F"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14:paraId="246731AA" w14:textId="77777777" w:rsidR="00312E2B" w:rsidRPr="00BD0126" w:rsidRDefault="00A66A49" w:rsidP="0028222D">
      <w:pPr>
        <w:numPr>
          <w:ilvl w:val="0"/>
          <w:numId w:val="26"/>
        </w:numPr>
        <w:tabs>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содержание принятого ЦЗК Общества / СЗО общества решения, а также обоснование мотивов его принятия;</w:t>
      </w:r>
    </w:p>
    <w:p w14:paraId="25E905B3" w14:textId="77777777" w:rsidR="00312E2B" w:rsidRPr="00BD0126" w:rsidRDefault="00A66A49" w:rsidP="0028222D">
      <w:pPr>
        <w:numPr>
          <w:ilvl w:val="0"/>
          <w:numId w:val="26"/>
        </w:numPr>
        <w:tabs>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меры, которые должны быть приняты.</w:t>
      </w:r>
    </w:p>
    <w:p w14:paraId="778C6DAE"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14:paraId="61589B41" w14:textId="77777777"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96" w:name="_Toc409786044"/>
      <w:bookmarkStart w:id="497" w:name="_Toc428869268"/>
      <w:bookmarkStart w:id="498" w:name="_Toc428869457"/>
      <w:bookmarkStart w:id="499" w:name="_Toc428870031"/>
      <w:bookmarkStart w:id="500" w:name="_Ref509582548"/>
      <w:bookmarkStart w:id="501" w:name="_Toc511044744"/>
      <w:bookmarkStart w:id="502" w:name="_Toc68612801"/>
      <w:bookmarkStart w:id="503" w:name="_Toc100055459"/>
      <w:r w:rsidRPr="00BD0126">
        <w:rPr>
          <w:rFonts w:ascii="Times New Roman" w:hAnsi="Times New Roman"/>
          <w:b/>
          <w:bCs/>
          <w:kern w:val="32"/>
          <w:sz w:val="24"/>
          <w:szCs w:val="24"/>
        </w:rPr>
        <w:t>Разногласия при принятии решений в ходе проведения закупок (внутренние разногласия)</w:t>
      </w:r>
      <w:bookmarkEnd w:id="496"/>
      <w:bookmarkEnd w:id="497"/>
      <w:bookmarkEnd w:id="498"/>
      <w:bookmarkEnd w:id="499"/>
      <w:bookmarkEnd w:id="500"/>
      <w:bookmarkEnd w:id="501"/>
      <w:bookmarkEnd w:id="502"/>
      <w:bookmarkEnd w:id="503"/>
    </w:p>
    <w:p w14:paraId="1F48EDF3"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Любой член Закупочной комиссии</w:t>
      </w:r>
      <w:r w:rsidR="00C32688" w:rsidRPr="00BD0126">
        <w:rPr>
          <w:bCs/>
          <w:kern w:val="32"/>
        </w:rPr>
        <w:t>, не обладающий правом вето,</w:t>
      </w:r>
      <w:r w:rsidRPr="00BD0126">
        <w:rPr>
          <w:bCs/>
          <w:kern w:val="32"/>
        </w:rPr>
        <w:t xml:space="preserve"> в случае несогласия с решением, принятым Закупочной комиссией (далее – Спорное решение) и желающий обжаловать его (дал</w:t>
      </w:r>
      <w:r w:rsidR="00A66A49" w:rsidRPr="00BD0126">
        <w:rPr>
          <w:bCs/>
          <w:kern w:val="32"/>
        </w:rPr>
        <w:t>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14:paraId="4BDD34E1"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14:paraId="00427F06"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14:paraId="120FB025"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14:paraId="7EE5404C"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14:paraId="3BE0AF68" w14:textId="77777777" w:rsidR="00BA7B0C" w:rsidRPr="00BD0126" w:rsidRDefault="00A66A49" w:rsidP="0028222D">
      <w:pPr>
        <w:pStyle w:val="af3"/>
        <w:numPr>
          <w:ilvl w:val="1"/>
          <w:numId w:val="114"/>
        </w:numPr>
        <w:tabs>
          <w:tab w:val="left" w:pos="1134"/>
        </w:tabs>
        <w:ind w:left="0" w:firstLine="709"/>
        <w:jc w:val="both"/>
        <w:rPr>
          <w:bCs/>
          <w:kern w:val="32"/>
        </w:rPr>
      </w:pPr>
      <w:bookmarkStart w:id="504" w:name="_Ref509583659"/>
      <w:r w:rsidRPr="00BD0126">
        <w:rPr>
          <w:bCs/>
          <w:kern w:val="32"/>
        </w:rPr>
        <w:t>По итогам рассмотрения Ходатайства ЦЗК Общества принимает одно из следующих решений:</w:t>
      </w:r>
      <w:bookmarkEnd w:id="504"/>
    </w:p>
    <w:p w14:paraId="35B60851"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14:paraId="2369D59B"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14:paraId="2E346E68"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14:paraId="2C7C501E"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14:paraId="381A5B8D"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Закупочной комиссией, решение которой отменено;</w:t>
      </w:r>
    </w:p>
    <w:p w14:paraId="66370317"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ЦЗК Общества;</w:t>
      </w:r>
    </w:p>
    <w:p w14:paraId="677E8582"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14:paraId="7BD4CB9A"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14:paraId="2D93CB0F"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14:paraId="510938DD" w14:textId="77777777" w:rsidR="000E1F4A" w:rsidRPr="00BD0126" w:rsidRDefault="000E1F4A" w:rsidP="000E1F4A">
      <w:pPr>
        <w:pStyle w:val="af3"/>
        <w:numPr>
          <w:ilvl w:val="1"/>
          <w:numId w:val="114"/>
        </w:numPr>
        <w:tabs>
          <w:tab w:val="left" w:pos="1134"/>
        </w:tabs>
        <w:ind w:left="0" w:firstLine="709"/>
        <w:jc w:val="both"/>
        <w:rPr>
          <w:bCs/>
          <w:kern w:val="32"/>
        </w:rPr>
      </w:pPr>
      <w:r w:rsidRPr="00BD0126">
        <w:rPr>
          <w:bCs/>
          <w:kern w:val="32"/>
        </w:rPr>
        <w:t xml:space="preserve">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49.6</w:t>
      </w:r>
      <w:r w:rsidRPr="00BD0126">
        <w:rPr>
          <w:bCs/>
          <w:kern w:val="32"/>
        </w:rPr>
        <w:fldChar w:fldCharType="end"/>
      </w:r>
      <w:r w:rsidRPr="00BD0126">
        <w:rPr>
          <w:bCs/>
          <w:kern w:val="32"/>
        </w:rPr>
        <w:t> настоящего Положения.</w:t>
      </w:r>
    </w:p>
    <w:p w14:paraId="2317C67B" w14:textId="77777777" w:rsidR="000E1F4A" w:rsidRPr="00BD0126" w:rsidRDefault="000E1F4A" w:rsidP="000E1F4A">
      <w:pPr>
        <w:pStyle w:val="af3"/>
        <w:numPr>
          <w:ilvl w:val="1"/>
          <w:numId w:val="114"/>
        </w:numPr>
        <w:tabs>
          <w:tab w:val="left" w:pos="1134"/>
        </w:tabs>
        <w:ind w:left="0" w:firstLine="709"/>
        <w:jc w:val="both"/>
        <w:rPr>
          <w:bCs/>
          <w:kern w:val="32"/>
        </w:rPr>
      </w:pPr>
      <w:r w:rsidRPr="00BD0126">
        <w:rPr>
          <w:bCs/>
          <w:kern w:val="32"/>
        </w:rPr>
        <w:t xml:space="preserve">Решение Субъекта права вето, предусмотренное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49.6</w:t>
      </w:r>
      <w:r w:rsidRPr="00BD0126">
        <w:rPr>
          <w:bCs/>
          <w:kern w:val="32"/>
        </w:rPr>
        <w:fldChar w:fldCharType="end"/>
      </w:r>
      <w:r w:rsidRPr="00BD0126">
        <w:rPr>
          <w:bCs/>
          <w:kern w:val="32"/>
        </w:rPr>
        <w:t xml:space="preserve"> настоящего Положения</w:t>
      </w:r>
      <w:r>
        <w:rPr>
          <w:bCs/>
          <w:kern w:val="32"/>
        </w:rPr>
        <w:t>,</w:t>
      </w:r>
      <w:r w:rsidRPr="00BD0126">
        <w:rPr>
          <w:bCs/>
          <w:kern w:val="32"/>
        </w:rPr>
        <w:t xml:space="preserve"> оформляется путем наложения Субъектом права вето на Спорном решении соответствующей резолюции.</w:t>
      </w:r>
    </w:p>
    <w:p w14:paraId="622628F5" w14:textId="77777777" w:rsidR="000E1F4A" w:rsidRPr="00BD0126" w:rsidRDefault="000E1F4A" w:rsidP="000E1F4A">
      <w:pPr>
        <w:pStyle w:val="af3"/>
        <w:numPr>
          <w:ilvl w:val="1"/>
          <w:numId w:val="114"/>
        </w:numPr>
        <w:tabs>
          <w:tab w:val="left" w:pos="1134"/>
        </w:tabs>
        <w:ind w:left="0" w:firstLine="709"/>
        <w:jc w:val="both"/>
        <w:rPr>
          <w:bCs/>
          <w:kern w:val="32"/>
        </w:rPr>
      </w:pPr>
      <w:r w:rsidRPr="00BD0126">
        <w:rPr>
          <w:bCs/>
          <w:kern w:val="32"/>
        </w:rPr>
        <w:t xml:space="preserve">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49.6</w:t>
      </w:r>
      <w:r w:rsidRPr="00BD0126">
        <w:rPr>
          <w:bCs/>
          <w:kern w:val="32"/>
        </w:rPr>
        <w:fldChar w:fldCharType="end"/>
      </w:r>
      <w:r w:rsidRPr="00BD0126">
        <w:rPr>
          <w:bCs/>
          <w:kern w:val="32"/>
        </w:rPr>
        <w:t xml:space="preserve"> настоящего Положения.</w:t>
      </w:r>
    </w:p>
    <w:p w14:paraId="0F296F13"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14:paraId="4396F4A8"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14:paraId="1134B92F" w14:textId="77777777" w:rsidR="00BA7B0C" w:rsidRPr="00BD0126" w:rsidRDefault="00A66A49" w:rsidP="00974A2F">
      <w:pPr>
        <w:spacing w:after="0" w:line="240" w:lineRule="auto"/>
        <w:rPr>
          <w:rFonts w:ascii="Times New Roman" w:hAnsi="Times New Roman"/>
          <w:bCs/>
          <w:kern w:val="32"/>
          <w:sz w:val="24"/>
          <w:szCs w:val="24"/>
        </w:rPr>
      </w:pPr>
      <w:r w:rsidRPr="00BD0126">
        <w:rPr>
          <w:rFonts w:ascii="Times New Roman" w:hAnsi="Times New Roman"/>
          <w:bCs/>
          <w:kern w:val="32"/>
          <w:sz w:val="24"/>
          <w:szCs w:val="24"/>
        </w:rPr>
        <w:br w:type="page"/>
      </w:r>
    </w:p>
    <w:p w14:paraId="2EB105FC" w14:textId="77777777" w:rsidR="00312E2B" w:rsidRPr="00BD0126" w:rsidRDefault="00A66A49" w:rsidP="00D75C6D">
      <w:pPr>
        <w:spacing w:after="0" w:line="240" w:lineRule="auto"/>
        <w:ind w:left="3969"/>
        <w:jc w:val="right"/>
        <w:outlineLvl w:val="0"/>
        <w:rPr>
          <w:rFonts w:ascii="Times New Roman" w:hAnsi="Times New Roman"/>
          <w:b/>
          <w:sz w:val="24"/>
          <w:szCs w:val="24"/>
          <w:lang w:eastAsia="ru-RU"/>
        </w:rPr>
      </w:pPr>
      <w:bookmarkStart w:id="505" w:name="_Toc428869269"/>
      <w:bookmarkStart w:id="506" w:name="_Toc428869458"/>
      <w:bookmarkStart w:id="507" w:name="_Toc428870032"/>
      <w:bookmarkStart w:id="508" w:name="_Toc511044745"/>
      <w:bookmarkStart w:id="509" w:name="_Toc68612802"/>
      <w:bookmarkStart w:id="510" w:name="_Toc100055460"/>
      <w:r w:rsidRPr="00BD0126">
        <w:rPr>
          <w:rFonts w:ascii="Times New Roman" w:hAnsi="Times New Roman"/>
          <w:b/>
          <w:sz w:val="24"/>
          <w:szCs w:val="24"/>
          <w:lang w:eastAsia="ru-RU"/>
        </w:rPr>
        <w:t>ПРИЛОЖЕНИЕ 1</w:t>
      </w:r>
      <w:bookmarkEnd w:id="505"/>
      <w:bookmarkEnd w:id="506"/>
      <w:bookmarkEnd w:id="507"/>
      <w:bookmarkEnd w:id="508"/>
      <w:bookmarkEnd w:id="509"/>
      <w:bookmarkEnd w:id="510"/>
    </w:p>
    <w:p w14:paraId="583F5A14" w14:textId="77777777" w:rsidR="00BA7B0C" w:rsidRPr="00BD0126" w:rsidRDefault="00A66A49" w:rsidP="00974A2F">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к Положению о порядке проведения</w:t>
      </w:r>
    </w:p>
    <w:p w14:paraId="116FA0B0" w14:textId="77777777" w:rsidR="00BA7B0C" w:rsidRPr="00BD0126" w:rsidRDefault="00A66A49" w:rsidP="00974A2F">
      <w:pPr>
        <w:spacing w:after="0" w:line="240" w:lineRule="auto"/>
        <w:ind w:left="4248"/>
        <w:jc w:val="center"/>
        <w:rPr>
          <w:rFonts w:ascii="Times New Roman" w:hAnsi="Times New Roman"/>
          <w:b/>
          <w:bCs/>
          <w:sz w:val="24"/>
          <w:szCs w:val="24"/>
          <w:lang w:eastAsia="ru-RU"/>
        </w:rPr>
      </w:pPr>
      <w:r w:rsidRPr="00BD0126">
        <w:rPr>
          <w:rFonts w:ascii="Times New Roman" w:hAnsi="Times New Roman"/>
          <w:sz w:val="24"/>
          <w:szCs w:val="24"/>
          <w:lang w:eastAsia="ru-RU"/>
        </w:rPr>
        <w:t>регламентированных закупок товаров, работ, услуг</w:t>
      </w:r>
    </w:p>
    <w:p w14:paraId="0274373D" w14:textId="77777777" w:rsidR="00312E2B" w:rsidRPr="00BD0126" w:rsidRDefault="00312E2B" w:rsidP="00D75C6D">
      <w:pPr>
        <w:spacing w:after="0" w:line="240" w:lineRule="auto"/>
        <w:rPr>
          <w:rFonts w:ascii="Times New Roman" w:hAnsi="Times New Roman"/>
          <w:sz w:val="24"/>
          <w:szCs w:val="24"/>
          <w:lang w:eastAsia="ru-RU"/>
        </w:rPr>
      </w:pPr>
    </w:p>
    <w:p w14:paraId="3F77D496" w14:textId="77777777" w:rsidR="00312E2B" w:rsidRPr="00BD0126" w:rsidRDefault="00312E2B" w:rsidP="00D75C6D">
      <w:pPr>
        <w:spacing w:after="0" w:line="240" w:lineRule="auto"/>
        <w:rPr>
          <w:rFonts w:ascii="Times New Roman" w:hAnsi="Times New Roman"/>
          <w:sz w:val="24"/>
          <w:szCs w:val="24"/>
          <w:lang w:eastAsia="ru-RU"/>
        </w:rPr>
      </w:pPr>
    </w:p>
    <w:p w14:paraId="73234586" w14:textId="77777777" w:rsidR="00312E2B" w:rsidRPr="00BD0126" w:rsidRDefault="00312E2B" w:rsidP="00D75C6D">
      <w:pPr>
        <w:spacing w:after="0" w:line="240" w:lineRule="auto"/>
        <w:rPr>
          <w:rFonts w:ascii="Times New Roman" w:hAnsi="Times New Roman"/>
          <w:sz w:val="24"/>
          <w:szCs w:val="24"/>
          <w:lang w:eastAsia="ru-RU"/>
        </w:rPr>
      </w:pPr>
    </w:p>
    <w:p w14:paraId="2B2F1E04" w14:textId="77777777" w:rsidR="00312E2B" w:rsidRPr="00BD0126" w:rsidRDefault="00312E2B" w:rsidP="00D75C6D">
      <w:pPr>
        <w:spacing w:after="0" w:line="240" w:lineRule="auto"/>
        <w:rPr>
          <w:rFonts w:ascii="Times New Roman" w:hAnsi="Times New Roman"/>
          <w:sz w:val="24"/>
          <w:szCs w:val="24"/>
          <w:lang w:eastAsia="ru-RU"/>
        </w:rPr>
      </w:pPr>
    </w:p>
    <w:p w14:paraId="499F4E81" w14:textId="77777777" w:rsidR="00312E2B" w:rsidRPr="00BD0126" w:rsidRDefault="00312E2B" w:rsidP="00D75C6D">
      <w:pPr>
        <w:spacing w:after="0" w:line="240" w:lineRule="auto"/>
        <w:rPr>
          <w:rFonts w:ascii="Times New Roman" w:hAnsi="Times New Roman"/>
          <w:sz w:val="24"/>
          <w:szCs w:val="24"/>
          <w:lang w:eastAsia="ru-RU"/>
        </w:rPr>
      </w:pPr>
    </w:p>
    <w:p w14:paraId="7F93768A" w14:textId="77777777" w:rsidR="00312E2B" w:rsidRPr="00BD0126" w:rsidRDefault="00312E2B" w:rsidP="00D75C6D">
      <w:pPr>
        <w:spacing w:after="0" w:line="240" w:lineRule="auto"/>
        <w:rPr>
          <w:rFonts w:ascii="Times New Roman" w:hAnsi="Times New Roman"/>
          <w:sz w:val="24"/>
          <w:szCs w:val="24"/>
          <w:lang w:eastAsia="ru-RU"/>
        </w:rPr>
      </w:pPr>
    </w:p>
    <w:p w14:paraId="57377781" w14:textId="77777777" w:rsidR="00312E2B" w:rsidRPr="00BD0126" w:rsidRDefault="00312E2B" w:rsidP="00D75C6D">
      <w:pPr>
        <w:spacing w:after="0" w:line="240" w:lineRule="auto"/>
        <w:rPr>
          <w:rFonts w:ascii="Times New Roman" w:hAnsi="Times New Roman"/>
          <w:sz w:val="24"/>
          <w:szCs w:val="24"/>
          <w:lang w:eastAsia="ru-RU"/>
        </w:rPr>
      </w:pPr>
    </w:p>
    <w:p w14:paraId="05F074F2" w14:textId="77777777" w:rsidR="00312E2B" w:rsidRPr="00BD0126" w:rsidRDefault="00312E2B" w:rsidP="00D75C6D">
      <w:pPr>
        <w:spacing w:after="0" w:line="240" w:lineRule="auto"/>
        <w:rPr>
          <w:rFonts w:ascii="Times New Roman" w:hAnsi="Times New Roman"/>
          <w:sz w:val="24"/>
          <w:szCs w:val="24"/>
          <w:lang w:eastAsia="ru-RU"/>
        </w:rPr>
      </w:pPr>
    </w:p>
    <w:p w14:paraId="74C31CA9" w14:textId="77777777" w:rsidR="00312E2B" w:rsidRPr="00BD0126" w:rsidRDefault="00312E2B" w:rsidP="00D75C6D">
      <w:pPr>
        <w:spacing w:after="0" w:line="240" w:lineRule="auto"/>
        <w:rPr>
          <w:rFonts w:ascii="Times New Roman" w:hAnsi="Times New Roman"/>
          <w:sz w:val="24"/>
          <w:szCs w:val="24"/>
          <w:lang w:eastAsia="ru-RU"/>
        </w:rPr>
      </w:pPr>
    </w:p>
    <w:p w14:paraId="7C2F7ACC" w14:textId="77777777" w:rsidR="00312E2B" w:rsidRPr="00BD0126" w:rsidRDefault="00312E2B" w:rsidP="00D75C6D">
      <w:pPr>
        <w:spacing w:after="0" w:line="240" w:lineRule="auto"/>
        <w:rPr>
          <w:rFonts w:ascii="Times New Roman" w:hAnsi="Times New Roman"/>
          <w:sz w:val="24"/>
          <w:szCs w:val="24"/>
          <w:lang w:eastAsia="ru-RU"/>
        </w:rPr>
      </w:pPr>
    </w:p>
    <w:p w14:paraId="4486EA9B" w14:textId="77777777" w:rsidR="00312E2B" w:rsidRPr="00BD0126" w:rsidRDefault="00312E2B" w:rsidP="00D75C6D">
      <w:pPr>
        <w:spacing w:after="0" w:line="240" w:lineRule="auto"/>
        <w:rPr>
          <w:rFonts w:ascii="Times New Roman" w:hAnsi="Times New Roman"/>
          <w:sz w:val="24"/>
          <w:szCs w:val="24"/>
          <w:lang w:eastAsia="ru-RU"/>
        </w:rPr>
      </w:pPr>
    </w:p>
    <w:p w14:paraId="06E317F3" w14:textId="77777777" w:rsidR="00312E2B" w:rsidRPr="00BD0126" w:rsidRDefault="00312E2B" w:rsidP="00D75C6D">
      <w:pPr>
        <w:spacing w:after="0" w:line="240" w:lineRule="auto"/>
        <w:rPr>
          <w:rFonts w:ascii="Times New Roman" w:hAnsi="Times New Roman"/>
          <w:sz w:val="24"/>
          <w:szCs w:val="24"/>
          <w:lang w:eastAsia="ru-RU"/>
        </w:rPr>
      </w:pPr>
    </w:p>
    <w:p w14:paraId="511A7E5F" w14:textId="77777777" w:rsidR="00312E2B" w:rsidRPr="00BD0126" w:rsidRDefault="00312E2B" w:rsidP="00D75C6D">
      <w:pPr>
        <w:spacing w:after="0" w:line="240" w:lineRule="auto"/>
        <w:rPr>
          <w:rFonts w:ascii="Times New Roman" w:hAnsi="Times New Roman"/>
          <w:sz w:val="24"/>
          <w:szCs w:val="24"/>
          <w:lang w:eastAsia="ru-RU"/>
        </w:rPr>
      </w:pPr>
    </w:p>
    <w:p w14:paraId="006EEC17" w14:textId="77777777" w:rsidR="00312E2B" w:rsidRPr="00BD0126" w:rsidRDefault="00312E2B" w:rsidP="00D75C6D">
      <w:pPr>
        <w:spacing w:after="0" w:line="240" w:lineRule="auto"/>
        <w:rPr>
          <w:rFonts w:ascii="Times New Roman" w:hAnsi="Times New Roman"/>
          <w:sz w:val="24"/>
          <w:szCs w:val="24"/>
          <w:lang w:eastAsia="ru-RU"/>
        </w:rPr>
      </w:pPr>
    </w:p>
    <w:p w14:paraId="3A63DF36" w14:textId="77777777" w:rsidR="00312E2B" w:rsidRPr="00BD0126" w:rsidRDefault="00312E2B" w:rsidP="00D75C6D">
      <w:pPr>
        <w:spacing w:after="0" w:line="240" w:lineRule="auto"/>
        <w:rPr>
          <w:rFonts w:ascii="Times New Roman" w:hAnsi="Times New Roman"/>
          <w:sz w:val="24"/>
          <w:szCs w:val="24"/>
          <w:lang w:eastAsia="ru-RU"/>
        </w:rPr>
      </w:pPr>
    </w:p>
    <w:p w14:paraId="2476DE95" w14:textId="77777777" w:rsidR="00312E2B" w:rsidRPr="00BD0126" w:rsidRDefault="00312E2B" w:rsidP="00D75C6D">
      <w:pPr>
        <w:spacing w:after="0" w:line="240" w:lineRule="auto"/>
        <w:rPr>
          <w:rFonts w:ascii="Times New Roman" w:hAnsi="Times New Roman"/>
          <w:sz w:val="24"/>
          <w:szCs w:val="24"/>
          <w:lang w:eastAsia="ru-RU"/>
        </w:rPr>
      </w:pPr>
    </w:p>
    <w:p w14:paraId="4F305CE5" w14:textId="77777777" w:rsidR="00CF1BFC" w:rsidRPr="00CF1BFC" w:rsidRDefault="00CF1BFC" w:rsidP="00CF1BFC">
      <w:pPr>
        <w:spacing w:after="0" w:line="240" w:lineRule="auto"/>
        <w:ind w:left="851"/>
        <w:jc w:val="center"/>
        <w:rPr>
          <w:rFonts w:ascii="Times New Roman" w:hAnsi="Times New Roman"/>
          <w:b/>
          <w:sz w:val="24"/>
          <w:szCs w:val="24"/>
          <w:lang w:eastAsia="ru-RU"/>
        </w:rPr>
      </w:pPr>
      <w:r w:rsidRPr="00CF1BFC">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p>
    <w:p w14:paraId="0D68ADAA" w14:textId="77777777" w:rsidR="00CF1BFC" w:rsidRPr="00CF1BFC" w:rsidRDefault="00CF1BFC" w:rsidP="00CF1BFC">
      <w:pPr>
        <w:spacing w:after="0" w:line="240" w:lineRule="auto"/>
        <w:ind w:left="851"/>
        <w:jc w:val="center"/>
        <w:rPr>
          <w:rFonts w:ascii="Times New Roman" w:hAnsi="Times New Roman"/>
          <w:b/>
          <w:bCs/>
          <w:iCs/>
          <w:sz w:val="24"/>
          <w:szCs w:val="24"/>
          <w:lang w:eastAsia="ru-RU"/>
        </w:rPr>
      </w:pPr>
      <w:r w:rsidRPr="00CF1BFC">
        <w:rPr>
          <w:rFonts w:ascii="Times New Roman" w:hAnsi="Times New Roman"/>
          <w:b/>
          <w:bCs/>
          <w:iCs/>
          <w:sz w:val="24"/>
          <w:szCs w:val="24"/>
          <w:lang w:eastAsia="ru-RU"/>
        </w:rPr>
        <w:t>АО «Тепловая сервисная компания»</w:t>
      </w:r>
    </w:p>
    <w:p w14:paraId="2F66E1E1" w14:textId="77777777" w:rsidR="00312E2B" w:rsidRPr="00BD0126" w:rsidRDefault="00312E2B" w:rsidP="00D75C6D">
      <w:pPr>
        <w:spacing w:after="0" w:line="240" w:lineRule="auto"/>
        <w:rPr>
          <w:rFonts w:ascii="Times New Roman" w:hAnsi="Times New Roman"/>
          <w:sz w:val="24"/>
          <w:szCs w:val="24"/>
          <w:lang w:eastAsia="ru-RU"/>
        </w:rPr>
      </w:pPr>
    </w:p>
    <w:p w14:paraId="18F4381A" w14:textId="77777777" w:rsidR="00312E2B" w:rsidRPr="00BD0126" w:rsidRDefault="00312E2B" w:rsidP="00D75C6D">
      <w:pPr>
        <w:spacing w:after="0" w:line="240" w:lineRule="auto"/>
        <w:rPr>
          <w:rFonts w:ascii="Times New Roman" w:hAnsi="Times New Roman"/>
          <w:sz w:val="24"/>
          <w:szCs w:val="24"/>
          <w:lang w:eastAsia="ru-RU"/>
        </w:rPr>
      </w:pPr>
    </w:p>
    <w:p w14:paraId="6C18FC3C" w14:textId="77777777" w:rsidR="00312E2B" w:rsidRPr="00BD0126" w:rsidRDefault="00312E2B" w:rsidP="00D75C6D">
      <w:pPr>
        <w:spacing w:after="0" w:line="240" w:lineRule="auto"/>
        <w:rPr>
          <w:rFonts w:ascii="Times New Roman" w:hAnsi="Times New Roman"/>
          <w:sz w:val="24"/>
          <w:szCs w:val="24"/>
          <w:lang w:eastAsia="ru-RU"/>
        </w:rPr>
      </w:pPr>
    </w:p>
    <w:p w14:paraId="15916BE2" w14:textId="77777777" w:rsidR="00312E2B" w:rsidRPr="00BD0126" w:rsidRDefault="00312E2B" w:rsidP="00D75C6D">
      <w:pPr>
        <w:spacing w:after="0" w:line="240" w:lineRule="auto"/>
        <w:rPr>
          <w:rFonts w:ascii="Times New Roman" w:hAnsi="Times New Roman"/>
          <w:sz w:val="24"/>
          <w:szCs w:val="24"/>
          <w:lang w:eastAsia="ru-RU"/>
        </w:rPr>
      </w:pPr>
    </w:p>
    <w:p w14:paraId="06E467BD" w14:textId="77777777" w:rsidR="00312E2B" w:rsidRPr="00BD0126" w:rsidRDefault="00312E2B" w:rsidP="00D75C6D">
      <w:pPr>
        <w:spacing w:after="0" w:line="240" w:lineRule="auto"/>
        <w:rPr>
          <w:rFonts w:ascii="Times New Roman" w:hAnsi="Times New Roman"/>
          <w:sz w:val="24"/>
          <w:szCs w:val="24"/>
          <w:lang w:eastAsia="ru-RU"/>
        </w:rPr>
      </w:pPr>
    </w:p>
    <w:p w14:paraId="036C7EB4" w14:textId="77777777" w:rsidR="00312E2B" w:rsidRPr="00BD0126" w:rsidRDefault="00312E2B" w:rsidP="00D75C6D">
      <w:pPr>
        <w:spacing w:after="0" w:line="240" w:lineRule="auto"/>
        <w:rPr>
          <w:rFonts w:ascii="Times New Roman" w:hAnsi="Times New Roman"/>
          <w:sz w:val="24"/>
          <w:szCs w:val="24"/>
          <w:lang w:eastAsia="ru-RU"/>
        </w:rPr>
      </w:pPr>
    </w:p>
    <w:p w14:paraId="744565FA" w14:textId="77777777" w:rsidR="00312E2B" w:rsidRPr="00BD0126" w:rsidRDefault="00312E2B" w:rsidP="00D75C6D">
      <w:pPr>
        <w:spacing w:after="0" w:line="240" w:lineRule="auto"/>
        <w:rPr>
          <w:rFonts w:ascii="Times New Roman" w:hAnsi="Times New Roman"/>
          <w:sz w:val="24"/>
          <w:szCs w:val="24"/>
          <w:lang w:eastAsia="ru-RU"/>
        </w:rPr>
      </w:pPr>
    </w:p>
    <w:p w14:paraId="25661691" w14:textId="77777777" w:rsidR="00312E2B" w:rsidRPr="00BD0126" w:rsidRDefault="00312E2B" w:rsidP="00D75C6D">
      <w:pPr>
        <w:spacing w:after="0" w:line="240" w:lineRule="auto"/>
        <w:rPr>
          <w:rFonts w:ascii="Times New Roman" w:hAnsi="Times New Roman"/>
          <w:sz w:val="24"/>
          <w:szCs w:val="24"/>
          <w:lang w:eastAsia="ru-RU"/>
        </w:rPr>
      </w:pPr>
    </w:p>
    <w:p w14:paraId="587C7E22" w14:textId="77777777" w:rsidR="00312E2B" w:rsidRPr="00BD0126" w:rsidRDefault="00312E2B" w:rsidP="00D75C6D">
      <w:pPr>
        <w:spacing w:after="0" w:line="240" w:lineRule="auto"/>
        <w:rPr>
          <w:rFonts w:ascii="Times New Roman" w:hAnsi="Times New Roman"/>
          <w:b/>
          <w:sz w:val="24"/>
          <w:szCs w:val="24"/>
          <w:lang w:eastAsia="ru-RU"/>
        </w:rPr>
        <w:sectPr w:rsidR="00312E2B" w:rsidRPr="00BD0126" w:rsidSect="00CC6740">
          <w:headerReference w:type="default" r:id="rId33"/>
          <w:footerReference w:type="default" r:id="rId34"/>
          <w:footerReference w:type="first" r:id="rId35"/>
          <w:pgSz w:w="11906" w:h="16838"/>
          <w:pgMar w:top="1418" w:right="849" w:bottom="1134" w:left="1134" w:header="708" w:footer="708" w:gutter="0"/>
          <w:pgNumType w:start="1"/>
          <w:cols w:space="720"/>
          <w:titlePg/>
          <w:docGrid w:linePitch="299"/>
        </w:sectPr>
      </w:pPr>
    </w:p>
    <w:p w14:paraId="3AFFC6CD" w14:textId="77777777" w:rsidR="00BA7B0C" w:rsidRPr="00BD0126" w:rsidRDefault="00A66A49" w:rsidP="0028222D">
      <w:pPr>
        <w:numPr>
          <w:ilvl w:val="0"/>
          <w:numId w:val="21"/>
        </w:numPr>
        <w:tabs>
          <w:tab w:val="num" w:pos="851"/>
          <w:tab w:val="left" w:pos="1134"/>
        </w:tabs>
        <w:spacing w:after="0" w:line="240" w:lineRule="auto"/>
        <w:ind w:left="851" w:hanging="142"/>
        <w:jc w:val="both"/>
        <w:outlineLvl w:val="0"/>
        <w:rPr>
          <w:rFonts w:ascii="Times New Roman" w:hAnsi="Times New Roman"/>
          <w:b/>
          <w:sz w:val="24"/>
          <w:szCs w:val="24"/>
          <w:lang w:eastAsia="ru-RU"/>
        </w:rPr>
      </w:pPr>
      <w:bookmarkStart w:id="511" w:name="_Toc428869270"/>
      <w:bookmarkStart w:id="512" w:name="_Toc428869459"/>
      <w:bookmarkStart w:id="513" w:name="_Toc428870033"/>
      <w:bookmarkStart w:id="514" w:name="_Toc428870418"/>
      <w:bookmarkStart w:id="515" w:name="_Toc443556215"/>
      <w:bookmarkStart w:id="516" w:name="_Toc475459048"/>
      <w:bookmarkStart w:id="517" w:name="_Toc505774072"/>
      <w:bookmarkStart w:id="518" w:name="_Toc505774142"/>
      <w:bookmarkStart w:id="519" w:name="_Toc509581604"/>
      <w:bookmarkStart w:id="520" w:name="_Toc509692631"/>
      <w:bookmarkStart w:id="521" w:name="_Toc509844003"/>
      <w:bookmarkStart w:id="522" w:name="_Toc509845887"/>
      <w:bookmarkStart w:id="523" w:name="_Toc511044746"/>
      <w:bookmarkStart w:id="524" w:name="_Toc61803673"/>
      <w:bookmarkStart w:id="525" w:name="_Toc95726175"/>
      <w:bookmarkStart w:id="526" w:name="_Toc68612803"/>
      <w:bookmarkStart w:id="527" w:name="_Toc100055461"/>
      <w:r w:rsidRPr="00BD0126">
        <w:rPr>
          <w:rFonts w:ascii="Times New Roman" w:hAnsi="Times New Roman"/>
          <w:b/>
          <w:sz w:val="24"/>
          <w:szCs w:val="24"/>
          <w:lang w:eastAsia="ru-RU"/>
        </w:rPr>
        <w:t>Термины и определения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1"/>
      </w:tblGrid>
      <w:tr w:rsidR="00312E2B" w:rsidRPr="00BD0126" w14:paraId="64963419" w14:textId="77777777" w:rsidTr="002C21D4">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7A8842" w14:textId="77777777" w:rsidR="00BA7B0C" w:rsidRPr="00BD0126" w:rsidRDefault="00A66A49" w:rsidP="00974A2F">
            <w:pPr>
              <w:spacing w:after="0" w:line="240" w:lineRule="auto"/>
              <w:rPr>
                <w:rFonts w:ascii="Times New Roman" w:hAnsi="Times New Roman"/>
                <w:b/>
                <w:sz w:val="24"/>
                <w:szCs w:val="24"/>
                <w:lang w:eastAsia="ru-RU"/>
              </w:rPr>
            </w:pPr>
            <w:r w:rsidRPr="00BD0126">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CA0106" w14:textId="77777777" w:rsidR="00BA7B0C" w:rsidRPr="00BD0126" w:rsidRDefault="00A66A49" w:rsidP="00974A2F">
            <w:pPr>
              <w:spacing w:after="0" w:line="240" w:lineRule="auto"/>
              <w:rPr>
                <w:rFonts w:ascii="Times New Roman" w:hAnsi="Times New Roman"/>
                <w:b/>
                <w:sz w:val="24"/>
                <w:szCs w:val="24"/>
                <w:lang w:eastAsia="ru-RU"/>
              </w:rPr>
            </w:pPr>
            <w:r w:rsidRPr="00BD0126">
              <w:rPr>
                <w:rFonts w:ascii="Times New Roman" w:hAnsi="Times New Roman"/>
                <w:b/>
                <w:sz w:val="24"/>
                <w:szCs w:val="24"/>
                <w:lang w:eastAsia="ru-RU"/>
              </w:rPr>
              <w:t>Определение</w:t>
            </w:r>
          </w:p>
        </w:tc>
      </w:tr>
      <w:tr w:rsidR="00312E2B" w:rsidRPr="00BD0126" w14:paraId="1ACC7C93"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71597E1E"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14:paraId="11483957"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312E2B" w:rsidRPr="00BD0126" w14:paraId="6656BA65"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31D3CF32"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14:paraId="25C0890F"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312E2B" w:rsidRPr="00BD0126" w14:paraId="36BD51EC"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2839AC81"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14:paraId="479B9559"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Должностное лицо Общества, несущее ответственность за определенные финансово-экономические показатели Общества</w:t>
            </w:r>
          </w:p>
        </w:tc>
      </w:tr>
      <w:tr w:rsidR="00312E2B" w:rsidRPr="00BD0126" w14:paraId="6789537C"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17FC955E"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14:paraId="4FFAE754"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Лицо, с которым Обществом планируется заключить либо заключен договор, Участник Закупочной процедуры</w:t>
            </w:r>
          </w:p>
        </w:tc>
      </w:tr>
      <w:tr w:rsidR="00312E2B" w:rsidRPr="00BD0126" w14:paraId="60EF3716"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1A54B150"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14:paraId="3E2307CE"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CF1BFC" w:rsidRPr="00BD0126" w14:paraId="613B13EA"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54212B3F"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14:paraId="1784EB14" w14:textId="5D7E134A" w:rsidR="00CF1BFC" w:rsidRPr="00BD0126" w:rsidRDefault="00CF1BFC" w:rsidP="00CF1BFC">
            <w:pPr>
              <w:spacing w:after="0" w:line="240" w:lineRule="auto"/>
              <w:jc w:val="both"/>
              <w:rPr>
                <w:rFonts w:ascii="Times New Roman" w:hAnsi="Times New Roman"/>
                <w:color w:val="FF0000"/>
                <w:sz w:val="24"/>
                <w:szCs w:val="24"/>
                <w:lang w:eastAsia="ru-RU"/>
              </w:rPr>
            </w:pPr>
            <w:r>
              <w:rPr>
                <w:rFonts w:ascii="Times New Roman" w:hAnsi="Times New Roman"/>
                <w:bCs/>
                <w:sz w:val="24"/>
                <w:szCs w:val="24"/>
                <w:lang w:eastAsia="ru-RU"/>
              </w:rPr>
              <w:t>АО «Тепловая сервисная компания»</w:t>
            </w:r>
          </w:p>
        </w:tc>
      </w:tr>
      <w:tr w:rsidR="00CF1BFC" w:rsidRPr="00BD0126" w14:paraId="49701A3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3277D3F2"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14:paraId="3A0ABFE2"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CF1BFC" w:rsidRPr="00BD0126" w14:paraId="3A11E85B"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6CA9A283"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14:paraId="42CC7E31"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ООО «Интер РАО – Центр управления закупками»</w:t>
            </w:r>
          </w:p>
        </w:tc>
      </w:tr>
      <w:tr w:rsidR="00CF1BFC" w:rsidRPr="00BD0126" w14:paraId="2D5B487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5C0BBAA2"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14:paraId="4903AEF2"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CF1BFC" w:rsidRPr="00BD0126" w14:paraId="347457C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21F6D851"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14:paraId="15D556EC"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Комиссия по антикоррупционным мероприятиям, Центральный Закупочный комитет и т.д.</w:t>
            </w:r>
          </w:p>
        </w:tc>
      </w:tr>
      <w:tr w:rsidR="00CF1BFC" w:rsidRPr="00BD0126" w14:paraId="0FB9273A"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6E574D8B" w14:textId="77777777" w:rsidR="00CF1BFC" w:rsidRPr="00BD0126" w:rsidRDefault="00CF1BFC" w:rsidP="00CF1BFC">
            <w:pPr>
              <w:spacing w:after="0" w:line="240" w:lineRule="auto"/>
              <w:rPr>
                <w:rFonts w:ascii="Times New Roman" w:hAnsi="Times New Roman"/>
                <w:color w:val="FF0000"/>
                <w:sz w:val="24"/>
                <w:szCs w:val="24"/>
                <w:lang w:eastAsia="ru-RU"/>
              </w:rPr>
            </w:pPr>
            <w:r w:rsidRPr="00BD0126">
              <w:rPr>
                <w:rFonts w:ascii="Times New Roman" w:hAnsi="Times New Roman"/>
                <w:sz w:val="24"/>
                <w:szCs w:val="24"/>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14:paraId="2646C3CF"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в отношении всей цепочки собственников, включая бенефициаров (в том числе, конечных).</w:t>
            </w:r>
          </w:p>
          <w:p w14:paraId="03D2AED9"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имеет левую часть – графы с 1 по 7, правую часть – графы с 8 по 15</w:t>
            </w:r>
          </w:p>
          <w:p w14:paraId="448A7BB8"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предоставляется с обязательным наличием даты, подписи уполномоченного лица и оттиском печати.</w:t>
            </w:r>
          </w:p>
        </w:tc>
      </w:tr>
      <w:tr w:rsidR="00CF1BFC" w:rsidRPr="00BD0126" w14:paraId="4390BD3F"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4D228654"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14:paraId="40882F70"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CF1BFC" w:rsidRPr="00BD0126" w14:paraId="7BCB841E"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tcPr>
          <w:p w14:paraId="22B8E065"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14:paraId="2985599C"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14:paraId="499879EB" w14:textId="77777777" w:rsidR="00BA7B0C" w:rsidRPr="00BD0126" w:rsidRDefault="00312E2B"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528" w:name="_Toc428869271"/>
      <w:bookmarkStart w:id="529" w:name="_Toc428869460"/>
      <w:bookmarkStart w:id="530" w:name="_Toc428870034"/>
      <w:bookmarkStart w:id="531" w:name="_Toc428870419"/>
      <w:bookmarkStart w:id="532" w:name="_Toc443556216"/>
      <w:bookmarkStart w:id="533" w:name="_Toc475459049"/>
      <w:bookmarkStart w:id="534" w:name="_Toc505774073"/>
      <w:bookmarkStart w:id="535" w:name="_Toc505774143"/>
      <w:bookmarkStart w:id="536" w:name="_Toc509581605"/>
      <w:bookmarkStart w:id="537" w:name="_Toc509692632"/>
      <w:bookmarkStart w:id="538" w:name="_Toc509844004"/>
      <w:bookmarkStart w:id="539" w:name="_Toc509845888"/>
      <w:bookmarkStart w:id="540" w:name="_Toc511044747"/>
      <w:bookmarkStart w:id="541" w:name="_Toc61803674"/>
      <w:bookmarkStart w:id="542" w:name="_Toc95726176"/>
      <w:bookmarkStart w:id="543" w:name="_Toc68612804"/>
      <w:bookmarkStart w:id="544" w:name="_Toc100055462"/>
      <w:r w:rsidRPr="00BD0126">
        <w:rPr>
          <w:rFonts w:ascii="Times New Roman" w:hAnsi="Times New Roman"/>
          <w:b/>
          <w:sz w:val="24"/>
          <w:szCs w:val="24"/>
          <w:lang w:eastAsia="ru-RU"/>
        </w:rPr>
        <w:t>Назначение и область применения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98A127F"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14:paraId="40F4821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14:paraId="7F2F217D"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стандартные условия раскрытия информации;</w:t>
      </w:r>
    </w:p>
    <w:p w14:paraId="4E24ABA6"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упрощенные условия предоставления информации по раскрытию;</w:t>
      </w:r>
    </w:p>
    <w:p w14:paraId="6FD9E73A"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специальные условия раскрытия информации.</w:t>
      </w:r>
    </w:p>
    <w:p w14:paraId="158899CE"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14:paraId="34811F85"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является внутренними нормативным документом Общества, обязательным для исполнения всеми работниками Общества.</w:t>
      </w:r>
    </w:p>
    <w:p w14:paraId="58A3072F"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Внутренние нормативные документы по финансово-хозяйственной деятельности Общества, подлежащие принятию в Обществе, должны учитывать требования настоящего Положения.</w:t>
      </w:r>
    </w:p>
    <w:p w14:paraId="01577610"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545" w:name="_Toc428869272"/>
      <w:bookmarkStart w:id="546" w:name="_Toc428869461"/>
      <w:bookmarkStart w:id="547" w:name="_Toc428870035"/>
      <w:bookmarkStart w:id="548" w:name="_Toc428870420"/>
      <w:bookmarkStart w:id="549" w:name="_Toc443556217"/>
      <w:bookmarkStart w:id="550" w:name="_Toc475459050"/>
      <w:bookmarkStart w:id="551" w:name="_Toc505774074"/>
      <w:bookmarkStart w:id="552" w:name="_Toc505774144"/>
      <w:bookmarkStart w:id="553" w:name="_Toc509581606"/>
      <w:bookmarkStart w:id="554" w:name="_Toc509692633"/>
      <w:bookmarkStart w:id="555" w:name="_Toc509844005"/>
      <w:bookmarkStart w:id="556" w:name="_Toc509845889"/>
      <w:bookmarkStart w:id="557" w:name="_Toc511044748"/>
      <w:bookmarkStart w:id="558" w:name="_Toc61803675"/>
      <w:bookmarkStart w:id="559" w:name="_Toc95726177"/>
      <w:bookmarkStart w:id="560" w:name="_Toc68612805"/>
      <w:bookmarkStart w:id="561" w:name="_Toc100055463"/>
      <w:r w:rsidRPr="00BD0126">
        <w:rPr>
          <w:rFonts w:ascii="Times New Roman" w:hAnsi="Times New Roman"/>
          <w:b/>
          <w:sz w:val="24"/>
          <w:szCs w:val="24"/>
          <w:lang w:eastAsia="ru-RU"/>
        </w:rPr>
        <w:t>Нормативные ссылки</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358EB1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Гражданский кодекс РФ;</w:t>
      </w:r>
    </w:p>
    <w:p w14:paraId="553F18A3"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14:paraId="70A0F74C"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Федеральный закон № 152-ФЗ от 27.07.2006 «О персональных данных»;</w:t>
      </w:r>
    </w:p>
    <w:p w14:paraId="6A3C0B1A"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14:paraId="1C82E540"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о порядке проведения аккредитации поставщиков товаров, работ, услуг.</w:t>
      </w:r>
    </w:p>
    <w:p w14:paraId="64A184F1"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562" w:name="_Toc428869273"/>
      <w:bookmarkStart w:id="563" w:name="_Toc428869462"/>
      <w:bookmarkStart w:id="564" w:name="_Toc428870036"/>
      <w:bookmarkStart w:id="565" w:name="_Toc428870421"/>
      <w:bookmarkStart w:id="566" w:name="_Toc443556218"/>
      <w:bookmarkStart w:id="567" w:name="_Toc475459051"/>
      <w:bookmarkStart w:id="568" w:name="_Toc505774075"/>
      <w:bookmarkStart w:id="569" w:name="_Toc505774145"/>
      <w:bookmarkStart w:id="570" w:name="_Toc509581607"/>
      <w:bookmarkStart w:id="571" w:name="_Toc509692634"/>
      <w:bookmarkStart w:id="572" w:name="_Toc509844006"/>
      <w:bookmarkStart w:id="573" w:name="_Toc509845890"/>
      <w:bookmarkStart w:id="574" w:name="_Toc511044749"/>
      <w:bookmarkStart w:id="575" w:name="_Toc61803676"/>
      <w:bookmarkStart w:id="576" w:name="_Toc95726178"/>
      <w:bookmarkStart w:id="577" w:name="_Toc68612806"/>
      <w:bookmarkStart w:id="578" w:name="_Toc100055464"/>
      <w:r w:rsidRPr="00BD0126">
        <w:rPr>
          <w:rFonts w:ascii="Times New Roman" w:hAnsi="Times New Roman"/>
          <w:b/>
          <w:sz w:val="24"/>
          <w:szCs w:val="24"/>
          <w:lang w:eastAsia="ru-RU"/>
        </w:rPr>
        <w:t>Общие положения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375F056"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Контрагенты, с которыми Общество планирует заключить </w:t>
      </w:r>
      <w:r w:rsidRPr="00BD0126">
        <w:rPr>
          <w:rFonts w:ascii="Times New Roman" w:hAnsi="Times New Roman"/>
          <w:sz w:val="24"/>
          <w:szCs w:val="24"/>
        </w:rPr>
        <w:t xml:space="preserve">или </w:t>
      </w:r>
      <w:r w:rsidRPr="00BD0126">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14:paraId="7E91E476"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14:paraId="3DF67F2C"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14:paraId="3479A203"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w:t>
      </w:r>
      <w:r w:rsidR="004F3D99" w:rsidRPr="00BD0126">
        <w:rPr>
          <w:rFonts w:ascii="Times New Roman" w:hAnsi="Times New Roman"/>
          <w:sz w:val="24"/>
          <w:szCs w:val="24"/>
          <w:lang w:eastAsia="ru-RU"/>
        </w:rPr>
        <w:t>ы</w:t>
      </w:r>
      <w:r w:rsidRPr="00BD0126">
        <w:rPr>
          <w:rFonts w:ascii="Times New Roman" w:hAnsi="Times New Roman"/>
          <w:sz w:val="24"/>
          <w:szCs w:val="24"/>
          <w:lang w:eastAsia="ru-RU"/>
        </w:rPr>
        <w:t>,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14:paraId="39491D9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При применении пункта 4.4. </w:t>
      </w:r>
      <w:r w:rsidR="004F3D99" w:rsidRPr="00BD0126">
        <w:rPr>
          <w:rFonts w:ascii="Times New Roman" w:hAnsi="Times New Roman"/>
          <w:sz w:val="24"/>
          <w:szCs w:val="24"/>
          <w:lang w:eastAsia="ru-RU"/>
        </w:rPr>
        <w:t xml:space="preserve">в </w:t>
      </w:r>
      <w:r w:rsidRPr="00BD0126">
        <w:rPr>
          <w:rFonts w:ascii="Times New Roman" w:hAnsi="Times New Roman"/>
          <w:sz w:val="24"/>
          <w:szCs w:val="24"/>
          <w:lang w:eastAsia="ru-RU"/>
        </w:rPr>
        <w:t>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и/или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14:paraId="44FFFA4C"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14:paraId="2B321F69"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14:paraId="3CEBC4E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конкурентных Закупочных процедур – Куратором закупки;</w:t>
      </w:r>
    </w:p>
    <w:p w14:paraId="3BEDAFE1"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r w:rsidR="00D972BC">
        <w:rPr>
          <w:rFonts w:ascii="Times New Roman" w:hAnsi="Times New Roman"/>
          <w:sz w:val="24"/>
          <w:szCs w:val="24"/>
        </w:rPr>
        <w:t>.</w:t>
      </w:r>
    </w:p>
    <w:p w14:paraId="28811C0A"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00312E2B" w:rsidRPr="00BD0126">
        <w:rPr>
          <w:rFonts w:ascii="Times New Roman" w:hAnsi="Times New Roman"/>
          <w:sz w:val="24"/>
          <w:szCs w:val="24"/>
          <w:lang w:eastAsia="ru-RU"/>
        </w:rPr>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14:paraId="7C1D622D"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Организатор закупки обязан установить в Закупочной документации обязанность контрагента включить в текст проекта договора, </w:t>
      </w:r>
      <w:r w:rsidR="004F3D99" w:rsidRPr="00BD0126">
        <w:rPr>
          <w:rFonts w:ascii="Times New Roman" w:hAnsi="Times New Roman"/>
          <w:sz w:val="24"/>
          <w:szCs w:val="24"/>
          <w:lang w:eastAsia="ru-RU"/>
        </w:rPr>
        <w:t xml:space="preserve">планируемого </w:t>
      </w:r>
      <w:r w:rsidRPr="00BD0126">
        <w:rPr>
          <w:rFonts w:ascii="Times New Roman" w:hAnsi="Times New Roman"/>
          <w:sz w:val="24"/>
          <w:szCs w:val="24"/>
          <w:lang w:eastAsia="ru-RU"/>
        </w:rPr>
        <w:t>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14:paraId="0E4C618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14:paraId="2346DB7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14:paraId="705DAF5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Нормы настоящего Положения не распространяются на:</w:t>
      </w:r>
    </w:p>
    <w:p w14:paraId="551C2093"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законодательством РФ.</w:t>
      </w:r>
    </w:p>
    <w:p w14:paraId="331A995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14:paraId="6734F35E" w14:textId="5A0775B3" w:rsidR="006831E4" w:rsidRDefault="006831E4" w:rsidP="006831E4">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C55401">
        <w:rPr>
          <w:rFonts w:ascii="Times New Roman" w:hAnsi="Times New Roman"/>
          <w:sz w:val="24"/>
          <w:szCs w:val="24"/>
          <w:lang w:eastAsia="ru-RU"/>
        </w:rPr>
        <w:t>Контрагентов по договорам являющихся биржевыми, а также иными договорам (сделками), при заключении которых Обществу не предоставлено право выбора контрагента (в том числе купле/продаже электрической, тепловой энергии, водоснабжению, обращению с ТБО, в случае если стоимость определяется в соответствии с действующими тарифами, утверждёнными территориальными органами ФАС РФ в сфере регулирования тарифов);</w:t>
      </w:r>
    </w:p>
    <w:p w14:paraId="75695DA6" w14:textId="77777777" w:rsidR="006831E4" w:rsidRPr="00BD0126" w:rsidRDefault="006831E4" w:rsidP="006831E4">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4F2A21">
        <w:rPr>
          <w:rFonts w:ascii="Times New Roman" w:hAnsi="Times New Roman"/>
          <w:sz w:val="24"/>
          <w:szCs w:val="24"/>
          <w:lang w:eastAsia="ru-RU"/>
        </w:rPr>
        <w:t>Контрагентов по доходным договорам на дополнительные платные сервисы энергосбытовых компаний, по доходным договорам единых информационных расчетных центров Группы «Интер РАО», если оказание услуг осуществляется по заранее объявленным ценам (услуги по прайс–листу, публичные оферты).</w:t>
      </w:r>
    </w:p>
    <w:p w14:paraId="5EE1FD58" w14:textId="6B3B3043" w:rsidR="00BA7B0C" w:rsidRPr="00BD0126" w:rsidRDefault="006831E4"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A66A49" w:rsidRPr="00BD0126">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14:paraId="1EC1131B" w14:textId="58B76B2E" w:rsidR="00BA7B0C" w:rsidRPr="00BD0126" w:rsidRDefault="006831E4"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A66A49" w:rsidRPr="00BD0126">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14:paraId="7006A921" w14:textId="77777777" w:rsidR="00BA7B0C" w:rsidRPr="00BD0126" w:rsidRDefault="00A66A49" w:rsidP="0028222D">
      <w:pPr>
        <w:numPr>
          <w:ilvl w:val="0"/>
          <w:numId w:val="21"/>
        </w:numPr>
        <w:tabs>
          <w:tab w:val="left" w:pos="1418"/>
        </w:tabs>
        <w:spacing w:after="0" w:line="240" w:lineRule="auto"/>
        <w:ind w:left="0" w:firstLine="709"/>
        <w:jc w:val="both"/>
        <w:outlineLvl w:val="0"/>
        <w:rPr>
          <w:rFonts w:ascii="Times New Roman" w:hAnsi="Times New Roman"/>
          <w:b/>
          <w:sz w:val="24"/>
          <w:szCs w:val="24"/>
          <w:lang w:eastAsia="ru-RU"/>
        </w:rPr>
      </w:pPr>
      <w:bookmarkStart w:id="579" w:name="_Toc428869274"/>
      <w:bookmarkStart w:id="580" w:name="_Toc428869463"/>
      <w:bookmarkStart w:id="581" w:name="_Toc428870037"/>
      <w:bookmarkStart w:id="582" w:name="_Toc428870422"/>
      <w:bookmarkStart w:id="583" w:name="_Toc443556219"/>
      <w:bookmarkStart w:id="584" w:name="_Toc475459052"/>
      <w:bookmarkStart w:id="585" w:name="_Toc505774076"/>
      <w:bookmarkStart w:id="586" w:name="_Toc505774146"/>
      <w:bookmarkStart w:id="587" w:name="_Toc509581608"/>
      <w:bookmarkStart w:id="588" w:name="_Toc509692635"/>
      <w:bookmarkStart w:id="589" w:name="_Toc509844007"/>
      <w:bookmarkStart w:id="590" w:name="_Toc509845891"/>
      <w:bookmarkStart w:id="591" w:name="_Toc511044750"/>
      <w:bookmarkStart w:id="592" w:name="_Toc61803677"/>
      <w:bookmarkStart w:id="593" w:name="_Toc95726179"/>
      <w:bookmarkStart w:id="594" w:name="_Toc68612807"/>
      <w:bookmarkStart w:id="595" w:name="_Toc100055465"/>
      <w:r w:rsidRPr="00BD0126">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A934B47"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w:t>
      </w:r>
      <w:r w:rsidR="00D972BC">
        <w:rPr>
          <w:rFonts w:ascii="Times New Roman" w:hAnsi="Times New Roman"/>
          <w:sz w:val="24"/>
          <w:szCs w:val="24"/>
          <w:lang w:eastAsia="ru-RU"/>
        </w:rPr>
        <w:t>,</w:t>
      </w:r>
      <w:r w:rsidRPr="00BD0126">
        <w:rPr>
          <w:rFonts w:ascii="Times New Roman" w:hAnsi="Times New Roman"/>
          <w:sz w:val="24"/>
          <w:szCs w:val="24"/>
          <w:lang w:eastAsia="ru-RU"/>
        </w:rPr>
        <w:t xml:space="preserve"> в которых Организатором закупки выступает Общество, а также иные виды подготовки к заключению, заключения и исполнения договоров:</w:t>
      </w:r>
    </w:p>
    <w:p w14:paraId="0FBBB90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14:paraId="2FB66ABB"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14:paraId="0429675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14:paraId="436D710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14:paraId="58961B3E"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Проверка полноты раскрытия информации производится по следующим критериям:</w:t>
      </w:r>
    </w:p>
    <w:p w14:paraId="11A0037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14:paraId="42B20CA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дата заполнения формы по раскрытию информации;</w:t>
      </w:r>
    </w:p>
    <w:p w14:paraId="439C386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правильность оформления в соответствии с инструкцией к форме;</w:t>
      </w:r>
    </w:p>
    <w:p w14:paraId="5B2C000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в правой части формы физических или юридических лиц.</w:t>
      </w:r>
    </w:p>
    <w:p w14:paraId="420948F5"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14:paraId="7940BEF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подтверждающих документов</w:t>
      </w:r>
      <w:r w:rsidR="00EA4E33" w:rsidRPr="00BD0126">
        <w:rPr>
          <w:rFonts w:ascii="Times New Roman" w:hAnsi="Times New Roman"/>
          <w:sz w:val="24"/>
          <w:szCs w:val="24"/>
        </w:rPr>
        <w:t>,</w:t>
      </w:r>
      <w:r w:rsidRPr="00BD0126">
        <w:rPr>
          <w:rFonts w:ascii="Times New Roman" w:hAnsi="Times New Roman"/>
          <w:sz w:val="24"/>
          <w:szCs w:val="24"/>
        </w:rPr>
        <w:t xml:space="preserve"> оформленных в соответствии с требованиями законодательства;</w:t>
      </w:r>
    </w:p>
    <w:p w14:paraId="43EBBD89"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14:paraId="45D3118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14:paraId="4D53487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14:paraId="0F0F1B4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14:paraId="5197234D"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14:paraId="2E32220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14:paraId="544F62D1"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14:paraId="048EDFB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14:paraId="7828552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14:paraId="3E56A5E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Проверка полноты раскрытия информации производится по следующим критериям:</w:t>
      </w:r>
    </w:p>
    <w:p w14:paraId="1D289EA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14:paraId="3A5B9542"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дата заполнения формы;</w:t>
      </w:r>
    </w:p>
    <w:p w14:paraId="6679D2F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правильность оформления в соответствии с инструкцией к форме;</w:t>
      </w:r>
    </w:p>
    <w:p w14:paraId="6A9F9E0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в правой части формы физических или юридических лиц.</w:t>
      </w:r>
    </w:p>
    <w:p w14:paraId="087E714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14:paraId="75CB5DA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подтверждающих документов</w:t>
      </w:r>
      <w:r w:rsidR="00D972BC">
        <w:rPr>
          <w:rFonts w:ascii="Times New Roman" w:hAnsi="Times New Roman"/>
          <w:sz w:val="24"/>
          <w:szCs w:val="24"/>
        </w:rPr>
        <w:t>,</w:t>
      </w:r>
      <w:r w:rsidRPr="00BD0126">
        <w:rPr>
          <w:rFonts w:ascii="Times New Roman" w:hAnsi="Times New Roman"/>
          <w:sz w:val="24"/>
          <w:szCs w:val="24"/>
        </w:rPr>
        <w:t xml:space="preserve"> оформленных в соответствии с требованиями законодательства;</w:t>
      </w:r>
    </w:p>
    <w:p w14:paraId="15D4620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14:paraId="0FC16D5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14:paraId="0A8CE22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14:paraId="59CBA39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указании в правой части таблицы конечных бенефициаров – физических лиц;</w:t>
      </w:r>
    </w:p>
    <w:p w14:paraId="744FBA02"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наименования государственного органа управления РФ или иной страны;</w:t>
      </w:r>
    </w:p>
    <w:p w14:paraId="319FDCFB"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соблюдении требований, указанных в разделе 9 настоящего Положения.</w:t>
      </w:r>
    </w:p>
    <w:p w14:paraId="5CED659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14:paraId="1A5E6A7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случае соответствия представленных данных требованиям контрагент заносится в Систему раскрытия договоров </w:t>
      </w:r>
      <w:r w:rsidR="00312E2B" w:rsidRPr="00BD0126">
        <w:rPr>
          <w:rFonts w:ascii="Times New Roman" w:hAnsi="Times New Roman"/>
          <w:sz w:val="24"/>
          <w:szCs w:val="24"/>
          <w:lang w:eastAsia="ru-RU"/>
        </w:rPr>
        <w:t xml:space="preserve"> </w:t>
      </w:r>
    </w:p>
    <w:p w14:paraId="3326CADE"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596" w:name="_Toc428869275"/>
      <w:bookmarkStart w:id="597" w:name="_Toc428869464"/>
      <w:bookmarkStart w:id="598" w:name="_Toc428870038"/>
      <w:bookmarkStart w:id="599" w:name="_Toc428870423"/>
      <w:bookmarkStart w:id="600" w:name="_Toc443556220"/>
      <w:bookmarkStart w:id="601" w:name="_Toc475459053"/>
      <w:bookmarkStart w:id="602" w:name="_Toc505774077"/>
      <w:bookmarkStart w:id="603" w:name="_Toc505774147"/>
      <w:bookmarkStart w:id="604" w:name="_Toc509581609"/>
      <w:bookmarkStart w:id="605" w:name="_Toc509692636"/>
      <w:bookmarkStart w:id="606" w:name="_Toc509844008"/>
      <w:bookmarkStart w:id="607" w:name="_Toc509845892"/>
      <w:bookmarkStart w:id="608" w:name="_Toc511044751"/>
      <w:bookmarkStart w:id="609" w:name="_Toc61803678"/>
      <w:bookmarkStart w:id="610" w:name="_Toc95726180"/>
      <w:bookmarkStart w:id="611" w:name="_Toc68612808"/>
      <w:bookmarkStart w:id="612" w:name="_Toc100055466"/>
      <w:r w:rsidRPr="00BD0126">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241819C"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14:paraId="56162B2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одно или несколько физических лиц;</w:t>
      </w:r>
    </w:p>
    <w:p w14:paraId="2B81EC7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Федеральные органы государственной власти РФ;</w:t>
      </w:r>
    </w:p>
    <w:p w14:paraId="3258F8F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государственные и муниципальные унитарные предприятия, организации и учреждения;</w:t>
      </w:r>
    </w:p>
    <w:p w14:paraId="1A53882D" w14:textId="77777777" w:rsidR="00C12B66"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государственные органы власти других стран</w:t>
      </w:r>
      <w:r w:rsidR="00C12B66" w:rsidRPr="00BD0126">
        <w:rPr>
          <w:rFonts w:ascii="Times New Roman" w:hAnsi="Times New Roman"/>
          <w:sz w:val="24"/>
          <w:szCs w:val="24"/>
        </w:rPr>
        <w:t>;</w:t>
      </w:r>
    </w:p>
    <w:p w14:paraId="119BF088" w14:textId="77777777" w:rsidR="00BA7B0C"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иные организационно-правовые формы, попадающие под действие раздела 9 настоящего Положения</w:t>
      </w:r>
      <w:r w:rsidR="00A66A49" w:rsidRPr="00BD0126">
        <w:rPr>
          <w:rFonts w:ascii="Times New Roman" w:hAnsi="Times New Roman"/>
          <w:sz w:val="24"/>
          <w:szCs w:val="24"/>
        </w:rPr>
        <w:t>.</w:t>
      </w:r>
    </w:p>
    <w:p w14:paraId="26673E2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По всем, указанным в правой части формы, юридическим и физическим лицам должны быть представлены подтверждающие документы в соответствии </w:t>
      </w:r>
      <w:r w:rsidR="00D972BC">
        <w:rPr>
          <w:rFonts w:ascii="Times New Roman" w:hAnsi="Times New Roman"/>
          <w:sz w:val="24"/>
          <w:szCs w:val="24"/>
          <w:lang w:eastAsia="ru-RU"/>
        </w:rPr>
        <w:t xml:space="preserve">с </w:t>
      </w:r>
      <w:r w:rsidRPr="00BD0126">
        <w:rPr>
          <w:rFonts w:ascii="Times New Roman" w:hAnsi="Times New Roman"/>
          <w:sz w:val="24"/>
          <w:szCs w:val="24"/>
          <w:lang w:eastAsia="ru-RU"/>
        </w:rPr>
        <w:t>организационно-правовой формой или гражданским кодексом с учетом норм настоящего Положения.</w:t>
      </w:r>
    </w:p>
    <w:p w14:paraId="61C7AF69"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14:paraId="44A14229"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Соблюдены требования Федерального закона № 152-ФЗ от 27.07.2006 «О персональных данных».</w:t>
      </w:r>
    </w:p>
    <w:p w14:paraId="7973F1C3"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13" w:name="_Toc428869276"/>
      <w:bookmarkStart w:id="614" w:name="_Toc428869465"/>
      <w:bookmarkStart w:id="615" w:name="_Toc428870039"/>
      <w:bookmarkStart w:id="616" w:name="_Toc428870424"/>
      <w:bookmarkStart w:id="617" w:name="_Toc443556221"/>
      <w:bookmarkStart w:id="618" w:name="_Toc475459054"/>
      <w:bookmarkStart w:id="619" w:name="_Toc505774078"/>
      <w:bookmarkStart w:id="620" w:name="_Toc505774148"/>
      <w:bookmarkStart w:id="621" w:name="_Toc509581610"/>
      <w:bookmarkStart w:id="622" w:name="_Toc509692637"/>
      <w:bookmarkStart w:id="623" w:name="_Toc509844009"/>
      <w:bookmarkStart w:id="624" w:name="_Toc509845893"/>
      <w:bookmarkStart w:id="625" w:name="_Toc511044752"/>
      <w:bookmarkStart w:id="626" w:name="_Toc61803679"/>
      <w:bookmarkStart w:id="627" w:name="_Toc95726181"/>
      <w:bookmarkStart w:id="628" w:name="_Toc68612809"/>
      <w:bookmarkStart w:id="629" w:name="_Toc100055467"/>
      <w:r w:rsidRPr="00BD0126">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700EC1FE"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в соответствии с Приложением 1 к настоящему Положению.</w:t>
      </w:r>
    </w:p>
    <w:p w14:paraId="01352CBB"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14:paraId="7001B45C" w14:textId="77777777" w:rsidR="00BA7B0C" w:rsidRPr="00BD0126" w:rsidRDefault="00FB4C2B"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Форма по раскрытию информации должна быть заполнена в соответствии с инструкцией по заполнению формы в соответствии с Приложением 3 и примером заполнения (Приложение 5) к настоящему Положению.</w:t>
      </w:r>
    </w:p>
    <w:p w14:paraId="0C7110A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14:paraId="6897C26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14:paraId="210917E6" w14:textId="77777777" w:rsidR="00BA7B0C" w:rsidRPr="00BD0126" w:rsidRDefault="00A66A49" w:rsidP="0028222D">
      <w:pPr>
        <w:tabs>
          <w:tab w:val="left" w:pos="1418"/>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14:paraId="74E6946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14:paraId="4CD899BF" w14:textId="77777777" w:rsidR="00BA7B0C"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Единого государственного реестра юридических лиц (далее –</w:t>
      </w:r>
      <w:r w:rsidRPr="00BD0126">
        <w:rPr>
          <w:rFonts w:ascii="Times New Roman" w:hAnsi="Times New Roman"/>
          <w:sz w:val="24"/>
          <w:szCs w:val="24"/>
        </w:rPr>
        <w:br/>
        <w:t>ЕГРЮЛ) или выписка из ЕГРЮЛ, полученная в форме электронного документа в формате Pdf, при условии соответствия сведений, указанных в ней, данным, размещенным на сайте www.egrul.nalog.ru.</w:t>
      </w:r>
    </w:p>
    <w:p w14:paraId="2C8F1C5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акционерные общества:</w:t>
      </w:r>
    </w:p>
    <w:p w14:paraId="093E006F"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Реестр / выписка из реестра акционеров / список лиц</w:t>
      </w:r>
      <w:r w:rsidR="00D972BC">
        <w:rPr>
          <w:rFonts w:ascii="Times New Roman" w:hAnsi="Times New Roman"/>
          <w:sz w:val="24"/>
          <w:szCs w:val="24"/>
        </w:rPr>
        <w:t>,</w:t>
      </w:r>
      <w:r w:rsidRPr="00BD0126">
        <w:rPr>
          <w:rFonts w:ascii="Times New Roman" w:hAnsi="Times New Roman"/>
          <w:sz w:val="24"/>
          <w:szCs w:val="24"/>
        </w:rPr>
        <w:t xml:space="preserve"> зарегистрированных в реестре, оформленная(-ый)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w:t>
      </w:r>
    </w:p>
    <w:p w14:paraId="2AA34DDC" w14:textId="77777777" w:rsidR="00BA7B0C" w:rsidRPr="00BD0126" w:rsidRDefault="00C12B66" w:rsidP="0028222D">
      <w:pPr>
        <w:tabs>
          <w:tab w:val="left" w:pos="1418"/>
          <w:tab w:val="left" w:pos="1701"/>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Либо список аффилированных лиц общества на последнюю отчетную дату</w:t>
      </w:r>
      <w:r w:rsidR="00D972BC">
        <w:rPr>
          <w:rFonts w:ascii="Times New Roman" w:hAnsi="Times New Roman"/>
          <w:sz w:val="24"/>
          <w:szCs w:val="24"/>
        </w:rPr>
        <w:t>,</w:t>
      </w:r>
      <w:r w:rsidRPr="00BD0126">
        <w:rPr>
          <w:rFonts w:ascii="Times New Roman" w:hAnsi="Times New Roman"/>
          <w:sz w:val="24"/>
          <w:szCs w:val="24"/>
        </w:rPr>
        <w:t xml:space="preserve"> подкрепленный печатью организации (в случае, если в нем раскрыты сведения в отношении владельцев 100% уставного капитала). Либо протокол общего собрания акционеров (если в нем раскрыты сведения в отношении владельцев 100% уставного капитала). Срок действия документов (на дату представления в комплекте документов) – не более 90 (девяносто) календарных дней с даты выдачи уполномоченным органом. При предоставлении письма об отсутствии изменений;</w:t>
      </w:r>
    </w:p>
    <w:p w14:paraId="55EEB8D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14:paraId="42366B6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подтверждающие паспортные и иные идентификационные данные Участников;</w:t>
      </w:r>
    </w:p>
    <w:p w14:paraId="3CC3DB1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14:paraId="40B9A8F3"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Индивидуальные предприниматели.</w:t>
      </w:r>
    </w:p>
    <w:p w14:paraId="2D933BB5" w14:textId="77777777" w:rsidR="00BA7B0C" w:rsidRPr="00BD0126" w:rsidRDefault="00C12B66"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(далее – ЕГРИП) или выписка из ЕГРИП, полученная  в форме электронного документа в формате Pdf, при условии соответствия сведений, указанных в ней, данным, размещенным на сайте</w:t>
      </w:r>
      <w:r w:rsidR="0028222D">
        <w:rPr>
          <w:rFonts w:ascii="Times New Roman" w:hAnsi="Times New Roman"/>
          <w:sz w:val="24"/>
          <w:szCs w:val="24"/>
          <w:lang w:eastAsia="ru-RU"/>
        </w:rPr>
        <w:t xml:space="preserve"> </w:t>
      </w:r>
      <w:r w:rsidR="0028222D">
        <w:rPr>
          <w:rFonts w:ascii="Times New Roman" w:hAnsi="Times New Roman"/>
          <w:sz w:val="24"/>
          <w:szCs w:val="24"/>
          <w:lang w:val="en-US" w:eastAsia="ru-RU"/>
        </w:rPr>
        <w:t>http</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www</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egrul</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nalog</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ru</w:t>
      </w:r>
      <w:r w:rsidRPr="00BD0126">
        <w:rPr>
          <w:rFonts w:ascii="Times New Roman" w:hAnsi="Times New Roman"/>
          <w:bCs/>
          <w:sz w:val="24"/>
          <w:szCs w:val="24"/>
          <w:lang w:eastAsia="ru-RU"/>
        </w:rPr>
        <w:t>.</w:t>
      </w:r>
    </w:p>
    <w:p w14:paraId="046668E6" w14:textId="77777777" w:rsidR="00BA7B0C" w:rsidRPr="00BD0126" w:rsidRDefault="00C12B66"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Некоммерческие организации, хозяйственные товарищества, частные учреждения, ассоциации (союзы), общины коренных малочисленных народов Российской Федерации, а также потребительские кооперативы.</w:t>
      </w:r>
    </w:p>
    <w:p w14:paraId="67D2E05F"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14:paraId="1FF68BC8"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Форма по раскрытию информации с подписью и печатью организации в соответствии с Приложением 1;</w:t>
      </w:r>
    </w:p>
    <w:p w14:paraId="505D4761"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реестра членов некоммерческой организации (в случае если уставом подразумевается извлечение прибыли участниками или членами организации).</w:t>
      </w:r>
    </w:p>
    <w:p w14:paraId="25883845"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Для юридических лиц, зарегистрированных в форме фонда, представляется документ о выборе (назначении) попечительского совета фонда;</w:t>
      </w:r>
    </w:p>
    <w:p w14:paraId="75E37559"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последнего общего собрания учредителей некоммерческой организации.</w:t>
      </w:r>
    </w:p>
    <w:p w14:paraId="3219BFB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 Положение или Учредительный договор (в зависимости от формы некоммерческой организации);</w:t>
      </w:r>
    </w:p>
    <w:p w14:paraId="20DC5DA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14:paraId="4101431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Информационное письмо</w:t>
      </w:r>
      <w:r w:rsidR="00EA4E33" w:rsidRPr="00BD0126">
        <w:rPr>
          <w:rFonts w:ascii="Times New Roman" w:hAnsi="Times New Roman"/>
          <w:sz w:val="24"/>
          <w:szCs w:val="24"/>
        </w:rPr>
        <w:t>,</w:t>
      </w:r>
      <w:r w:rsidRPr="00BD0126">
        <w:rPr>
          <w:rFonts w:ascii="Times New Roman" w:hAnsi="Times New Roman"/>
          <w:sz w:val="24"/>
          <w:szCs w:val="24"/>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14:paraId="687742A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Для юридических лиц – нерезидентов РФ:</w:t>
      </w:r>
    </w:p>
    <w:p w14:paraId="42462D68"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w:t>
      </w:r>
      <w:r w:rsidR="00EA4E33" w:rsidRPr="00BD0126">
        <w:rPr>
          <w:rFonts w:ascii="Times New Roman" w:hAnsi="Times New Roman"/>
          <w:sz w:val="24"/>
          <w:szCs w:val="24"/>
        </w:rPr>
        <w:t>,</w:t>
      </w:r>
      <w:r w:rsidRPr="00BD0126">
        <w:rPr>
          <w:rFonts w:ascii="Times New Roman" w:hAnsi="Times New Roman"/>
          <w:sz w:val="24"/>
          <w:szCs w:val="24"/>
        </w:rPr>
        <w:t xml:space="preserve"> подтверждающий наличие у коммерческой организации, осуществляющей регистрацию (ведение реестра)</w:t>
      </w:r>
      <w:r w:rsidR="00D972BC">
        <w:rPr>
          <w:rFonts w:ascii="Times New Roman" w:hAnsi="Times New Roman"/>
          <w:sz w:val="24"/>
          <w:szCs w:val="24"/>
        </w:rPr>
        <w:t>,</w:t>
      </w:r>
      <w:r w:rsidRPr="00BD0126">
        <w:rPr>
          <w:rFonts w:ascii="Times New Roman" w:hAnsi="Times New Roman"/>
          <w:sz w:val="24"/>
          <w:szCs w:val="24"/>
        </w:rPr>
        <w:t xml:space="preserve">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14:paraId="1948D5F6"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14:paraId="1A44F66B"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14:paraId="62AE154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14:paraId="4B7222CC"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14:paraId="74ADD12F"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14:paraId="4B3EF98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Иные организационно-правовые формы: </w:t>
      </w:r>
    </w:p>
    <w:p w14:paraId="49F86B4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14:paraId="5A37EFC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14:paraId="2EF5E06F"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14:paraId="29AFDEF0"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предусмотренные действующим законодательством Российской Федерации,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5B08642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Физические лица</w:t>
      </w:r>
    </w:p>
    <w:p w14:paraId="6BF6B9CD"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(приложение № 1), подписанная физическим лицом;</w:t>
      </w:r>
    </w:p>
    <w:p w14:paraId="7342EFE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14:paraId="69FB13B6"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Производственные кооперативы</w:t>
      </w:r>
    </w:p>
    <w:p w14:paraId="60302B5F" w14:textId="77777777" w:rsidR="00312E2B" w:rsidRPr="00BD0126" w:rsidRDefault="00A66A49" w:rsidP="0028222D">
      <w:pPr>
        <w:numPr>
          <w:ilvl w:val="0"/>
          <w:numId w:val="22"/>
        </w:numPr>
        <w:tabs>
          <w:tab w:val="left" w:pos="1418"/>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BD0126">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BD0126">
        <w:rPr>
          <w:rFonts w:ascii="Times New Roman" w:hAnsi="Times New Roman"/>
          <w:color w:val="000000"/>
          <w:sz w:val="24"/>
          <w:szCs w:val="24"/>
          <w:lang w:eastAsia="ru-RU"/>
        </w:rPr>
        <w:t>;</w:t>
      </w:r>
    </w:p>
    <w:p w14:paraId="32FCB7D3" w14:textId="77777777" w:rsidR="00BA7B0C" w:rsidRPr="00BD0126" w:rsidRDefault="00312E2B"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ЕГРЮЛ с отражением серий и номеров документов, удостоверяющих личности, ук</w:t>
      </w:r>
      <w:r w:rsidR="00A66A49" w:rsidRPr="00BD0126">
        <w:rPr>
          <w:rFonts w:ascii="Times New Roman" w:hAnsi="Times New Roman"/>
          <w:sz w:val="24"/>
          <w:szCs w:val="24"/>
        </w:rPr>
        <w:t>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14:paraId="2424EB1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14:paraId="375C08EE"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 Положение или учредительный договор;</w:t>
      </w:r>
    </w:p>
    <w:p w14:paraId="60CF6D0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14:paraId="1097565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w:t>
      </w:r>
      <w:r w:rsidR="0086192A">
        <w:rPr>
          <w:rFonts w:ascii="Times New Roman" w:hAnsi="Times New Roman"/>
          <w:sz w:val="24"/>
          <w:szCs w:val="24"/>
          <w:lang w:eastAsia="ru-RU"/>
        </w:rPr>
        <w:t>,</w:t>
      </w:r>
      <w:r w:rsidRPr="00BD0126">
        <w:rPr>
          <w:rFonts w:ascii="Times New Roman" w:hAnsi="Times New Roman"/>
          <w:sz w:val="24"/>
          <w:szCs w:val="24"/>
          <w:lang w:eastAsia="ru-RU"/>
        </w:rPr>
        <w:t xml:space="preserve"> вправе запросить предоставление иных документов, которыми могут быть подтверждены или опровергнуты сведения, представленные контрагентом.</w:t>
      </w:r>
    </w:p>
    <w:p w14:paraId="18D8913D"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30" w:name="_Toc428869277"/>
      <w:bookmarkStart w:id="631" w:name="_Toc428869466"/>
      <w:bookmarkStart w:id="632" w:name="_Toc428870040"/>
      <w:bookmarkStart w:id="633" w:name="_Toc428870425"/>
      <w:bookmarkStart w:id="634" w:name="_Toc443556222"/>
      <w:bookmarkStart w:id="635" w:name="_Toc475459055"/>
      <w:bookmarkStart w:id="636" w:name="_Toc505774079"/>
      <w:bookmarkStart w:id="637" w:name="_Toc505774149"/>
      <w:bookmarkStart w:id="638" w:name="_Toc509581611"/>
      <w:bookmarkStart w:id="639" w:name="_Toc509692638"/>
      <w:bookmarkStart w:id="640" w:name="_Toc509844010"/>
      <w:bookmarkStart w:id="641" w:name="_Toc509845894"/>
      <w:bookmarkStart w:id="642" w:name="_Toc511044753"/>
      <w:bookmarkStart w:id="643" w:name="_Toc61803680"/>
      <w:bookmarkStart w:id="644" w:name="_Toc95726182"/>
      <w:bookmarkStart w:id="645" w:name="_Toc68612810"/>
      <w:bookmarkStart w:id="646" w:name="_Toc100055468"/>
      <w:r w:rsidRPr="00BD0126">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4748A32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Группе «Интер РАО» предусмотрено формирование и ведение Системы раскрытия договоров</w:t>
      </w:r>
      <w:r w:rsidR="0086192A">
        <w:rPr>
          <w:rFonts w:ascii="Times New Roman" w:hAnsi="Times New Roman"/>
          <w:sz w:val="24"/>
          <w:szCs w:val="24"/>
          <w:lang w:eastAsia="ru-RU"/>
        </w:rPr>
        <w:t>.</w:t>
      </w:r>
    </w:p>
    <w:p w14:paraId="48A71E40"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и ведение Системы раскрытия договоров </w:t>
      </w:r>
      <w:r w:rsidR="00312E2B" w:rsidRPr="00BD0126">
        <w:rPr>
          <w:rFonts w:ascii="Times New Roman" w:hAnsi="Times New Roman"/>
          <w:sz w:val="24"/>
          <w:szCs w:val="24"/>
          <w:lang w:eastAsia="ru-RU"/>
        </w:rPr>
        <w:t>осуществляется Специализированной Закупочной организацией.</w:t>
      </w:r>
    </w:p>
    <w:p w14:paraId="4E40615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Система раскрытия договоров </w:t>
      </w:r>
      <w:r w:rsidR="00312E2B" w:rsidRPr="00BD0126">
        <w:rPr>
          <w:rFonts w:ascii="Times New Roman" w:hAnsi="Times New Roman"/>
          <w:sz w:val="24"/>
          <w:szCs w:val="24"/>
          <w:lang w:eastAsia="ru-RU"/>
        </w:rPr>
        <w:t>формируется из числа:</w:t>
      </w:r>
    </w:p>
    <w:p w14:paraId="16E3AD50"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14:paraId="377C93F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прошедших процедуру аккредитации;</w:t>
      </w:r>
    </w:p>
    <w:p w14:paraId="4144D2D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контрагентов / </w:t>
      </w:r>
      <w:r w:rsidRPr="00BD0126">
        <w:rPr>
          <w:rFonts w:ascii="Times New Roman" w:hAnsi="Times New Roman"/>
          <w:sz w:val="24"/>
          <w:szCs w:val="24"/>
          <w:lang w:eastAsia="ru-RU"/>
        </w:rPr>
        <w:t>Победителей Закупочных процедур</w:t>
      </w:r>
      <w:r w:rsidRPr="00BD0126">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14:paraId="0858EB08"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рамках присоединения к Программе партнерства с субъектами малого и среднего предпринимательства.</w:t>
      </w:r>
    </w:p>
    <w:p w14:paraId="563D477B" w14:textId="77777777" w:rsidR="00BA7B0C" w:rsidRPr="00BD0126" w:rsidRDefault="00FB4C2B"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 xml:space="preserve">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w:t>
      </w:r>
      <w:r>
        <w:rPr>
          <w:rFonts w:ascii="Times New Roman" w:hAnsi="Times New Roman"/>
          <w:b/>
          <w:bCs/>
          <w:sz w:val="24"/>
          <w:szCs w:val="24"/>
        </w:rPr>
        <w:t>Приложением 4</w:t>
      </w:r>
      <w:r>
        <w:rPr>
          <w:rFonts w:ascii="Times New Roman" w:hAnsi="Times New Roman"/>
          <w:sz w:val="24"/>
          <w:szCs w:val="24"/>
        </w:rPr>
        <w:t xml:space="preserve">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 в случае если с даты последней актуализации сведений о контрагенте, в Системе раскрытия договоров, прошло более 3-х месяцев.</w:t>
      </w:r>
    </w:p>
    <w:p w14:paraId="07EC0EA8"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47" w:name="_Toc428869278"/>
      <w:bookmarkStart w:id="648" w:name="_Toc428869467"/>
      <w:bookmarkStart w:id="649" w:name="_Toc428870041"/>
      <w:bookmarkStart w:id="650" w:name="_Toc428870426"/>
      <w:bookmarkStart w:id="651" w:name="_Toc443556223"/>
      <w:bookmarkStart w:id="652" w:name="_Toc475459056"/>
      <w:bookmarkStart w:id="653" w:name="_Toc505774080"/>
      <w:bookmarkStart w:id="654" w:name="_Toc505774150"/>
      <w:bookmarkStart w:id="655" w:name="_Toc509581612"/>
      <w:bookmarkStart w:id="656" w:name="_Toc509692639"/>
      <w:bookmarkStart w:id="657" w:name="_Toc509844011"/>
      <w:bookmarkStart w:id="658" w:name="_Toc509845895"/>
      <w:bookmarkStart w:id="659" w:name="_Toc511044754"/>
      <w:bookmarkStart w:id="660" w:name="_Toc61803681"/>
      <w:bookmarkStart w:id="661" w:name="_Toc95726183"/>
      <w:bookmarkStart w:id="662" w:name="_Toc68612811"/>
      <w:bookmarkStart w:id="663" w:name="_Toc100055469"/>
      <w:r w:rsidRPr="00BD0126">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05FAF5C3"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14:paraId="07B2EC3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14:paraId="761BF009"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Государственные и муниципальные унитарные предприятия</w:t>
      </w:r>
      <w:r w:rsidR="00EA4E33" w:rsidRPr="00BD0126">
        <w:rPr>
          <w:rFonts w:ascii="Times New Roman" w:hAnsi="Times New Roman"/>
          <w:sz w:val="24"/>
          <w:szCs w:val="24"/>
          <w:lang w:eastAsia="ru-RU"/>
        </w:rPr>
        <w:t>,</w:t>
      </w:r>
      <w:r w:rsidRPr="00BD0126">
        <w:rPr>
          <w:rFonts w:ascii="Times New Roman" w:hAnsi="Times New Roman"/>
          <w:sz w:val="24"/>
          <w:szCs w:val="24"/>
          <w:lang w:eastAsia="ru-RU"/>
        </w:rPr>
        <w:t xml:space="preserve">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14:paraId="28D47A1D"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14:paraId="7A5D734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Федеральные органы государственной власти, органы государственной власти субъектов РФ,</w:t>
      </w:r>
      <w:r w:rsidR="0028222D" w:rsidRPr="0028222D">
        <w:rPr>
          <w:rFonts w:ascii="Times New Roman" w:hAnsi="Times New Roman"/>
          <w:sz w:val="24"/>
          <w:szCs w:val="24"/>
          <w:lang w:eastAsia="ru-RU"/>
        </w:rPr>
        <w:t xml:space="preserve"> </w:t>
      </w:r>
      <w:r w:rsidR="0028222D">
        <w:rPr>
          <w:rFonts w:ascii="Times New Roman" w:hAnsi="Times New Roman"/>
          <w:sz w:val="24"/>
          <w:szCs w:val="24"/>
          <w:lang w:eastAsia="ru-RU"/>
        </w:rPr>
        <w:t>органы местного самоуправления</w:t>
      </w:r>
      <w:r w:rsidR="00312E2B" w:rsidRPr="00BD0126">
        <w:rPr>
          <w:rFonts w:ascii="Times New Roman" w:hAnsi="Times New Roman"/>
          <w:sz w:val="24"/>
          <w:szCs w:val="24"/>
          <w:lang w:eastAsia="ru-RU"/>
        </w:rPr>
        <w:t>:</w:t>
      </w:r>
    </w:p>
    <w:p w14:paraId="6E1CC608"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14:paraId="60E60D53" w14:textId="77777777" w:rsidR="00BA7B0C" w:rsidRPr="00BD0126" w:rsidRDefault="004F3315"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Общественные и религиозные организации (объединения), казачьи общества, фонды, некоммерческие партнерства, автономные некоммерческие организации, товарищества собственников жилья, участники/учредители которых не сохраняют прав на переданное такой организации имущество:</w:t>
      </w:r>
    </w:p>
    <w:p w14:paraId="749A230F"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 с указанием паспортных данных руководящего органа (его членов);</w:t>
      </w:r>
    </w:p>
    <w:p w14:paraId="583FE498"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подтверждающие избрание/назначение руководящего органа (его членов);</w:t>
      </w:r>
    </w:p>
    <w:p w14:paraId="263175A9" w14:textId="77777777" w:rsidR="00BA7B0C"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w:t>
      </w:r>
    </w:p>
    <w:p w14:paraId="527B9116"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14:paraId="6979D7C6"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BD0126">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BD0126">
        <w:rPr>
          <w:rFonts w:ascii="Times New Roman" w:hAnsi="Times New Roman"/>
          <w:sz w:val="24"/>
          <w:szCs w:val="24"/>
        </w:rPr>
        <w:t>;</w:t>
      </w:r>
    </w:p>
    <w:p w14:paraId="0257BE8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lang w:eastAsia="ru-RU"/>
        </w:rPr>
        <w:t>информационное письмо о принадлежности компании к публичным компаниям и/или мировым лидерам в соответствующих отраслях.</w:t>
      </w:r>
    </w:p>
    <w:p w14:paraId="7B34A3E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14:paraId="2D806F26"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предоставляется копия действующей лицензии Центрального Банка Российской Федерации;</w:t>
      </w:r>
    </w:p>
    <w:p w14:paraId="3334BF06"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сведения о лицах, под контролем либо значительным влиянием которых находится кредитная организация (в соответствии с требованиями ЦБ РФ);</w:t>
      </w:r>
    </w:p>
    <w:p w14:paraId="09912831" w14:textId="77777777" w:rsidR="00BA7B0C"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предоставляется Форма по раскрытию информации с подписью и печатью организации в соответствии с Приложением 1 к настоящему Положению. В тексте формы указывается ссылка на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14:paraId="20BF9F91" w14:textId="77777777" w:rsidR="00BA7B0C" w:rsidRPr="00BD0126" w:rsidRDefault="00312E2B"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w:t>
      </w:r>
      <w:r w:rsidR="00A66A49" w:rsidRPr="00BD0126">
        <w:rPr>
          <w:rFonts w:ascii="Times New Roman" w:hAnsi="Times New Roman"/>
          <w:sz w:val="24"/>
          <w:szCs w:val="24"/>
          <w:lang w:eastAsia="ru-RU"/>
        </w:rPr>
        <w:t>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14:paraId="72594741"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BD0126">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14:paraId="660F70B0"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14:paraId="7962F55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14:paraId="6469F50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w:t>
      </w:r>
      <w:r w:rsidR="0086192A">
        <w:rPr>
          <w:rFonts w:ascii="Times New Roman" w:hAnsi="Times New Roman"/>
          <w:sz w:val="24"/>
          <w:szCs w:val="24"/>
        </w:rPr>
        <w:t>,</w:t>
      </w:r>
      <w:r w:rsidRPr="00BD0126">
        <w:rPr>
          <w:rFonts w:ascii="Times New Roman" w:hAnsi="Times New Roman"/>
          <w:sz w:val="24"/>
          <w:szCs w:val="24"/>
        </w:rPr>
        <w:t xml:space="preserve"> с даты актуализации свидетельства об аккредитации в Едином Реестре аккредитованных поставщиков (публичный документ, будет размещен на сайте ПАО «Интер РАО» и на сайте ООО «Интер РАО – Центр управления закупками»).</w:t>
      </w:r>
    </w:p>
    <w:p w14:paraId="4FEAB84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ДО Группы «Интер РАО»:</w:t>
      </w:r>
    </w:p>
    <w:p w14:paraId="220D940D" w14:textId="77777777" w:rsidR="006E79CD" w:rsidRPr="00BD0126" w:rsidRDefault="006E79CD" w:rsidP="006E79C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C55401">
        <w:rPr>
          <w:rFonts w:ascii="Times New Roman" w:hAnsi="Times New Roman"/>
          <w:sz w:val="24"/>
          <w:szCs w:val="24"/>
        </w:rPr>
        <w:t>Используются сведения Системы раскрытия договоров. (Обмен Формами по раскрытию информации в отношении всей цепочки собственников не производится).</w:t>
      </w:r>
    </w:p>
    <w:p w14:paraId="4745C9F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14:paraId="5B62C5E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14:paraId="774F0455" w14:textId="77777777" w:rsidR="00BA7B0C" w:rsidRPr="0086192A"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14:paraId="2D6633C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14:paraId="44DD3FB8" w14:textId="77777777" w:rsidR="00BA7B0C" w:rsidRPr="00BD0126" w:rsidRDefault="00A66A49" w:rsidP="0028222D">
      <w:pPr>
        <w:tabs>
          <w:tab w:val="left" w:pos="1418"/>
        </w:tabs>
        <w:spacing w:before="144" w:after="0" w:line="240" w:lineRule="auto"/>
        <w:ind w:firstLine="709"/>
        <w:contextualSpacing/>
        <w:rPr>
          <w:rFonts w:ascii="Times New Roman" w:hAnsi="Times New Roman"/>
          <w:b/>
          <w:sz w:val="24"/>
          <w:szCs w:val="24"/>
          <w:lang w:eastAsia="ru-RU"/>
        </w:rPr>
      </w:pPr>
      <w:r w:rsidRPr="00BD0126">
        <w:rPr>
          <w:rFonts w:ascii="Times New Roman" w:hAnsi="Times New Roman"/>
          <w:b/>
          <w:sz w:val="24"/>
          <w:szCs w:val="24"/>
          <w:lang w:eastAsia="ru-RU"/>
        </w:rPr>
        <w:t xml:space="preserve"> </w:t>
      </w:r>
    </w:p>
    <w:p w14:paraId="76E25B4B" w14:textId="77777777" w:rsidR="001C791A" w:rsidRPr="00BD0126" w:rsidRDefault="001C791A" w:rsidP="0028222D">
      <w:pPr>
        <w:tabs>
          <w:tab w:val="left" w:pos="1418"/>
        </w:tabs>
        <w:spacing w:after="0" w:line="240" w:lineRule="auto"/>
        <w:ind w:firstLine="709"/>
        <w:contextualSpacing/>
        <w:rPr>
          <w:rFonts w:ascii="Times New Roman" w:hAnsi="Times New Roman"/>
          <w:b/>
          <w:sz w:val="24"/>
          <w:szCs w:val="24"/>
          <w:lang w:eastAsia="ru-RU"/>
        </w:rPr>
        <w:sectPr w:rsidR="001C791A" w:rsidRPr="00BD0126" w:rsidSect="00677403">
          <w:headerReference w:type="default" r:id="rId36"/>
          <w:pgSz w:w="11906" w:h="16838"/>
          <w:pgMar w:top="1418" w:right="737" w:bottom="1134" w:left="1134" w:header="708" w:footer="708" w:gutter="0"/>
          <w:cols w:space="708"/>
          <w:docGrid w:linePitch="360"/>
        </w:sectPr>
      </w:pPr>
    </w:p>
    <w:p w14:paraId="64D54A33" w14:textId="77777777" w:rsidR="00312E2B" w:rsidRPr="00BD0126" w:rsidRDefault="00312E2B"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Приложение № 1</w:t>
      </w:r>
    </w:p>
    <w:p w14:paraId="658C6D6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574DF151"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642F95A7" w14:textId="58FB4A2B"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108D10B8" w14:textId="77777777" w:rsidR="00BA7B0C" w:rsidRPr="00BD0126"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Форма по раскрытию информации в отношении всей цепочки собственников,</w:t>
      </w:r>
    </w:p>
    <w:p w14:paraId="0EC72FA6" w14:textId="77777777" w:rsidR="00BA7B0C" w:rsidRPr="00BD0126"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включая бенефициаров (в том числе, конечных)</w:t>
      </w:r>
    </w:p>
    <w:p w14:paraId="0A7BADC1" w14:textId="77777777" w:rsidR="00BA7B0C" w:rsidRPr="00BD0126" w:rsidRDefault="00A66A49" w:rsidP="00974A2F">
      <w:pPr>
        <w:tabs>
          <w:tab w:val="center" w:pos="4677"/>
          <w:tab w:val="right" w:pos="9355"/>
        </w:tabs>
        <w:spacing w:after="0" w:line="240" w:lineRule="auto"/>
        <w:jc w:val="center"/>
        <w:rPr>
          <w:rFonts w:ascii="Times New Roman" w:hAnsi="Times New Roman"/>
          <w:i/>
          <w:sz w:val="24"/>
          <w:szCs w:val="24"/>
          <w:lang w:eastAsia="ru-RU"/>
        </w:rPr>
      </w:pPr>
      <w:r w:rsidRPr="00BD0126">
        <w:rPr>
          <w:rFonts w:ascii="Times New Roman" w:hAnsi="Times New Roman"/>
          <w:i/>
          <w:sz w:val="24"/>
          <w:szCs w:val="24"/>
          <w:lang w:eastAsia="ru-RU"/>
        </w:rPr>
        <w:t>Организационно-правовая форма (полностью) «Наименование контрагента»</w:t>
      </w:r>
    </w:p>
    <w:p w14:paraId="45C56C4D" w14:textId="77777777" w:rsidR="00BA7B0C" w:rsidRPr="00BD0126" w:rsidRDefault="00A66A49" w:rsidP="00974A2F">
      <w:pPr>
        <w:tabs>
          <w:tab w:val="center" w:pos="4677"/>
          <w:tab w:val="right" w:pos="9355"/>
        </w:tabs>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Дата </w:t>
      </w:r>
      <w:r w:rsidRPr="00BD0126">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1032"/>
        <w:gridCol w:w="952"/>
        <w:gridCol w:w="1242"/>
        <w:gridCol w:w="567"/>
        <w:gridCol w:w="806"/>
        <w:gridCol w:w="753"/>
        <w:gridCol w:w="957"/>
        <w:gridCol w:w="740"/>
        <w:gridCol w:w="1420"/>
        <w:gridCol w:w="1562"/>
        <w:gridCol w:w="1734"/>
      </w:tblGrid>
      <w:tr w:rsidR="00312E2B" w:rsidRPr="00BD0126" w14:paraId="51668A76" w14:textId="77777777"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1D89FB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2E74E05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54D02D4B" w14:textId="77777777" w:rsidR="00312E2B" w:rsidRPr="00BD0126" w:rsidRDefault="00A66A49" w:rsidP="00D75C6D">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Информация в отношении всей цепочки собственников, включая бенефициаров (в том числе конечных)</w:t>
            </w:r>
          </w:p>
        </w:tc>
      </w:tr>
      <w:tr w:rsidR="00312E2B" w:rsidRPr="00BD0126" w14:paraId="0F37408D" w14:textId="77777777"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5DAA024" w14:textId="77777777" w:rsidR="00312E2B" w:rsidRPr="00BD0126" w:rsidRDefault="00312E2B" w:rsidP="00D75C6D">
            <w:pPr>
              <w:spacing w:after="0" w:line="240" w:lineRule="auto"/>
              <w:rPr>
                <w:rFonts w:ascii="Times New Roman" w:hAnsi="Times New Roman"/>
                <w:color w:val="000000"/>
                <w:sz w:val="24"/>
                <w:szCs w:val="24"/>
                <w:lang w:eastAsia="ru-RU"/>
              </w:rPr>
            </w:pPr>
          </w:p>
        </w:tc>
        <w:tc>
          <w:tcPr>
            <w:tcW w:w="886" w:type="dxa"/>
            <w:tcBorders>
              <w:top w:val="nil"/>
              <w:left w:val="nil"/>
              <w:bottom w:val="single" w:sz="4" w:space="0" w:color="auto"/>
              <w:right w:val="single" w:sz="4" w:space="0" w:color="auto"/>
            </w:tcBorders>
            <w:shd w:val="clear" w:color="auto" w:fill="BFBFBF"/>
            <w:vAlign w:val="center"/>
          </w:tcPr>
          <w:p w14:paraId="0F3E65AA"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ИНН</w:t>
            </w:r>
          </w:p>
        </w:tc>
        <w:tc>
          <w:tcPr>
            <w:tcW w:w="904" w:type="dxa"/>
            <w:tcBorders>
              <w:top w:val="nil"/>
              <w:left w:val="nil"/>
              <w:bottom w:val="single" w:sz="4" w:space="0" w:color="auto"/>
              <w:right w:val="single" w:sz="4" w:space="0" w:color="auto"/>
            </w:tcBorders>
            <w:shd w:val="clear" w:color="auto" w:fill="BFBFBF"/>
            <w:vAlign w:val="center"/>
          </w:tcPr>
          <w:p w14:paraId="67CEE367"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14:paraId="06F6CC8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14:paraId="4511E070"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14:paraId="59DC10C3"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14:paraId="6A7BEE24"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2F6BCB1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w:t>
            </w:r>
          </w:p>
        </w:tc>
        <w:tc>
          <w:tcPr>
            <w:tcW w:w="806" w:type="dxa"/>
            <w:tcBorders>
              <w:top w:val="nil"/>
              <w:left w:val="nil"/>
              <w:bottom w:val="single" w:sz="4" w:space="0" w:color="auto"/>
              <w:right w:val="single" w:sz="4" w:space="0" w:color="auto"/>
            </w:tcBorders>
            <w:shd w:val="clear" w:color="auto" w:fill="BFBFBF"/>
            <w:vAlign w:val="center"/>
          </w:tcPr>
          <w:p w14:paraId="555B46C3"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 xml:space="preserve">ИНН </w:t>
            </w:r>
          </w:p>
          <w:p w14:paraId="29B68806"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5A8D1835"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14:paraId="71E694C6"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14:paraId="35E662DF"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14:paraId="626BD110"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14:paraId="5D403AA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14:paraId="04175C2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Информация о подтверждающих документах (наименование, номера и т.д.)</w:t>
            </w:r>
          </w:p>
        </w:tc>
      </w:tr>
      <w:tr w:rsidR="00312E2B" w:rsidRPr="00BD0126" w14:paraId="511E4295" w14:textId="77777777"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55B428C7"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w:t>
            </w:r>
          </w:p>
        </w:tc>
        <w:tc>
          <w:tcPr>
            <w:tcW w:w="886" w:type="dxa"/>
            <w:tcBorders>
              <w:top w:val="nil"/>
              <w:left w:val="nil"/>
              <w:bottom w:val="single" w:sz="4" w:space="0" w:color="auto"/>
              <w:right w:val="single" w:sz="4" w:space="0" w:color="auto"/>
            </w:tcBorders>
            <w:shd w:val="clear" w:color="auto" w:fill="BFBFBF"/>
            <w:vAlign w:val="center"/>
          </w:tcPr>
          <w:p w14:paraId="7B8D4609"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2</w:t>
            </w:r>
          </w:p>
        </w:tc>
        <w:tc>
          <w:tcPr>
            <w:tcW w:w="904" w:type="dxa"/>
            <w:tcBorders>
              <w:top w:val="nil"/>
              <w:left w:val="nil"/>
              <w:bottom w:val="single" w:sz="4" w:space="0" w:color="auto"/>
              <w:right w:val="single" w:sz="4" w:space="0" w:color="auto"/>
            </w:tcBorders>
            <w:shd w:val="clear" w:color="auto" w:fill="BFBFBF"/>
            <w:vAlign w:val="center"/>
          </w:tcPr>
          <w:p w14:paraId="75C4CF1D"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3</w:t>
            </w:r>
          </w:p>
        </w:tc>
        <w:tc>
          <w:tcPr>
            <w:tcW w:w="1173" w:type="dxa"/>
            <w:tcBorders>
              <w:top w:val="nil"/>
              <w:left w:val="nil"/>
              <w:bottom w:val="single" w:sz="4" w:space="0" w:color="auto"/>
              <w:right w:val="single" w:sz="4" w:space="0" w:color="auto"/>
            </w:tcBorders>
            <w:shd w:val="clear" w:color="auto" w:fill="BFBFBF"/>
            <w:vAlign w:val="center"/>
          </w:tcPr>
          <w:p w14:paraId="1A4A7184"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4</w:t>
            </w:r>
          </w:p>
        </w:tc>
        <w:tc>
          <w:tcPr>
            <w:tcW w:w="1032" w:type="dxa"/>
            <w:tcBorders>
              <w:top w:val="nil"/>
              <w:left w:val="nil"/>
              <w:bottom w:val="single" w:sz="4" w:space="0" w:color="auto"/>
              <w:right w:val="single" w:sz="4" w:space="0" w:color="auto"/>
            </w:tcBorders>
            <w:shd w:val="clear" w:color="auto" w:fill="BFBFBF"/>
            <w:vAlign w:val="center"/>
          </w:tcPr>
          <w:p w14:paraId="34F190AC"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5</w:t>
            </w:r>
          </w:p>
        </w:tc>
        <w:tc>
          <w:tcPr>
            <w:tcW w:w="952" w:type="dxa"/>
            <w:tcBorders>
              <w:top w:val="nil"/>
              <w:left w:val="nil"/>
              <w:bottom w:val="single" w:sz="4" w:space="0" w:color="auto"/>
              <w:right w:val="single" w:sz="4" w:space="0" w:color="auto"/>
            </w:tcBorders>
            <w:shd w:val="clear" w:color="auto" w:fill="BFBFBF"/>
            <w:vAlign w:val="center"/>
          </w:tcPr>
          <w:p w14:paraId="3247E76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6</w:t>
            </w:r>
          </w:p>
        </w:tc>
        <w:tc>
          <w:tcPr>
            <w:tcW w:w="1242" w:type="dxa"/>
            <w:tcBorders>
              <w:top w:val="nil"/>
              <w:left w:val="nil"/>
              <w:bottom w:val="single" w:sz="4" w:space="0" w:color="auto"/>
              <w:right w:val="single" w:sz="4" w:space="0" w:color="auto"/>
            </w:tcBorders>
            <w:shd w:val="clear" w:color="auto" w:fill="BFBFBF"/>
            <w:vAlign w:val="center"/>
          </w:tcPr>
          <w:p w14:paraId="0B85613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7</w:t>
            </w:r>
          </w:p>
        </w:tc>
        <w:tc>
          <w:tcPr>
            <w:tcW w:w="567" w:type="dxa"/>
            <w:tcBorders>
              <w:top w:val="nil"/>
              <w:left w:val="nil"/>
              <w:bottom w:val="single" w:sz="4" w:space="0" w:color="auto"/>
              <w:right w:val="single" w:sz="4" w:space="0" w:color="auto"/>
            </w:tcBorders>
            <w:shd w:val="clear" w:color="auto" w:fill="BFBFBF"/>
            <w:vAlign w:val="center"/>
          </w:tcPr>
          <w:p w14:paraId="16EF4C0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8</w:t>
            </w:r>
          </w:p>
        </w:tc>
        <w:tc>
          <w:tcPr>
            <w:tcW w:w="806" w:type="dxa"/>
            <w:tcBorders>
              <w:top w:val="nil"/>
              <w:left w:val="nil"/>
              <w:bottom w:val="single" w:sz="4" w:space="0" w:color="auto"/>
              <w:right w:val="single" w:sz="4" w:space="0" w:color="auto"/>
            </w:tcBorders>
            <w:shd w:val="clear" w:color="auto" w:fill="BFBFBF"/>
            <w:vAlign w:val="center"/>
          </w:tcPr>
          <w:p w14:paraId="75457D17"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9</w:t>
            </w:r>
          </w:p>
        </w:tc>
        <w:tc>
          <w:tcPr>
            <w:tcW w:w="753" w:type="dxa"/>
            <w:tcBorders>
              <w:top w:val="nil"/>
              <w:left w:val="nil"/>
              <w:bottom w:val="single" w:sz="4" w:space="0" w:color="auto"/>
              <w:right w:val="single" w:sz="4" w:space="0" w:color="auto"/>
            </w:tcBorders>
            <w:shd w:val="clear" w:color="auto" w:fill="BFBFBF"/>
            <w:vAlign w:val="center"/>
          </w:tcPr>
          <w:p w14:paraId="05DCCA8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10</w:t>
            </w:r>
          </w:p>
        </w:tc>
        <w:tc>
          <w:tcPr>
            <w:tcW w:w="957" w:type="dxa"/>
            <w:tcBorders>
              <w:top w:val="nil"/>
              <w:left w:val="nil"/>
              <w:bottom w:val="single" w:sz="4" w:space="0" w:color="auto"/>
              <w:right w:val="single" w:sz="4" w:space="0" w:color="auto"/>
            </w:tcBorders>
            <w:shd w:val="clear" w:color="auto" w:fill="BFBFBF"/>
            <w:vAlign w:val="center"/>
          </w:tcPr>
          <w:p w14:paraId="02534BFB"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11</w:t>
            </w:r>
          </w:p>
        </w:tc>
        <w:tc>
          <w:tcPr>
            <w:tcW w:w="740" w:type="dxa"/>
            <w:tcBorders>
              <w:top w:val="nil"/>
              <w:left w:val="nil"/>
              <w:bottom w:val="single" w:sz="4" w:space="0" w:color="auto"/>
              <w:right w:val="single" w:sz="4" w:space="0" w:color="auto"/>
            </w:tcBorders>
            <w:shd w:val="clear" w:color="auto" w:fill="BFBFBF"/>
            <w:vAlign w:val="center"/>
          </w:tcPr>
          <w:p w14:paraId="50969DF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12</w:t>
            </w:r>
          </w:p>
        </w:tc>
        <w:tc>
          <w:tcPr>
            <w:tcW w:w="1420" w:type="dxa"/>
            <w:tcBorders>
              <w:top w:val="nil"/>
              <w:left w:val="nil"/>
              <w:bottom w:val="single" w:sz="4" w:space="0" w:color="auto"/>
              <w:right w:val="single" w:sz="4" w:space="0" w:color="auto"/>
            </w:tcBorders>
            <w:shd w:val="clear" w:color="auto" w:fill="BFBFBF"/>
            <w:vAlign w:val="center"/>
          </w:tcPr>
          <w:p w14:paraId="3D371F5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13</w:t>
            </w:r>
          </w:p>
        </w:tc>
        <w:tc>
          <w:tcPr>
            <w:tcW w:w="1562" w:type="dxa"/>
            <w:tcBorders>
              <w:top w:val="nil"/>
              <w:left w:val="nil"/>
              <w:bottom w:val="single" w:sz="4" w:space="0" w:color="auto"/>
              <w:right w:val="single" w:sz="4" w:space="0" w:color="auto"/>
            </w:tcBorders>
            <w:shd w:val="clear" w:color="auto" w:fill="BFBFBF"/>
            <w:vAlign w:val="center"/>
          </w:tcPr>
          <w:p w14:paraId="06BB35B0"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14</w:t>
            </w:r>
          </w:p>
        </w:tc>
        <w:tc>
          <w:tcPr>
            <w:tcW w:w="1734" w:type="dxa"/>
            <w:tcBorders>
              <w:top w:val="nil"/>
              <w:left w:val="nil"/>
              <w:bottom w:val="single" w:sz="4" w:space="0" w:color="auto"/>
              <w:right w:val="single" w:sz="4" w:space="0" w:color="auto"/>
            </w:tcBorders>
            <w:shd w:val="clear" w:color="auto" w:fill="BFBFBF"/>
            <w:vAlign w:val="center"/>
          </w:tcPr>
          <w:p w14:paraId="570760ED"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15</w:t>
            </w:r>
          </w:p>
        </w:tc>
      </w:tr>
      <w:tr w:rsidR="00312E2B" w:rsidRPr="00BD0126" w14:paraId="4AE00594" w14:textId="77777777" w:rsidTr="002C21D4">
        <w:trPr>
          <w:trHeight w:val="315"/>
        </w:trPr>
        <w:tc>
          <w:tcPr>
            <w:tcW w:w="582" w:type="dxa"/>
            <w:tcBorders>
              <w:top w:val="nil"/>
              <w:left w:val="single" w:sz="4" w:space="0" w:color="auto"/>
              <w:bottom w:val="single" w:sz="4" w:space="0" w:color="auto"/>
              <w:right w:val="single" w:sz="4" w:space="0" w:color="auto"/>
            </w:tcBorders>
            <w:noWrap/>
            <w:vAlign w:val="bottom"/>
          </w:tcPr>
          <w:p w14:paraId="10ED29D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14:paraId="756B038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14:paraId="25735DDC"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14:paraId="55E498A9"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14:paraId="3DC1802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14:paraId="435D720A"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14:paraId="72ECD3BA"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14:paraId="02838E9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14:paraId="0C011E3B"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14:paraId="21F170D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14:paraId="4682A37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14:paraId="1CC4EB4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14:paraId="4981B31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14:paraId="0FC0661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14:paraId="6318D63E"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r>
      <w:tr w:rsidR="00312E2B" w:rsidRPr="00BD0126" w14:paraId="34CBE5E6" w14:textId="77777777" w:rsidTr="002C21D4">
        <w:trPr>
          <w:trHeight w:val="315"/>
        </w:trPr>
        <w:tc>
          <w:tcPr>
            <w:tcW w:w="582" w:type="dxa"/>
            <w:tcBorders>
              <w:top w:val="nil"/>
              <w:left w:val="single" w:sz="4" w:space="0" w:color="auto"/>
              <w:bottom w:val="single" w:sz="4" w:space="0" w:color="auto"/>
              <w:right w:val="single" w:sz="4" w:space="0" w:color="auto"/>
            </w:tcBorders>
            <w:noWrap/>
            <w:vAlign w:val="bottom"/>
          </w:tcPr>
          <w:p w14:paraId="0F42DEA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14:paraId="1365598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14:paraId="32278EB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14:paraId="329AEF0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14:paraId="7CD1A72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14:paraId="12057BE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14:paraId="776FEBF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14:paraId="1BBC5DC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14:paraId="2465E59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14:paraId="7424E2CF"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14:paraId="461E180F"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14:paraId="0B8DD0D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14:paraId="5A91965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14:paraId="1E4106A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14:paraId="3FA840D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r>
    </w:tbl>
    <w:p w14:paraId="0D3F7D14" w14:textId="77777777" w:rsidR="00312E2B" w:rsidRPr="00BD0126"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BD0126">
        <w:rPr>
          <w:rFonts w:ascii="Times New Roman" w:hAnsi="Times New Roman"/>
          <w:sz w:val="24"/>
          <w:szCs w:val="24"/>
          <w:lang w:eastAsia="ru-RU"/>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57AE178B" w14:textId="77777777" w:rsidR="00312E2B" w:rsidRPr="00BD0126"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BD0126">
        <w:rPr>
          <w:rFonts w:ascii="Times New Roman" w:hAnsi="Times New Roman"/>
          <w:sz w:val="24"/>
          <w:szCs w:val="24"/>
          <w:lang w:eastAsia="ru-RU"/>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4CCA20F0" w14:textId="77777777" w:rsidR="00312E2B" w:rsidRPr="00BD0126" w:rsidRDefault="00312E2B" w:rsidP="00D75C6D">
      <w:pPr>
        <w:tabs>
          <w:tab w:val="center" w:pos="4677"/>
          <w:tab w:val="right" w:pos="9355"/>
        </w:tabs>
        <w:spacing w:after="0" w:line="240" w:lineRule="auto"/>
        <w:jc w:val="right"/>
        <w:rPr>
          <w:rFonts w:ascii="Times New Roman" w:hAnsi="Times New Roman"/>
          <w:b/>
          <w:sz w:val="24"/>
          <w:szCs w:val="24"/>
          <w:lang w:eastAsia="ru-RU"/>
        </w:rPr>
      </w:pPr>
    </w:p>
    <w:p w14:paraId="015E712E" w14:textId="77777777" w:rsidR="00312E2B" w:rsidRPr="00BD0126" w:rsidRDefault="00A66A49" w:rsidP="00D75C6D">
      <w:pPr>
        <w:tabs>
          <w:tab w:val="center" w:pos="4677"/>
          <w:tab w:val="right" w:pos="9355"/>
        </w:tabs>
        <w:spacing w:after="0" w:line="240" w:lineRule="auto"/>
        <w:jc w:val="right"/>
        <w:rPr>
          <w:rFonts w:ascii="Times New Roman" w:hAnsi="Times New Roman"/>
          <w:b/>
          <w:sz w:val="24"/>
          <w:szCs w:val="24"/>
          <w:lang w:eastAsia="ru-RU"/>
        </w:rPr>
      </w:pPr>
      <w:r w:rsidRPr="00BD0126">
        <w:rPr>
          <w:rFonts w:ascii="Times New Roman" w:hAnsi="Times New Roman"/>
          <w:b/>
          <w:sz w:val="24"/>
          <w:szCs w:val="24"/>
          <w:lang w:eastAsia="ru-RU"/>
        </w:rPr>
        <w:t>Подпись уполномоченного лица организации</w:t>
      </w:r>
    </w:p>
    <w:p w14:paraId="1F28AAF5" w14:textId="77777777" w:rsidR="00312E2B" w:rsidRPr="00BD0126" w:rsidRDefault="00A66A49" w:rsidP="00D75C6D">
      <w:pPr>
        <w:spacing w:after="0" w:line="240" w:lineRule="auto"/>
        <w:jc w:val="right"/>
        <w:rPr>
          <w:rFonts w:ascii="Times New Roman" w:hAnsi="Times New Roman"/>
          <w:b/>
          <w:sz w:val="24"/>
          <w:szCs w:val="24"/>
          <w:lang w:eastAsia="ru-RU"/>
        </w:rPr>
        <w:sectPr w:rsidR="00312E2B" w:rsidRPr="00BD0126" w:rsidSect="00677403">
          <w:pgSz w:w="16838" w:h="11906" w:orient="landscape"/>
          <w:pgMar w:top="1418" w:right="737" w:bottom="1134" w:left="1134" w:header="708" w:footer="708" w:gutter="0"/>
          <w:cols w:space="708"/>
          <w:docGrid w:linePitch="360"/>
        </w:sectPr>
      </w:pPr>
      <w:r w:rsidRPr="00BD0126">
        <w:rPr>
          <w:rFonts w:ascii="Times New Roman" w:hAnsi="Times New Roman"/>
          <w:b/>
          <w:sz w:val="24"/>
          <w:szCs w:val="24"/>
          <w:lang w:eastAsia="ru-RU"/>
        </w:rPr>
        <w:t>печать организации</w:t>
      </w:r>
    </w:p>
    <w:p w14:paraId="76334A26" w14:textId="77777777" w:rsidR="00BA7B0C" w:rsidRPr="00BD0126" w:rsidRDefault="00A66A49"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2</w:t>
      </w:r>
    </w:p>
    <w:p w14:paraId="28B094A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1943515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46943073" w14:textId="7BC5B8BB" w:rsidR="00312E2B" w:rsidRPr="00BD0126" w:rsidRDefault="00A66A49" w:rsidP="00D75C6D">
      <w:pPr>
        <w:spacing w:after="0" w:line="240" w:lineRule="auto"/>
        <w:jc w:val="right"/>
        <w:rPr>
          <w:rFonts w:ascii="Times New Roman" w:hAnsi="Times New Roman"/>
          <w:color w:val="548DD4"/>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73C3E088" w14:textId="77777777" w:rsidR="006E79CD" w:rsidRDefault="006E79CD" w:rsidP="00974A2F">
      <w:pPr>
        <w:spacing w:before="144" w:after="0" w:line="240" w:lineRule="auto"/>
        <w:ind w:firstLine="708"/>
        <w:contextualSpacing/>
        <w:jc w:val="center"/>
        <w:rPr>
          <w:rFonts w:ascii="Times New Roman" w:hAnsi="Times New Roman"/>
          <w:b/>
          <w:sz w:val="24"/>
          <w:szCs w:val="24"/>
          <w:lang w:eastAsia="ru-RU"/>
        </w:rPr>
      </w:pPr>
    </w:p>
    <w:p w14:paraId="3C89B459" w14:textId="77777777" w:rsidR="006E79CD" w:rsidRDefault="006E79CD" w:rsidP="00974A2F">
      <w:pPr>
        <w:spacing w:before="144" w:after="0" w:line="240" w:lineRule="auto"/>
        <w:ind w:firstLine="708"/>
        <w:contextualSpacing/>
        <w:jc w:val="center"/>
        <w:rPr>
          <w:rFonts w:ascii="Times New Roman" w:hAnsi="Times New Roman"/>
          <w:b/>
          <w:sz w:val="24"/>
          <w:szCs w:val="24"/>
          <w:lang w:eastAsia="ru-RU"/>
        </w:rPr>
      </w:pPr>
    </w:p>
    <w:tbl>
      <w:tblPr>
        <w:tblW w:w="5000" w:type="pct"/>
        <w:tblLook w:val="01E0" w:firstRow="1" w:lastRow="1" w:firstColumn="1" w:lastColumn="1" w:noHBand="0" w:noVBand="0"/>
      </w:tblPr>
      <w:tblGrid>
        <w:gridCol w:w="4084"/>
        <w:gridCol w:w="5951"/>
      </w:tblGrid>
      <w:tr w:rsidR="006E79CD" w:rsidRPr="006E79CD" w14:paraId="2E4F2420" w14:textId="77777777" w:rsidTr="002D000B">
        <w:trPr>
          <w:cantSplit/>
          <w:trHeight w:val="20"/>
        </w:trPr>
        <w:tc>
          <w:tcPr>
            <w:tcW w:w="5000" w:type="pct"/>
            <w:gridSpan w:val="2"/>
            <w:shd w:val="clear" w:color="auto" w:fill="auto"/>
          </w:tcPr>
          <w:p w14:paraId="60155AF4" w14:textId="77777777" w:rsidR="006E79CD" w:rsidRPr="006E79CD" w:rsidRDefault="006E79CD" w:rsidP="006E79CD">
            <w:pPr>
              <w:keepLines/>
              <w:spacing w:after="0" w:line="240" w:lineRule="auto"/>
              <w:jc w:val="center"/>
              <w:rPr>
                <w:rFonts w:ascii="Times New Roman" w:hAnsi="Times New Roman"/>
                <w:b/>
                <w:sz w:val="24"/>
                <w:szCs w:val="24"/>
                <w:lang w:eastAsia="ru-RU"/>
              </w:rPr>
            </w:pPr>
            <w:r w:rsidRPr="006E79CD">
              <w:rPr>
                <w:rFonts w:ascii="Times New Roman" w:hAnsi="Times New Roman"/>
                <w:b/>
                <w:sz w:val="24"/>
                <w:szCs w:val="24"/>
                <w:lang w:eastAsia="ru-RU"/>
              </w:rPr>
              <w:t>ФОРМА СОГЛАСИЯ НА ОБРАБОТКУ</w:t>
            </w:r>
            <w:r w:rsidRPr="006E79CD">
              <w:rPr>
                <w:rFonts w:ascii="Times New Roman" w:hAnsi="Times New Roman"/>
                <w:b/>
                <w:sz w:val="24"/>
                <w:szCs w:val="24"/>
                <w:lang w:eastAsia="ru-RU"/>
              </w:rPr>
              <w:br/>
              <w:t xml:space="preserve">ПЕРСОНАЛЬНЫХ ДАННЫХ </w:t>
            </w:r>
          </w:p>
        </w:tc>
      </w:tr>
      <w:tr w:rsidR="006E79CD" w:rsidRPr="006E79CD" w14:paraId="19C1D6B0" w14:textId="77777777" w:rsidTr="002D000B">
        <w:trPr>
          <w:cantSplit/>
          <w:trHeight w:val="20"/>
        </w:trPr>
        <w:tc>
          <w:tcPr>
            <w:tcW w:w="5000" w:type="pct"/>
            <w:gridSpan w:val="2"/>
            <w:shd w:val="clear" w:color="auto" w:fill="auto"/>
          </w:tcPr>
          <w:p w14:paraId="2D299F2A" w14:textId="77777777" w:rsidR="006E79CD" w:rsidRPr="006E79CD" w:rsidRDefault="006E79CD" w:rsidP="006E79CD">
            <w:pPr>
              <w:keepLines/>
              <w:jc w:val="right"/>
            </w:pPr>
          </w:p>
          <w:p w14:paraId="30CBE94C" w14:textId="77777777" w:rsidR="006E79CD" w:rsidRPr="006E79CD" w:rsidRDefault="006E79CD" w:rsidP="006E79CD">
            <w:pPr>
              <w:keepLines/>
              <w:jc w:val="right"/>
            </w:pPr>
            <w:r w:rsidRPr="006E79CD">
              <w:t>Дата: ___________ 20__</w:t>
            </w:r>
          </w:p>
        </w:tc>
      </w:tr>
      <w:tr w:rsidR="006E79CD" w:rsidRPr="006E79CD" w14:paraId="44DC4F55" w14:textId="77777777" w:rsidTr="002D000B">
        <w:trPr>
          <w:cantSplit/>
          <w:trHeight w:val="20"/>
        </w:trPr>
        <w:tc>
          <w:tcPr>
            <w:tcW w:w="5000" w:type="pct"/>
            <w:gridSpan w:val="2"/>
            <w:shd w:val="clear" w:color="auto" w:fill="auto"/>
          </w:tcPr>
          <w:p w14:paraId="3C55DBC1"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w:t>
            </w:r>
          </w:p>
        </w:tc>
      </w:tr>
      <w:tr w:rsidR="006E79CD" w:rsidRPr="006E79CD" w14:paraId="205CB407" w14:textId="77777777" w:rsidTr="002D000B">
        <w:trPr>
          <w:cantSplit/>
          <w:trHeight w:val="20"/>
        </w:trPr>
        <w:tc>
          <w:tcPr>
            <w:tcW w:w="5000" w:type="pct"/>
            <w:gridSpan w:val="2"/>
            <w:shd w:val="clear" w:color="auto" w:fill="auto"/>
          </w:tcPr>
          <w:p w14:paraId="52DC5003"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68F65EA6"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(фамилия, имя, отчество),</w:t>
            </w:r>
          </w:p>
          <w:p w14:paraId="4E9A0528"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05C4BD3B"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(адрес регистрации или фактический адрес проживания (если отличается))</w:t>
            </w:r>
          </w:p>
          <w:p w14:paraId="679C30E9"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6E0D487D"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(серия и номер основного документа, удостоверяющего личность)</w:t>
            </w:r>
          </w:p>
          <w:p w14:paraId="0EA2C831"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выданный _________________________________________________________________</w:t>
            </w:r>
          </w:p>
          <w:p w14:paraId="15E6BF1E"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503EA808"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(выдавший орган, код подразделения и дата выдачи)</w:t>
            </w:r>
          </w:p>
          <w:p w14:paraId="0EC11559" w14:textId="5CF678DE"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(далее – «</w:t>
            </w:r>
            <w:r w:rsidRPr="006E79CD">
              <w:rPr>
                <w:rFonts w:ascii="Times New Roman" w:eastAsia="Times New Roman" w:hAnsi="Times New Roman"/>
                <w:b/>
                <w:sz w:val="24"/>
                <w:szCs w:val="24"/>
              </w:rPr>
              <w:t>Субъект персональных данных»</w:t>
            </w:r>
            <w:r w:rsidRPr="006E79CD">
              <w:rPr>
                <w:rFonts w:ascii="Times New Roman" w:eastAsia="Times New Roman" w:hAnsi="Times New Roman"/>
                <w:sz w:val="24"/>
                <w:szCs w:val="24"/>
              </w:rPr>
              <w:t xml:space="preserve">), настоящим дает свое согласие </w:t>
            </w:r>
            <w:r w:rsidRPr="006E79CD">
              <w:rPr>
                <w:rFonts w:ascii="Times New Roman" w:eastAsia="Times New Roman" w:hAnsi="Times New Roman"/>
                <w:color w:val="95B3D7" w:themeColor="accent1" w:themeTint="99"/>
                <w:sz w:val="24"/>
                <w:szCs w:val="24"/>
              </w:rPr>
              <w:t xml:space="preserve">Акционерное общество «Тепловая сервисная компания» </w:t>
            </w:r>
            <w:r w:rsidRPr="006E79CD">
              <w:rPr>
                <w:rFonts w:ascii="Times New Roman" w:eastAsia="Times New Roman" w:hAnsi="Times New Roman"/>
                <w:sz w:val="24"/>
                <w:szCs w:val="24"/>
              </w:rPr>
              <w:t>(далее – «</w:t>
            </w:r>
            <w:r w:rsidRPr="006E79CD">
              <w:rPr>
                <w:rFonts w:ascii="Times New Roman" w:eastAsia="Times New Roman" w:hAnsi="Times New Roman"/>
                <w:b/>
                <w:sz w:val="24"/>
                <w:szCs w:val="24"/>
              </w:rPr>
              <w:t>Оператор»</w:t>
            </w:r>
            <w:r w:rsidRPr="006E79CD">
              <w:rPr>
                <w:rFonts w:ascii="Times New Roman" w:eastAsia="Times New Roman" w:hAnsi="Times New Roman"/>
                <w:sz w:val="24"/>
                <w:szCs w:val="24"/>
              </w:rPr>
              <w:t xml:space="preserve">), зарегистрированному по адресу </w:t>
            </w:r>
            <w:r w:rsidRPr="006E79CD">
              <w:rPr>
                <w:rFonts w:ascii="Times New Roman" w:eastAsia="Times New Roman" w:hAnsi="Times New Roman"/>
                <w:color w:val="95B3D7" w:themeColor="accent1" w:themeTint="99"/>
                <w:sz w:val="24"/>
                <w:szCs w:val="24"/>
              </w:rPr>
              <w:t>169600, Республика Коми, г. Печора, ул. Советская д. 37</w:t>
            </w:r>
            <w:r w:rsidRPr="006E79CD">
              <w:rPr>
                <w:rFonts w:ascii="Times New Roman" w:eastAsia="Times New Roman" w:hAnsi="Times New Roman"/>
                <w:sz w:val="24"/>
                <w:szCs w:val="24"/>
              </w:rPr>
              <w:t xml:space="preserve">,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6E79CD" w:rsidRPr="006E79CD" w14:paraId="1FF75CF4" w14:textId="77777777" w:rsidTr="002D000B">
        <w:trPr>
          <w:cantSplit/>
          <w:trHeight w:val="20"/>
        </w:trPr>
        <w:tc>
          <w:tcPr>
            <w:tcW w:w="5000" w:type="pct"/>
            <w:gridSpan w:val="2"/>
            <w:shd w:val="clear" w:color="auto" w:fill="auto"/>
          </w:tcPr>
          <w:p w14:paraId="1F7328F7"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 настоящим дает согласие на обработку указанных ниже персональных данных:</w:t>
            </w:r>
          </w:p>
        </w:tc>
      </w:tr>
      <w:tr w:rsidR="006E79CD" w:rsidRPr="006E79CD" w14:paraId="2D5C8515" w14:textId="77777777" w:rsidTr="002D000B">
        <w:trPr>
          <w:cantSplit/>
          <w:trHeight w:val="20"/>
        </w:trPr>
        <w:tc>
          <w:tcPr>
            <w:tcW w:w="5000" w:type="pct"/>
            <w:gridSpan w:val="2"/>
          </w:tcPr>
          <w:p w14:paraId="6FB5D29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фамилия, имя, отчество;</w:t>
            </w:r>
          </w:p>
        </w:tc>
      </w:tr>
      <w:tr w:rsidR="006E79CD" w:rsidRPr="006E79CD" w14:paraId="7430F932" w14:textId="77777777" w:rsidTr="002D000B">
        <w:trPr>
          <w:cantSplit/>
          <w:trHeight w:val="20"/>
        </w:trPr>
        <w:tc>
          <w:tcPr>
            <w:tcW w:w="5000" w:type="pct"/>
            <w:gridSpan w:val="2"/>
          </w:tcPr>
          <w:p w14:paraId="516A4048"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идентификационный номер налогоплательщика;</w:t>
            </w:r>
          </w:p>
        </w:tc>
      </w:tr>
      <w:tr w:rsidR="006E79CD" w:rsidRPr="006E79CD" w14:paraId="26A2E239" w14:textId="77777777" w:rsidTr="002D000B">
        <w:trPr>
          <w:cantSplit/>
          <w:trHeight w:val="20"/>
        </w:trPr>
        <w:tc>
          <w:tcPr>
            <w:tcW w:w="5000" w:type="pct"/>
            <w:gridSpan w:val="2"/>
          </w:tcPr>
          <w:p w14:paraId="15D4FAB6"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tc>
      </w:tr>
      <w:tr w:rsidR="006E79CD" w:rsidRPr="006E79CD" w14:paraId="516E8A32" w14:textId="77777777" w:rsidTr="002D000B">
        <w:trPr>
          <w:cantSplit/>
          <w:trHeight w:val="20"/>
        </w:trPr>
        <w:tc>
          <w:tcPr>
            <w:tcW w:w="5000" w:type="pct"/>
            <w:gridSpan w:val="2"/>
          </w:tcPr>
          <w:p w14:paraId="51CD70D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адрес места жительства или временной регистрации;</w:t>
            </w:r>
          </w:p>
        </w:tc>
      </w:tr>
      <w:tr w:rsidR="006E79CD" w:rsidRPr="006E79CD" w14:paraId="7BE4BF3A" w14:textId="77777777" w:rsidTr="002D000B">
        <w:trPr>
          <w:cantSplit/>
          <w:trHeight w:val="20"/>
        </w:trPr>
        <w:tc>
          <w:tcPr>
            <w:tcW w:w="5000" w:type="pct"/>
            <w:gridSpan w:val="2"/>
          </w:tcPr>
          <w:p w14:paraId="18B892CF"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6E79CD" w:rsidRPr="006E79CD" w14:paraId="4F9718BC" w14:textId="77777777" w:rsidTr="002D000B">
        <w:trPr>
          <w:cantSplit/>
          <w:trHeight w:val="20"/>
        </w:trPr>
        <w:tc>
          <w:tcPr>
            <w:tcW w:w="5000" w:type="pct"/>
            <w:gridSpan w:val="2"/>
          </w:tcPr>
          <w:p w14:paraId="1188FE79" w14:textId="77777777" w:rsidR="006E79CD" w:rsidRPr="006E79CD" w:rsidRDefault="006E79CD" w:rsidP="006E79CD">
            <w:pPr>
              <w:widowControl w:val="0"/>
              <w:spacing w:after="0" w:line="240" w:lineRule="auto"/>
              <w:jc w:val="both"/>
              <w:rPr>
                <w:rFonts w:ascii="Times New Roman" w:eastAsia="Times New Roman" w:hAnsi="Times New Roman"/>
                <w:sz w:val="24"/>
                <w:szCs w:val="24"/>
              </w:rPr>
            </w:pPr>
            <w:r w:rsidRPr="006E79CD">
              <w:rPr>
                <w:rFonts w:ascii="Times New Roman" w:eastAsia="Times New Roman" w:hAnsi="Times New Roman"/>
                <w:sz w:val="24"/>
                <w:szCs w:val="24"/>
                <w:lang w:val="en-GB"/>
              </w:rPr>
              <w:t xml:space="preserve">далее – </w:t>
            </w:r>
            <w:r w:rsidRPr="006E79CD">
              <w:rPr>
                <w:rFonts w:ascii="Times New Roman" w:eastAsia="Times New Roman" w:hAnsi="Times New Roman"/>
                <w:sz w:val="24"/>
                <w:szCs w:val="24"/>
              </w:rPr>
              <w:t>«</w:t>
            </w:r>
            <w:r w:rsidRPr="006E79CD">
              <w:rPr>
                <w:rFonts w:ascii="Times New Roman" w:eastAsia="Times New Roman" w:hAnsi="Times New Roman"/>
                <w:b/>
                <w:sz w:val="24"/>
                <w:szCs w:val="24"/>
                <w:lang w:val="en-GB"/>
              </w:rPr>
              <w:t>Персональные данные</w:t>
            </w:r>
            <w:r w:rsidRPr="006E79CD">
              <w:rPr>
                <w:rFonts w:ascii="Times New Roman" w:eastAsia="Times New Roman" w:hAnsi="Times New Roman"/>
                <w:sz w:val="24"/>
                <w:szCs w:val="24"/>
              </w:rPr>
              <w:t>»</w:t>
            </w:r>
            <w:r w:rsidRPr="006E79CD">
              <w:rPr>
                <w:rFonts w:ascii="Times New Roman" w:eastAsia="Times New Roman" w:hAnsi="Times New Roman"/>
                <w:sz w:val="24"/>
                <w:szCs w:val="24"/>
                <w:lang w:val="en-GB"/>
              </w:rPr>
              <w:t>.</w:t>
            </w:r>
            <w:r w:rsidRPr="006E79CD">
              <w:rPr>
                <w:rFonts w:ascii="Times New Roman" w:eastAsia="Times New Roman" w:hAnsi="Times New Roman"/>
                <w:sz w:val="24"/>
                <w:szCs w:val="24"/>
              </w:rPr>
              <w:t xml:space="preserve"> </w:t>
            </w:r>
          </w:p>
        </w:tc>
      </w:tr>
      <w:tr w:rsidR="006E79CD" w:rsidRPr="006E79CD" w14:paraId="03A425F7" w14:textId="77777777" w:rsidTr="002D000B">
        <w:trPr>
          <w:cantSplit/>
          <w:trHeight w:val="20"/>
        </w:trPr>
        <w:tc>
          <w:tcPr>
            <w:tcW w:w="5000" w:type="pct"/>
            <w:gridSpan w:val="2"/>
          </w:tcPr>
          <w:p w14:paraId="729CC7A6"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bookmarkStart w:id="664" w:name="_Ref69133461"/>
            <w:bookmarkStart w:id="665" w:name="_Hlk98944287"/>
            <w:r w:rsidRPr="006E79CD">
              <w:rPr>
                <w:rFonts w:ascii="Times New Roman" w:eastAsia="Times New Roman" w:hAnsi="Times New Roman"/>
                <w:b/>
                <w:smallCaps/>
                <w:sz w:val="24"/>
                <w:szCs w:val="24"/>
              </w:rPr>
              <w:t xml:space="preserve">Субъект персональных данных настоящим дает согласие на обработку своих Персональных </w:t>
            </w:r>
            <w:bookmarkEnd w:id="664"/>
            <w:bookmarkEnd w:id="665"/>
            <w:r w:rsidRPr="006E79CD">
              <w:rPr>
                <w:rFonts w:ascii="Times New Roman" w:eastAsia="Times New Roman" w:hAnsi="Times New Roman"/>
                <w:b/>
                <w:smallCaps/>
                <w:sz w:val="24"/>
                <w:szCs w:val="24"/>
              </w:rPr>
              <w:t xml:space="preserve">данных для </w:t>
            </w:r>
            <w:r w:rsidRPr="006E79CD">
              <w:rPr>
                <w:rFonts w:ascii="Times New Roman" w:eastAsia="Times New Roman" w:hAnsi="Times New Roman"/>
                <w:sz w:val="24"/>
                <w:szCs w:val="24"/>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6E79CD">
              <w:rPr>
                <w:rFonts w:ascii="Times New Roman" w:eastAsia="Times New Roman" w:hAnsi="Times New Roman"/>
                <w:smallCaps/>
                <w:sz w:val="24"/>
                <w:szCs w:val="24"/>
              </w:rPr>
              <w:t>.</w:t>
            </w:r>
          </w:p>
        </w:tc>
      </w:tr>
      <w:tr w:rsidR="006E79CD" w:rsidRPr="006E79CD" w14:paraId="057FF3E9" w14:textId="77777777" w:rsidTr="002D000B">
        <w:trPr>
          <w:cantSplit/>
          <w:trHeight w:val="20"/>
        </w:trPr>
        <w:tc>
          <w:tcPr>
            <w:tcW w:w="5000" w:type="pct"/>
            <w:gridSpan w:val="2"/>
          </w:tcPr>
          <w:p w14:paraId="4B51358B"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 настоящим дает согласие на осуществление следующих действий с его/ ее Персональными данными:</w:t>
            </w:r>
          </w:p>
        </w:tc>
      </w:tr>
      <w:tr w:rsidR="006E79CD" w:rsidRPr="006E79CD" w14:paraId="20EB30BB" w14:textId="77777777" w:rsidTr="002D000B">
        <w:trPr>
          <w:cantSplit/>
          <w:trHeight w:val="20"/>
        </w:trPr>
        <w:tc>
          <w:tcPr>
            <w:tcW w:w="5000" w:type="pct"/>
            <w:gridSpan w:val="2"/>
          </w:tcPr>
          <w:p w14:paraId="18BCE007"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6E79CD" w:rsidRPr="006E79CD" w14:paraId="51259F6B" w14:textId="77777777" w:rsidTr="002D000B">
        <w:trPr>
          <w:cantSplit/>
          <w:trHeight w:val="20"/>
        </w:trPr>
        <w:tc>
          <w:tcPr>
            <w:tcW w:w="5000" w:type="pct"/>
            <w:gridSpan w:val="2"/>
          </w:tcPr>
          <w:p w14:paraId="79B934A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6E79CD" w:rsidRPr="006E79CD" w14:paraId="5B671111" w14:textId="77777777" w:rsidTr="002D000B">
        <w:trPr>
          <w:cantSplit/>
          <w:trHeight w:val="20"/>
        </w:trPr>
        <w:tc>
          <w:tcPr>
            <w:tcW w:w="5000" w:type="pct"/>
            <w:gridSpan w:val="2"/>
          </w:tcPr>
          <w:p w14:paraId="2B61A0EB" w14:textId="77777777" w:rsidR="006E79CD" w:rsidRPr="006E79CD" w:rsidRDefault="006E79CD" w:rsidP="006E79CD">
            <w:pPr>
              <w:widowControl w:val="0"/>
              <w:numPr>
                <w:ilvl w:val="3"/>
                <w:numId w:val="162"/>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Общество с ограниченной ответственностью «Интер РАО – Информационные технологии», зарегистрированное по адресу: 119435, г. Москва, ул. Большая Пироговская, д. 27, стр. 3;</w:t>
            </w:r>
          </w:p>
        </w:tc>
      </w:tr>
      <w:tr w:rsidR="006E79CD" w:rsidRPr="006E79CD" w14:paraId="42799B2E" w14:textId="77777777" w:rsidTr="002D000B">
        <w:trPr>
          <w:cantSplit/>
          <w:trHeight w:val="20"/>
        </w:trPr>
        <w:tc>
          <w:tcPr>
            <w:tcW w:w="5000" w:type="pct"/>
            <w:gridSpan w:val="2"/>
          </w:tcPr>
          <w:p w14:paraId="1C068DC6" w14:textId="77777777" w:rsidR="006E79CD" w:rsidRPr="006E79CD" w:rsidRDefault="006E79CD" w:rsidP="006E79CD">
            <w:pPr>
              <w:widowControl w:val="0"/>
              <w:numPr>
                <w:ilvl w:val="3"/>
                <w:numId w:val="162"/>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Публичное акционерное общество «Интер РАО ЕЭС», зарегистрированное по адресу: 119435, г. Москва, ул. Большая Пироговская, д. 27, стр. 2;</w:t>
            </w:r>
          </w:p>
        </w:tc>
      </w:tr>
      <w:tr w:rsidR="006E79CD" w:rsidRPr="006E79CD" w14:paraId="7A974C7B" w14:textId="77777777" w:rsidTr="002D000B">
        <w:trPr>
          <w:cantSplit/>
          <w:trHeight w:val="20"/>
        </w:trPr>
        <w:tc>
          <w:tcPr>
            <w:tcW w:w="5000" w:type="pct"/>
            <w:gridSpan w:val="2"/>
          </w:tcPr>
          <w:p w14:paraId="4E42FAAB" w14:textId="77777777" w:rsidR="006E79CD" w:rsidRPr="006E79CD" w:rsidRDefault="006E79CD" w:rsidP="006E79CD">
            <w:pPr>
              <w:widowControl w:val="0"/>
              <w:spacing w:after="0" w:line="240" w:lineRule="auto"/>
              <w:jc w:val="both"/>
              <w:rPr>
                <w:rFonts w:ascii="Times New Roman" w:eastAsia="Times New Roman" w:hAnsi="Times New Roman"/>
                <w:sz w:val="24"/>
                <w:szCs w:val="24"/>
              </w:rPr>
            </w:pPr>
            <w:r w:rsidRPr="006E79CD">
              <w:rPr>
                <w:rFonts w:ascii="Times New Roman" w:eastAsia="Times New Roman" w:hAnsi="Times New Roman"/>
                <w:sz w:val="24"/>
                <w:szCs w:val="24"/>
              </w:rPr>
              <w:t>с целью, указанной в разделе</w:t>
            </w:r>
            <w:r w:rsidRPr="006E79CD">
              <w:rPr>
                <w:rFonts w:ascii="Times New Roman" w:eastAsia="Times New Roman" w:hAnsi="Times New Roman"/>
                <w:sz w:val="24"/>
                <w:szCs w:val="24"/>
                <w:lang w:val="en-GB"/>
              </w:rPr>
              <w:t> </w:t>
            </w:r>
            <w:r w:rsidRPr="006E79CD">
              <w:rPr>
                <w:rFonts w:ascii="Times New Roman" w:eastAsia="Times New Roman" w:hAnsi="Times New Roman"/>
                <w:sz w:val="24"/>
                <w:szCs w:val="24"/>
                <w:lang w:val="en-GB"/>
              </w:rPr>
              <w:fldChar w:fldCharType="begin"/>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instrText>REF</w:instrText>
            </w:r>
            <w:r w:rsidRPr="006E79CD">
              <w:rPr>
                <w:rFonts w:ascii="Times New Roman" w:eastAsia="Times New Roman" w:hAnsi="Times New Roman"/>
                <w:sz w:val="24"/>
                <w:szCs w:val="24"/>
              </w:rPr>
              <w:instrText xml:space="preserve"> _</w:instrText>
            </w:r>
            <w:r w:rsidRPr="006E79CD">
              <w:rPr>
                <w:rFonts w:ascii="Times New Roman" w:eastAsia="Times New Roman" w:hAnsi="Times New Roman"/>
                <w:sz w:val="24"/>
                <w:szCs w:val="24"/>
                <w:lang w:val="en-GB"/>
              </w:rPr>
              <w:instrText>Ref</w:instrText>
            </w:r>
            <w:r w:rsidRPr="006E79CD">
              <w:rPr>
                <w:rFonts w:ascii="Times New Roman" w:eastAsia="Times New Roman" w:hAnsi="Times New Roman"/>
                <w:sz w:val="24"/>
                <w:szCs w:val="24"/>
              </w:rPr>
              <w:instrText>69133461 \</w:instrText>
            </w:r>
            <w:r w:rsidRPr="006E79CD">
              <w:rPr>
                <w:rFonts w:ascii="Times New Roman" w:eastAsia="Times New Roman" w:hAnsi="Times New Roman"/>
                <w:sz w:val="24"/>
                <w:szCs w:val="24"/>
                <w:lang w:val="en-GB"/>
              </w:rPr>
              <w:instrText>r</w:instrText>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instrText>h</w:instrText>
            </w:r>
            <w:r w:rsidRPr="006E79CD">
              <w:rPr>
                <w:rFonts w:ascii="Times New Roman" w:eastAsia="Times New Roman" w:hAnsi="Times New Roman"/>
                <w:sz w:val="24"/>
                <w:szCs w:val="24"/>
              </w:rPr>
              <w:instrText xml:space="preserve">  \* </w:instrText>
            </w:r>
            <w:r w:rsidRPr="006E79CD">
              <w:rPr>
                <w:rFonts w:ascii="Times New Roman" w:eastAsia="Times New Roman" w:hAnsi="Times New Roman"/>
                <w:sz w:val="24"/>
                <w:szCs w:val="24"/>
                <w:lang w:val="en-GB"/>
              </w:rPr>
              <w:instrText>MERGEFORMAT</w:instrText>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r>
            <w:r w:rsidRPr="006E79CD">
              <w:rPr>
                <w:rFonts w:ascii="Times New Roman" w:eastAsia="Times New Roman" w:hAnsi="Times New Roman"/>
                <w:sz w:val="24"/>
                <w:szCs w:val="24"/>
                <w:lang w:val="en-GB"/>
              </w:rPr>
              <w:fldChar w:fldCharType="separate"/>
            </w:r>
            <w:r w:rsidRPr="006E79CD">
              <w:rPr>
                <w:rFonts w:ascii="Times New Roman" w:eastAsia="Times New Roman" w:hAnsi="Times New Roman"/>
                <w:sz w:val="24"/>
                <w:szCs w:val="24"/>
              </w:rPr>
              <w:t>3</w:t>
            </w:r>
            <w:r w:rsidRPr="006E79CD">
              <w:rPr>
                <w:rFonts w:ascii="Times New Roman" w:eastAsia="Times New Roman" w:hAnsi="Times New Roman"/>
                <w:sz w:val="24"/>
                <w:szCs w:val="24"/>
                <w:lang w:val="en-GB"/>
              </w:rPr>
              <w:fldChar w:fldCharType="end"/>
            </w:r>
            <w:r w:rsidRPr="006E79CD">
              <w:rPr>
                <w:rFonts w:ascii="Times New Roman" w:eastAsia="Times New Roman" w:hAnsi="Times New Roman"/>
                <w:sz w:val="24"/>
                <w:szCs w:val="24"/>
              </w:rPr>
              <w:t xml:space="preserve"> выше.</w:t>
            </w:r>
          </w:p>
        </w:tc>
      </w:tr>
      <w:tr w:rsidR="006E79CD" w:rsidRPr="006E79CD" w14:paraId="482AB455" w14:textId="77777777" w:rsidTr="002D000B">
        <w:trPr>
          <w:cantSplit/>
          <w:trHeight w:val="20"/>
        </w:trPr>
        <w:tc>
          <w:tcPr>
            <w:tcW w:w="5000" w:type="pct"/>
            <w:gridSpan w:val="2"/>
          </w:tcPr>
          <w:p w14:paraId="195E0D23"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Предоставление третьим лицам полномочий на обработку Персональных данных в объеме, установленном настоящим документом, в том числе следующим лицам:</w:t>
            </w:r>
          </w:p>
        </w:tc>
      </w:tr>
      <w:tr w:rsidR="006E79CD" w:rsidRPr="006E79CD" w14:paraId="3BD59A02" w14:textId="77777777" w:rsidTr="002D000B">
        <w:trPr>
          <w:cantSplit/>
          <w:trHeight w:val="20"/>
        </w:trPr>
        <w:tc>
          <w:tcPr>
            <w:tcW w:w="5000" w:type="pct"/>
            <w:gridSpan w:val="2"/>
          </w:tcPr>
          <w:p w14:paraId="2954F8B2" w14:textId="77777777" w:rsidR="006E79CD" w:rsidRPr="006E79CD" w:rsidRDefault="006E79CD" w:rsidP="006E79CD">
            <w:pPr>
              <w:widowControl w:val="0"/>
              <w:numPr>
                <w:ilvl w:val="3"/>
                <w:numId w:val="163"/>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Общество с ограниченной ответственностью «Интер РАО – Центр управления закупками», зарегистрированное по адресу: 119435, г. Москва, ул. Большая Пироговская, д. 27, стр. 3;</w:t>
            </w:r>
          </w:p>
        </w:tc>
      </w:tr>
      <w:tr w:rsidR="006E79CD" w:rsidRPr="006E79CD" w14:paraId="75516BB7" w14:textId="77777777" w:rsidTr="002D000B">
        <w:trPr>
          <w:cantSplit/>
          <w:trHeight w:val="20"/>
        </w:trPr>
        <w:tc>
          <w:tcPr>
            <w:tcW w:w="5000" w:type="pct"/>
            <w:gridSpan w:val="2"/>
          </w:tcPr>
          <w:p w14:paraId="0C82144C" w14:textId="77777777" w:rsidR="006E79CD" w:rsidRPr="006E79CD" w:rsidRDefault="006E79CD" w:rsidP="006E79CD">
            <w:pPr>
              <w:widowControl w:val="0"/>
              <w:spacing w:after="0" w:line="240" w:lineRule="auto"/>
              <w:ind w:left="567" w:hanging="567"/>
              <w:jc w:val="both"/>
              <w:rPr>
                <w:rFonts w:ascii="Times New Roman" w:eastAsia="Arial Unicode MS" w:hAnsi="Times New Roman"/>
                <w:sz w:val="24"/>
                <w:szCs w:val="24"/>
                <w:lang w:eastAsia="en-GB"/>
              </w:rPr>
            </w:pPr>
            <w:r w:rsidRPr="006E79CD">
              <w:rPr>
                <w:rFonts w:ascii="Times New Roman" w:eastAsia="Arial Unicode MS" w:hAnsi="Times New Roman"/>
                <w:sz w:val="24"/>
                <w:szCs w:val="24"/>
                <w:lang w:eastAsia="en-GB"/>
              </w:rPr>
              <w:t>с целью, указанной в разделе</w:t>
            </w:r>
            <w:r w:rsidRPr="006E79CD">
              <w:rPr>
                <w:rFonts w:ascii="Times New Roman" w:eastAsia="Arial Unicode MS" w:hAnsi="Times New Roman"/>
                <w:sz w:val="24"/>
                <w:szCs w:val="24"/>
                <w:lang w:val="en-GB" w:eastAsia="en-GB"/>
              </w:rPr>
              <w:t> </w:t>
            </w:r>
            <w:r w:rsidRPr="006E79CD">
              <w:rPr>
                <w:rFonts w:ascii="Times New Roman" w:eastAsia="Arial Unicode MS" w:hAnsi="Times New Roman"/>
                <w:sz w:val="24"/>
                <w:szCs w:val="24"/>
                <w:lang w:val="en-GB" w:eastAsia="en-GB"/>
              </w:rPr>
              <w:fldChar w:fldCharType="begin"/>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instrText>REF</w:instrText>
            </w:r>
            <w:r w:rsidRPr="006E79CD">
              <w:rPr>
                <w:rFonts w:ascii="Times New Roman" w:eastAsia="Arial Unicode MS" w:hAnsi="Times New Roman"/>
                <w:sz w:val="24"/>
                <w:szCs w:val="24"/>
                <w:lang w:eastAsia="en-GB"/>
              </w:rPr>
              <w:instrText xml:space="preserve"> _</w:instrText>
            </w:r>
            <w:r w:rsidRPr="006E79CD">
              <w:rPr>
                <w:rFonts w:ascii="Times New Roman" w:eastAsia="Arial Unicode MS" w:hAnsi="Times New Roman"/>
                <w:sz w:val="24"/>
                <w:szCs w:val="24"/>
                <w:lang w:val="en-GB" w:eastAsia="en-GB"/>
              </w:rPr>
              <w:instrText>Ref</w:instrText>
            </w:r>
            <w:r w:rsidRPr="006E79CD">
              <w:rPr>
                <w:rFonts w:ascii="Times New Roman" w:eastAsia="Arial Unicode MS" w:hAnsi="Times New Roman"/>
                <w:sz w:val="24"/>
                <w:szCs w:val="24"/>
                <w:lang w:eastAsia="en-GB"/>
              </w:rPr>
              <w:instrText>69133461 \</w:instrText>
            </w:r>
            <w:r w:rsidRPr="006E79CD">
              <w:rPr>
                <w:rFonts w:ascii="Times New Roman" w:eastAsia="Arial Unicode MS" w:hAnsi="Times New Roman"/>
                <w:sz w:val="24"/>
                <w:szCs w:val="24"/>
                <w:lang w:val="en-GB" w:eastAsia="en-GB"/>
              </w:rPr>
              <w:instrText>r</w:instrText>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instrText>h</w:instrText>
            </w:r>
            <w:r w:rsidRPr="006E79CD">
              <w:rPr>
                <w:rFonts w:ascii="Times New Roman" w:eastAsia="Arial Unicode MS" w:hAnsi="Times New Roman"/>
                <w:sz w:val="24"/>
                <w:szCs w:val="24"/>
                <w:lang w:eastAsia="en-GB"/>
              </w:rPr>
              <w:instrText xml:space="preserve">  \* </w:instrText>
            </w:r>
            <w:r w:rsidRPr="006E79CD">
              <w:rPr>
                <w:rFonts w:ascii="Times New Roman" w:eastAsia="Arial Unicode MS" w:hAnsi="Times New Roman"/>
                <w:sz w:val="24"/>
                <w:szCs w:val="24"/>
                <w:lang w:val="en-GB" w:eastAsia="en-GB"/>
              </w:rPr>
              <w:instrText>MERGEFORMAT</w:instrText>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r>
            <w:r w:rsidRPr="006E79CD">
              <w:rPr>
                <w:rFonts w:ascii="Times New Roman" w:eastAsia="Arial Unicode MS" w:hAnsi="Times New Roman"/>
                <w:sz w:val="24"/>
                <w:szCs w:val="24"/>
                <w:lang w:val="en-GB" w:eastAsia="en-GB"/>
              </w:rPr>
              <w:fldChar w:fldCharType="separate"/>
            </w:r>
            <w:r w:rsidRPr="006E79CD">
              <w:rPr>
                <w:rFonts w:ascii="Times New Roman" w:eastAsia="Arial Unicode MS" w:hAnsi="Times New Roman"/>
                <w:sz w:val="24"/>
                <w:szCs w:val="24"/>
                <w:lang w:eastAsia="en-GB"/>
              </w:rPr>
              <w:t>3</w:t>
            </w:r>
            <w:r w:rsidRPr="006E79CD">
              <w:rPr>
                <w:rFonts w:ascii="Times New Roman" w:eastAsia="Arial Unicode MS" w:hAnsi="Times New Roman"/>
                <w:sz w:val="24"/>
                <w:szCs w:val="24"/>
                <w:lang w:val="en-GB" w:eastAsia="en-GB"/>
              </w:rPr>
              <w:fldChar w:fldCharType="end"/>
            </w:r>
            <w:r w:rsidRPr="006E79CD">
              <w:rPr>
                <w:rFonts w:ascii="Times New Roman" w:eastAsia="Arial Unicode MS" w:hAnsi="Times New Roman"/>
                <w:sz w:val="24"/>
                <w:szCs w:val="24"/>
                <w:lang w:eastAsia="en-GB"/>
              </w:rPr>
              <w:t xml:space="preserve"> выше.</w:t>
            </w:r>
          </w:p>
        </w:tc>
      </w:tr>
      <w:tr w:rsidR="006E79CD" w:rsidRPr="006E79CD" w14:paraId="076E22E1" w14:textId="77777777" w:rsidTr="002D000B">
        <w:trPr>
          <w:cantSplit/>
          <w:trHeight w:val="20"/>
        </w:trPr>
        <w:tc>
          <w:tcPr>
            <w:tcW w:w="5000" w:type="pct"/>
            <w:gridSpan w:val="2"/>
            <w:shd w:val="clear" w:color="auto" w:fill="auto"/>
          </w:tcPr>
          <w:p w14:paraId="4F9E4FF4"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Снятие копий, хранение копий документов, содержащих Персональные данные, предъявленных Субъектом персональных данных Оператору.</w:t>
            </w:r>
          </w:p>
        </w:tc>
      </w:tr>
      <w:tr w:rsidR="006E79CD" w:rsidRPr="006E79CD" w14:paraId="60A04993" w14:textId="77777777" w:rsidTr="002D000B">
        <w:trPr>
          <w:cantSplit/>
          <w:trHeight w:val="20"/>
        </w:trPr>
        <w:tc>
          <w:tcPr>
            <w:tcW w:w="5000" w:type="pct"/>
            <w:gridSpan w:val="2"/>
          </w:tcPr>
          <w:p w14:paraId="273CC00C"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bCs/>
                <w:smallCaps/>
                <w:sz w:val="24"/>
                <w:szCs w:val="24"/>
              </w:rPr>
            </w:pPr>
            <w:r w:rsidRPr="006E79CD">
              <w:rPr>
                <w:rFonts w:ascii="Times New Roman" w:eastAsia="Times New Roman" w:hAnsi="Times New Roman"/>
                <w:b/>
                <w:bCs/>
                <w:smallCaps/>
                <w:sz w:val="24"/>
                <w:szCs w:val="24"/>
              </w:rPr>
              <w:t>Общее описание способов обработки персональных данных, которые использует Оператор</w:t>
            </w:r>
          </w:p>
        </w:tc>
      </w:tr>
      <w:tr w:rsidR="006E79CD" w:rsidRPr="006E79CD" w14:paraId="51336FAF" w14:textId="77777777" w:rsidTr="002D000B">
        <w:trPr>
          <w:cantSplit/>
          <w:trHeight w:val="20"/>
        </w:trPr>
        <w:tc>
          <w:tcPr>
            <w:tcW w:w="5000" w:type="pct"/>
            <w:gridSpan w:val="2"/>
          </w:tcPr>
          <w:p w14:paraId="0033759B" w14:textId="77777777" w:rsidR="006E79CD" w:rsidRPr="006E79CD" w:rsidRDefault="006E79CD" w:rsidP="006E79CD">
            <w:pPr>
              <w:widowControl w:val="0"/>
              <w:spacing w:after="0" w:line="240" w:lineRule="auto"/>
              <w:ind w:left="601"/>
              <w:jc w:val="both"/>
              <w:rPr>
                <w:rFonts w:ascii="Times New Roman" w:eastAsia="Arial Unicode MS" w:hAnsi="Times New Roman"/>
                <w:sz w:val="24"/>
                <w:szCs w:val="24"/>
                <w:lang w:eastAsia="en-GB"/>
              </w:rPr>
            </w:pPr>
            <w:r w:rsidRPr="006E79CD">
              <w:rPr>
                <w:rFonts w:ascii="Times New Roman" w:eastAsia="Arial Unicode MS" w:hAnsi="Times New Roman"/>
                <w:sz w:val="24"/>
                <w:szCs w:val="24"/>
                <w:lang w:eastAsia="en-GB"/>
              </w:rPr>
              <w:t xml:space="preserve">Оператор осуществляет обработку Персональных данных </w:t>
            </w:r>
            <w:r w:rsidRPr="006E79CD">
              <w:rPr>
                <w:rFonts w:ascii="Times New Roman" w:eastAsia="Arial Unicode MS" w:hAnsi="Times New Roman" w:cs="Arial"/>
                <w:sz w:val="24"/>
                <w:szCs w:val="24"/>
                <w:lang w:eastAsia="en-GB"/>
              </w:rPr>
              <w:t>смешанным способом, с использованием средств автоматизации и без использования средств автоматизации</w:t>
            </w:r>
            <w:r w:rsidRPr="006E79CD">
              <w:rPr>
                <w:rFonts w:ascii="Times New Roman" w:eastAsia="Arial Unicode MS" w:hAnsi="Times New Roman"/>
                <w:sz w:val="24"/>
                <w:szCs w:val="24"/>
                <w:lang w:eastAsia="en-GB"/>
              </w:rPr>
              <w:t>, используя методы обработки информации, которые обеспечивают безопасность Персональных данных.</w:t>
            </w:r>
          </w:p>
        </w:tc>
      </w:tr>
      <w:tr w:rsidR="006E79CD" w:rsidRPr="006E79CD" w14:paraId="5044F2C4" w14:textId="77777777" w:rsidTr="002D000B">
        <w:trPr>
          <w:cantSplit/>
          <w:trHeight w:val="20"/>
        </w:trPr>
        <w:tc>
          <w:tcPr>
            <w:tcW w:w="5000" w:type="pct"/>
            <w:gridSpan w:val="2"/>
          </w:tcPr>
          <w:p w14:paraId="3D506524"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bCs/>
                <w:smallCaps/>
                <w:sz w:val="24"/>
                <w:szCs w:val="24"/>
              </w:rPr>
            </w:pPr>
            <w:r w:rsidRPr="006E79CD">
              <w:rPr>
                <w:rFonts w:ascii="Times New Roman" w:eastAsia="Times New Roman" w:hAnsi="Times New Roman"/>
                <w:b/>
                <w:bCs/>
                <w:smallCaps/>
                <w:sz w:val="24"/>
                <w:szCs w:val="24"/>
              </w:rPr>
              <w:t>Срок действия, процедура отзыва согласия</w:t>
            </w:r>
          </w:p>
        </w:tc>
      </w:tr>
      <w:tr w:rsidR="006E79CD" w:rsidRPr="006E79CD" w14:paraId="36DE233B" w14:textId="77777777" w:rsidTr="002D000B">
        <w:trPr>
          <w:cantSplit/>
          <w:trHeight w:val="20"/>
        </w:trPr>
        <w:tc>
          <w:tcPr>
            <w:tcW w:w="5000" w:type="pct"/>
            <w:gridSpan w:val="2"/>
          </w:tcPr>
          <w:p w14:paraId="00221722"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Оператор имеет право на обработку Персональных данных Субъекта персональных данных в течение 1 (одного) года.</w:t>
            </w:r>
          </w:p>
        </w:tc>
      </w:tr>
      <w:tr w:rsidR="006E79CD" w:rsidRPr="006E79CD" w14:paraId="5BE3C0F6" w14:textId="77777777" w:rsidTr="002D000B">
        <w:trPr>
          <w:cantSplit/>
          <w:trHeight w:val="20"/>
        </w:trPr>
        <w:tc>
          <w:tcPr>
            <w:tcW w:w="5000" w:type="pct"/>
            <w:gridSpan w:val="2"/>
          </w:tcPr>
          <w:p w14:paraId="02FA6AE7"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6E79CD" w:rsidRPr="006E79CD" w14:paraId="68786E13" w14:textId="77777777" w:rsidTr="002D000B">
        <w:trPr>
          <w:cantSplit/>
          <w:trHeight w:val="20"/>
        </w:trPr>
        <w:tc>
          <w:tcPr>
            <w:tcW w:w="5000" w:type="pct"/>
            <w:gridSpan w:val="2"/>
          </w:tcPr>
          <w:p w14:paraId="4B6E7B2E"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w:t>
            </w:r>
          </w:p>
        </w:tc>
      </w:tr>
      <w:tr w:rsidR="006E79CD" w:rsidRPr="006E79CD" w14:paraId="46638ED1" w14:textId="77777777" w:rsidTr="002D000B">
        <w:trPr>
          <w:cantSplit/>
          <w:trHeight w:val="20"/>
        </w:trPr>
        <w:tc>
          <w:tcPr>
            <w:tcW w:w="5000" w:type="pct"/>
            <w:gridSpan w:val="2"/>
          </w:tcPr>
          <w:p w14:paraId="6F23AAFD"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6E79CD" w:rsidRPr="006E79CD" w14:paraId="3D3F5D65" w14:textId="77777777" w:rsidTr="002D000B">
        <w:trPr>
          <w:cantSplit/>
          <w:trHeight w:val="20"/>
        </w:trPr>
        <w:tc>
          <w:tcPr>
            <w:tcW w:w="5000" w:type="pct"/>
            <w:gridSpan w:val="2"/>
          </w:tcPr>
          <w:p w14:paraId="746AB8C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6E79CD" w:rsidRPr="006E79CD" w14:paraId="7E0AD096" w14:textId="77777777" w:rsidTr="002D000B">
        <w:trPr>
          <w:cantSplit/>
          <w:trHeight w:val="20"/>
        </w:trPr>
        <w:tc>
          <w:tcPr>
            <w:tcW w:w="2035" w:type="pct"/>
          </w:tcPr>
          <w:p w14:paraId="42EEC109" w14:textId="77777777" w:rsidR="006E79CD" w:rsidRPr="006E79CD" w:rsidRDefault="006E79CD" w:rsidP="006E79CD">
            <w:pPr>
              <w:widowControl w:val="0"/>
            </w:pPr>
          </w:p>
        </w:tc>
        <w:tc>
          <w:tcPr>
            <w:tcW w:w="2965" w:type="pct"/>
          </w:tcPr>
          <w:p w14:paraId="5C704BD6" w14:textId="77777777" w:rsidR="006E79CD" w:rsidRPr="006E79CD" w:rsidRDefault="006E79CD" w:rsidP="006E79CD">
            <w:pPr>
              <w:widowControl w:val="0"/>
              <w:spacing w:after="0" w:line="240" w:lineRule="auto"/>
              <w:jc w:val="right"/>
              <w:rPr>
                <w:rFonts w:ascii="Times New Roman" w:eastAsia="Times New Roman" w:hAnsi="Times New Roman"/>
                <w:sz w:val="24"/>
                <w:szCs w:val="24"/>
              </w:rPr>
            </w:pPr>
          </w:p>
          <w:p w14:paraId="5B1A3B37" w14:textId="77777777" w:rsidR="006E79CD" w:rsidRPr="006E79CD" w:rsidRDefault="006E79CD" w:rsidP="006E79CD">
            <w:pPr>
              <w:widowControl w:val="0"/>
              <w:spacing w:after="0" w:line="240" w:lineRule="auto"/>
              <w:jc w:val="right"/>
              <w:rPr>
                <w:rFonts w:ascii="Times New Roman" w:eastAsia="Times New Roman" w:hAnsi="Times New Roman"/>
                <w:sz w:val="24"/>
                <w:szCs w:val="24"/>
              </w:rPr>
            </w:pPr>
            <w:r w:rsidRPr="006E79CD">
              <w:rPr>
                <w:rFonts w:ascii="Times New Roman" w:eastAsia="Times New Roman" w:hAnsi="Times New Roman"/>
                <w:sz w:val="24"/>
                <w:szCs w:val="24"/>
              </w:rPr>
              <w:t xml:space="preserve">______________________________________________ </w:t>
            </w:r>
          </w:p>
          <w:p w14:paraId="185E8B18" w14:textId="77777777" w:rsidR="006E79CD" w:rsidRPr="006E79CD" w:rsidRDefault="006E79CD" w:rsidP="006E79CD">
            <w:pPr>
              <w:widowControl w:val="0"/>
              <w:spacing w:after="0" w:line="240" w:lineRule="auto"/>
              <w:jc w:val="center"/>
              <w:rPr>
                <w:rFonts w:ascii="Times New Roman" w:eastAsia="Times New Roman" w:hAnsi="Times New Roman"/>
                <w:sz w:val="24"/>
                <w:szCs w:val="24"/>
                <w:vertAlign w:val="superscript"/>
              </w:rPr>
            </w:pPr>
            <w:r w:rsidRPr="006E79CD">
              <w:rPr>
                <w:rFonts w:ascii="Times New Roman" w:eastAsia="Times New Roman" w:hAnsi="Times New Roman"/>
                <w:sz w:val="20"/>
                <w:szCs w:val="24"/>
                <w:vertAlign w:val="superscript"/>
              </w:rPr>
              <w:t>(личная подпись Субъекта персональных данных)</w:t>
            </w:r>
          </w:p>
        </w:tc>
      </w:tr>
    </w:tbl>
    <w:p w14:paraId="7FF10585" w14:textId="77777777" w:rsidR="006E79CD" w:rsidRPr="006E79CD" w:rsidRDefault="006E79CD" w:rsidP="006E79CD"/>
    <w:p w14:paraId="5C6DC968" w14:textId="77777777" w:rsidR="006E79CD" w:rsidRPr="006E79CD" w:rsidRDefault="006E79CD" w:rsidP="006E79CD">
      <w:pPr>
        <w:spacing w:after="0" w:line="240" w:lineRule="auto"/>
        <w:rPr>
          <w:rFonts w:ascii="Times New Roman" w:hAnsi="Times New Roman"/>
          <w:sz w:val="24"/>
          <w:szCs w:val="24"/>
          <w:lang w:eastAsia="ru-RU"/>
        </w:rPr>
      </w:pPr>
      <w:r w:rsidRPr="006E79CD">
        <w:rPr>
          <w:rFonts w:ascii="Times New Roman" w:hAnsi="Times New Roman"/>
          <w:sz w:val="24"/>
          <w:szCs w:val="24"/>
          <w:lang w:eastAsia="ru-RU"/>
        </w:rPr>
        <w:br w:type="page"/>
      </w:r>
    </w:p>
    <w:p w14:paraId="646E9CA4" w14:textId="77777777" w:rsidR="00BA7B0C" w:rsidRPr="00BD0126" w:rsidRDefault="00A66A49"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3</w:t>
      </w:r>
    </w:p>
    <w:p w14:paraId="027C34D8"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7204003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1E88E4DF" w14:textId="3D6E5E76" w:rsidR="00BA7B0C" w:rsidRPr="00BD0126" w:rsidRDefault="00A66A49" w:rsidP="00974A2F">
      <w:pPr>
        <w:spacing w:before="144" w:after="0" w:line="240" w:lineRule="auto"/>
        <w:ind w:firstLine="708"/>
        <w:contextualSpacing/>
        <w:jc w:val="right"/>
        <w:rPr>
          <w:rFonts w:ascii="Times New Roman" w:hAnsi="Times New Roman"/>
          <w:b/>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04C113E9" w14:textId="77777777" w:rsidR="007B4D4C" w:rsidRDefault="007B4D4C" w:rsidP="00974A2F">
      <w:pPr>
        <w:spacing w:before="144" w:after="0" w:line="240" w:lineRule="auto"/>
        <w:ind w:firstLine="708"/>
        <w:contextualSpacing/>
        <w:jc w:val="center"/>
        <w:rPr>
          <w:rFonts w:ascii="Times New Roman" w:hAnsi="Times New Roman"/>
          <w:b/>
          <w:sz w:val="24"/>
          <w:szCs w:val="24"/>
          <w:lang w:eastAsia="ru-RU"/>
        </w:rPr>
      </w:pPr>
    </w:p>
    <w:p w14:paraId="7E257D66" w14:textId="77777777" w:rsidR="00BA7B0C" w:rsidRPr="00BD0126" w:rsidRDefault="00A66A49" w:rsidP="00974A2F">
      <w:pPr>
        <w:spacing w:before="144" w:after="0" w:line="240" w:lineRule="auto"/>
        <w:ind w:firstLine="708"/>
        <w:contextualSpacing/>
        <w:jc w:val="center"/>
        <w:rPr>
          <w:rFonts w:ascii="Times New Roman" w:hAnsi="Times New Roman"/>
          <w:b/>
          <w:sz w:val="24"/>
          <w:szCs w:val="24"/>
          <w:lang w:eastAsia="ru-RU"/>
        </w:rPr>
      </w:pPr>
      <w:r w:rsidRPr="00BD0126">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14:paraId="7F48B540"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заполнении формы по раскрытию информации необходимо руководствоваться следующими принципами и подходами:</w:t>
      </w:r>
    </w:p>
    <w:p w14:paraId="235E5A8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Изменение формы недопустимо;</w:t>
      </w:r>
    </w:p>
    <w:p w14:paraId="75C4A843"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наименование таблицы указывается полное наименование контрагента с расшифровкой его организационно-правовой формы.</w:t>
      </w:r>
    </w:p>
    <w:p w14:paraId="147818C4"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Информация в таблице не должна содержать орфографических ошибок; </w:t>
      </w:r>
    </w:p>
    <w:p w14:paraId="5E5AC595"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14:paraId="5B5ACFA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Оформление левой части таблицы – данные о контрагенте:</w:t>
      </w:r>
    </w:p>
    <w:p w14:paraId="45DE04E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14:paraId="716FD335"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Фамилия Имя Отчество руководителя контрагента указывается полностью.</w:t>
      </w:r>
    </w:p>
    <w:p w14:paraId="6A0693A9"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Указывается только серия и номер паспорта (в формате ХХХХ УУУУУУ).</w:t>
      </w:r>
    </w:p>
    <w:p w14:paraId="195B9A88"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14:paraId="6A44089A"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14:paraId="4F0AFACC"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заполнения нумерации цепочки собственников:</w:t>
      </w:r>
    </w:p>
    <w:p w14:paraId="734451CD" w14:textId="77777777" w:rsidR="00BA7B0C" w:rsidRPr="00BD0126" w:rsidRDefault="00A66A49" w:rsidP="0028222D">
      <w:pPr>
        <w:numPr>
          <w:ilvl w:val="2"/>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14:paraId="1F0322AE" w14:textId="77777777" w:rsidR="00BA7B0C" w:rsidRPr="00BD0126" w:rsidRDefault="00A66A49" w:rsidP="0028222D">
      <w:pPr>
        <w:numPr>
          <w:ilvl w:val="2"/>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14:paraId="565634C4"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руководителя;</w:t>
      </w:r>
    </w:p>
    <w:p w14:paraId="44332EF3"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акционера (Участника) 1;</w:t>
      </w:r>
    </w:p>
    <w:p w14:paraId="7A9D01C1"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14:paraId="74595560"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w:t>
      </w:r>
    </w:p>
    <w:p w14:paraId="222D4547" w14:textId="77777777" w:rsidR="00BA7B0C" w:rsidRPr="00BD0126" w:rsidRDefault="00A66A49" w:rsidP="0028222D">
      <w:pPr>
        <w:numPr>
          <w:ilvl w:val="3"/>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юридического лица;</w:t>
      </w:r>
    </w:p>
    <w:p w14:paraId="3DC782F2"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руководителя (в случае если указывается собственник – юридическое лицо см. выше)</w:t>
      </w:r>
    </w:p>
    <w:p w14:paraId="29F742B3"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акционера (Участника) 1;</w:t>
      </w:r>
    </w:p>
    <w:p w14:paraId="0DC69D21"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акционера (Участника) 2;</w:t>
      </w:r>
    </w:p>
    <w:p w14:paraId="1786B523" w14:textId="77777777" w:rsidR="00BA7B0C" w:rsidRPr="00BD0126" w:rsidRDefault="00A66A49" w:rsidP="0028222D">
      <w:pPr>
        <w:numPr>
          <w:ilvl w:val="2"/>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Следующий акционер (Участник) контрагента</w:t>
      </w:r>
    </w:p>
    <w:p w14:paraId="25DFB165" w14:textId="77777777" w:rsidR="00BA7B0C" w:rsidRPr="00BD0126" w:rsidRDefault="00A66A49" w:rsidP="0028222D">
      <w:pPr>
        <w:numPr>
          <w:ilvl w:val="3"/>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юридического лица</w:t>
      </w:r>
    </w:p>
    <w:p w14:paraId="11A53394" w14:textId="77777777" w:rsidR="00BA7B0C" w:rsidRPr="00BD0126" w:rsidRDefault="00A66A49" w:rsidP="0028222D">
      <w:pPr>
        <w:spacing w:after="0" w:line="240" w:lineRule="auto"/>
        <w:ind w:firstLine="709"/>
        <w:rPr>
          <w:rFonts w:ascii="Times New Roman" w:hAnsi="Times New Roman"/>
          <w:sz w:val="24"/>
          <w:szCs w:val="24"/>
          <w:lang w:eastAsia="ru-RU"/>
        </w:rPr>
      </w:pPr>
      <w:r w:rsidRPr="00BD0126">
        <w:rPr>
          <w:rFonts w:ascii="Times New Roman" w:hAnsi="Times New Roman"/>
          <w:sz w:val="24"/>
          <w:szCs w:val="24"/>
          <w:lang w:eastAsia="ru-RU"/>
        </w:rPr>
        <w:t>И так далее.</w:t>
      </w:r>
    </w:p>
    <w:p w14:paraId="09B87DF9"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9 указывается ИНН организации или физического лица</w:t>
      </w:r>
      <w:r w:rsidR="00D103B4">
        <w:rPr>
          <w:rFonts w:ascii="Times New Roman" w:hAnsi="Times New Roman"/>
          <w:sz w:val="24"/>
          <w:szCs w:val="24"/>
          <w:lang w:eastAsia="ru-RU"/>
        </w:rPr>
        <w:t>,</w:t>
      </w:r>
      <w:r w:rsidRPr="00BD0126">
        <w:rPr>
          <w:rFonts w:ascii="Times New Roman" w:hAnsi="Times New Roman"/>
          <w:sz w:val="24"/>
          <w:szCs w:val="24"/>
          <w:lang w:eastAsia="ru-RU"/>
        </w:rPr>
        <w:t xml:space="preserve"> или иной идентификационный номер в соответствии со страной регистрации организации или физического лица</w:t>
      </w:r>
      <w:r w:rsidR="00D103B4">
        <w:rPr>
          <w:rFonts w:ascii="Times New Roman" w:hAnsi="Times New Roman"/>
          <w:sz w:val="24"/>
          <w:szCs w:val="24"/>
          <w:lang w:eastAsia="ru-RU"/>
        </w:rPr>
        <w:t>,</w:t>
      </w:r>
      <w:r w:rsidRPr="00BD0126">
        <w:rPr>
          <w:rFonts w:ascii="Times New Roman" w:hAnsi="Times New Roman"/>
          <w:sz w:val="24"/>
          <w:szCs w:val="24"/>
          <w:lang w:eastAsia="ru-RU"/>
        </w:rPr>
        <w:t xml:space="preserve"> указанного в графе 11.</w:t>
      </w:r>
    </w:p>
    <w:p w14:paraId="05C57EB2"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10 указывается ОГРН Юридического лица</w:t>
      </w:r>
      <w:r w:rsidR="000E1CCE">
        <w:rPr>
          <w:rFonts w:ascii="Times New Roman" w:hAnsi="Times New Roman"/>
          <w:sz w:val="24"/>
          <w:szCs w:val="24"/>
          <w:lang w:eastAsia="ru-RU"/>
        </w:rPr>
        <w:t>,</w:t>
      </w:r>
      <w:r w:rsidRPr="00BD0126">
        <w:rPr>
          <w:rFonts w:ascii="Times New Roman" w:hAnsi="Times New Roman"/>
          <w:sz w:val="24"/>
          <w:szCs w:val="24"/>
          <w:lang w:eastAsia="ru-RU"/>
        </w:rPr>
        <w:t xml:space="preserve"> указанного в графе 11</w:t>
      </w:r>
    </w:p>
    <w:p w14:paraId="049A1FDA"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w:t>
      </w:r>
      <w:r w:rsidR="000E1CCE">
        <w:rPr>
          <w:rFonts w:ascii="Times New Roman" w:hAnsi="Times New Roman"/>
          <w:sz w:val="24"/>
          <w:szCs w:val="24"/>
          <w:lang w:eastAsia="ru-RU"/>
        </w:rPr>
        <w:t xml:space="preserve">, </w:t>
      </w:r>
      <w:r w:rsidRPr="00BD0126">
        <w:rPr>
          <w:rFonts w:ascii="Times New Roman" w:hAnsi="Times New Roman"/>
          <w:sz w:val="24"/>
          <w:szCs w:val="24"/>
          <w:lang w:eastAsia="ru-RU"/>
        </w:rPr>
        <w:t>в случае если их несколько), в случае если в цепочке собственников раскрываются юридические лица.</w:t>
      </w:r>
    </w:p>
    <w:p w14:paraId="27C48F9D"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14:paraId="3AC65453"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13 указывается только серия и номер паспорта (в формате ХХХХ УУУУУУ).</w:t>
      </w:r>
    </w:p>
    <w:p w14:paraId="659DC945"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14 указывается принадлежность лица</w:t>
      </w:r>
      <w:r w:rsidR="000E1CCE">
        <w:rPr>
          <w:rFonts w:ascii="Times New Roman" w:hAnsi="Times New Roman"/>
          <w:sz w:val="24"/>
          <w:szCs w:val="24"/>
          <w:lang w:eastAsia="ru-RU"/>
        </w:rPr>
        <w:t>,</w:t>
      </w:r>
      <w:r w:rsidRPr="00BD0126">
        <w:rPr>
          <w:rFonts w:ascii="Times New Roman" w:hAnsi="Times New Roman"/>
          <w:sz w:val="24"/>
          <w:szCs w:val="24"/>
          <w:lang w:eastAsia="ru-RU"/>
        </w:rPr>
        <w:t xml:space="preserve">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14:paraId="713F4317"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14:paraId="22FDC032"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14:paraId="7BC2F4EF" w14:textId="77777777" w:rsidR="00312E2B" w:rsidRPr="00BD0126" w:rsidRDefault="00312E2B" w:rsidP="00D75C6D">
      <w:pPr>
        <w:spacing w:after="0" w:line="240" w:lineRule="auto"/>
        <w:jc w:val="right"/>
        <w:rPr>
          <w:rFonts w:ascii="Times New Roman" w:hAnsi="Times New Roman"/>
          <w:b/>
          <w:sz w:val="24"/>
          <w:szCs w:val="24"/>
          <w:lang w:eastAsia="ru-RU"/>
        </w:rPr>
      </w:pPr>
    </w:p>
    <w:p w14:paraId="013B6C90" w14:textId="77777777" w:rsidR="00312E2B" w:rsidRPr="00BD0126" w:rsidRDefault="00312E2B" w:rsidP="00D75C6D">
      <w:pPr>
        <w:spacing w:after="0" w:line="240" w:lineRule="auto"/>
        <w:rPr>
          <w:rFonts w:ascii="Times New Roman" w:hAnsi="Times New Roman"/>
          <w:b/>
          <w:sz w:val="24"/>
          <w:szCs w:val="24"/>
          <w:lang w:eastAsia="ru-RU"/>
        </w:rPr>
        <w:sectPr w:rsidR="00312E2B" w:rsidRPr="00BD0126" w:rsidSect="00677403">
          <w:pgSz w:w="11906" w:h="16838"/>
          <w:pgMar w:top="1418" w:right="737" w:bottom="1134" w:left="1134" w:header="708" w:footer="708" w:gutter="0"/>
          <w:cols w:space="708"/>
          <w:docGrid w:linePitch="360"/>
        </w:sectPr>
      </w:pPr>
    </w:p>
    <w:p w14:paraId="5FC08DFA" w14:textId="77777777" w:rsidR="00BA7B0C" w:rsidRPr="00BD0126" w:rsidRDefault="00312E2B"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4</w:t>
      </w:r>
    </w:p>
    <w:p w14:paraId="79139C7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00667513"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75A6067B" w14:textId="42785B10"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8D4A68" w:rsidRPr="008D4A68">
        <w:rPr>
          <w:rFonts w:ascii="Times New Roman" w:hAnsi="Times New Roman"/>
          <w:sz w:val="24"/>
          <w:szCs w:val="24"/>
          <w:lang w:eastAsia="ru-RU"/>
        </w:rPr>
        <w:t>АО «Тепловая сервисная компания»</w:t>
      </w:r>
    </w:p>
    <w:p w14:paraId="7D539FCE" w14:textId="77777777" w:rsidR="00312E2B" w:rsidRPr="00BD0126" w:rsidRDefault="00312E2B" w:rsidP="00D75C6D">
      <w:pPr>
        <w:spacing w:after="0" w:line="240" w:lineRule="auto"/>
        <w:rPr>
          <w:rFonts w:ascii="Times New Roman" w:hAnsi="Times New Roman"/>
          <w:b/>
          <w:sz w:val="24"/>
          <w:szCs w:val="24"/>
          <w:lang w:eastAsia="ru-RU"/>
        </w:rPr>
      </w:pPr>
    </w:p>
    <w:p w14:paraId="0C26AB7C" w14:textId="77777777" w:rsidR="00312E2B" w:rsidRPr="00BD0126" w:rsidRDefault="00312E2B" w:rsidP="00D75C6D">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Бланк организации</w:t>
      </w:r>
    </w:p>
    <w:p w14:paraId="428D5B16" w14:textId="77777777" w:rsidR="00312E2B" w:rsidRPr="00BD0126" w:rsidRDefault="00312E2B" w:rsidP="00D75C6D">
      <w:pPr>
        <w:spacing w:after="0" w:line="240" w:lineRule="auto"/>
        <w:rPr>
          <w:rFonts w:ascii="Times New Roman" w:hAnsi="Times New Roman"/>
          <w:sz w:val="24"/>
          <w:szCs w:val="24"/>
          <w:lang w:eastAsia="ru-RU"/>
        </w:rPr>
      </w:pPr>
    </w:p>
    <w:p w14:paraId="43EC26D2"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По назначению</w:t>
      </w:r>
    </w:p>
    <w:p w14:paraId="559A193C" w14:textId="77777777" w:rsidR="00312E2B" w:rsidRPr="00BD0126" w:rsidRDefault="00312E2B" w:rsidP="00D75C6D">
      <w:pPr>
        <w:spacing w:after="0" w:line="240" w:lineRule="auto"/>
        <w:rPr>
          <w:rFonts w:ascii="Times New Roman" w:hAnsi="Times New Roman"/>
          <w:i/>
          <w:sz w:val="24"/>
          <w:szCs w:val="24"/>
          <w:lang w:eastAsia="ru-RU"/>
        </w:rPr>
      </w:pPr>
    </w:p>
    <w:p w14:paraId="13C6EF90" w14:textId="77777777" w:rsidR="00312E2B" w:rsidRPr="00BD0126" w:rsidRDefault="00312E2B" w:rsidP="00D75C6D">
      <w:pPr>
        <w:spacing w:after="0" w:line="240" w:lineRule="auto"/>
        <w:rPr>
          <w:rFonts w:ascii="Times New Roman" w:hAnsi="Times New Roman"/>
          <w:i/>
          <w:sz w:val="24"/>
          <w:szCs w:val="24"/>
          <w:lang w:eastAsia="ru-RU"/>
        </w:rPr>
      </w:pPr>
    </w:p>
    <w:p w14:paraId="51E115D8" w14:textId="77777777" w:rsidR="00312E2B" w:rsidRPr="00BD0126" w:rsidRDefault="00312E2B" w:rsidP="00D75C6D">
      <w:pPr>
        <w:spacing w:after="0" w:line="240" w:lineRule="auto"/>
        <w:rPr>
          <w:rFonts w:ascii="Times New Roman" w:hAnsi="Times New Roman"/>
          <w:i/>
          <w:sz w:val="24"/>
          <w:szCs w:val="24"/>
          <w:lang w:eastAsia="ru-RU"/>
        </w:rPr>
      </w:pPr>
    </w:p>
    <w:p w14:paraId="430FD197" w14:textId="77777777" w:rsidR="00312E2B" w:rsidRPr="00BD0126" w:rsidRDefault="00312E2B" w:rsidP="00D75C6D">
      <w:pPr>
        <w:spacing w:after="0" w:line="240" w:lineRule="auto"/>
        <w:rPr>
          <w:rFonts w:ascii="Times New Roman" w:hAnsi="Times New Roman"/>
          <w:i/>
          <w:sz w:val="24"/>
          <w:szCs w:val="24"/>
          <w:lang w:eastAsia="ru-RU"/>
        </w:rPr>
      </w:pPr>
    </w:p>
    <w:p w14:paraId="50E86AB1" w14:textId="77777777" w:rsidR="00312E2B" w:rsidRPr="00BD0126" w:rsidRDefault="00312E2B" w:rsidP="00D75C6D">
      <w:pPr>
        <w:spacing w:after="0" w:line="240" w:lineRule="auto"/>
        <w:rPr>
          <w:rFonts w:ascii="Times New Roman" w:hAnsi="Times New Roman"/>
          <w:i/>
          <w:sz w:val="24"/>
          <w:szCs w:val="24"/>
          <w:lang w:eastAsia="ru-RU"/>
        </w:rPr>
      </w:pPr>
    </w:p>
    <w:p w14:paraId="7F51E429" w14:textId="77777777" w:rsidR="00312E2B" w:rsidRPr="00BD0126" w:rsidRDefault="00312E2B" w:rsidP="00D75C6D">
      <w:pPr>
        <w:spacing w:after="0" w:line="240" w:lineRule="auto"/>
        <w:rPr>
          <w:rFonts w:ascii="Times New Roman" w:hAnsi="Times New Roman"/>
          <w:i/>
          <w:sz w:val="24"/>
          <w:szCs w:val="24"/>
          <w:lang w:eastAsia="ru-RU"/>
        </w:rPr>
      </w:pPr>
    </w:p>
    <w:p w14:paraId="03AAED43" w14:textId="77777777" w:rsidR="00312E2B" w:rsidRPr="00BD0126" w:rsidRDefault="00312E2B" w:rsidP="00D75C6D">
      <w:pPr>
        <w:spacing w:after="0" w:line="240" w:lineRule="auto"/>
        <w:rPr>
          <w:rFonts w:ascii="Times New Roman" w:hAnsi="Times New Roman"/>
          <w:i/>
          <w:sz w:val="24"/>
          <w:szCs w:val="24"/>
          <w:lang w:eastAsia="ru-RU"/>
        </w:rPr>
      </w:pPr>
    </w:p>
    <w:p w14:paraId="4F5CDA43" w14:textId="77777777" w:rsidR="00312E2B" w:rsidRPr="00BD0126" w:rsidRDefault="00A66A49" w:rsidP="00D75C6D">
      <w:pPr>
        <w:spacing w:after="0" w:line="240" w:lineRule="auto"/>
        <w:rPr>
          <w:rFonts w:ascii="Times New Roman" w:hAnsi="Times New Roman"/>
          <w:i/>
          <w:sz w:val="24"/>
          <w:szCs w:val="24"/>
          <w:lang w:eastAsia="ru-RU"/>
        </w:rPr>
      </w:pPr>
      <w:r w:rsidRPr="00BD0126">
        <w:rPr>
          <w:rFonts w:ascii="Times New Roman" w:hAnsi="Times New Roman"/>
          <w:i/>
          <w:sz w:val="24"/>
          <w:szCs w:val="24"/>
          <w:lang w:eastAsia="ru-RU"/>
        </w:rPr>
        <w:t>№ и дата исходящего письма</w:t>
      </w:r>
    </w:p>
    <w:p w14:paraId="382E1BA6" w14:textId="77777777" w:rsidR="00312E2B" w:rsidRPr="00BD0126" w:rsidRDefault="00312E2B" w:rsidP="00D75C6D">
      <w:pPr>
        <w:spacing w:after="0" w:line="240" w:lineRule="auto"/>
        <w:ind w:firstLine="277"/>
        <w:rPr>
          <w:rFonts w:ascii="Times New Roman" w:hAnsi="Times New Roman"/>
          <w:sz w:val="24"/>
          <w:szCs w:val="24"/>
          <w:lang w:eastAsia="ru-RU"/>
        </w:rPr>
      </w:pPr>
    </w:p>
    <w:p w14:paraId="5BE78AF1" w14:textId="77777777" w:rsidR="00312E2B" w:rsidRPr="00BD0126" w:rsidRDefault="00A66A49" w:rsidP="00D75C6D">
      <w:pPr>
        <w:spacing w:after="0" w:line="240" w:lineRule="auto"/>
        <w:ind w:firstLine="277"/>
        <w:rPr>
          <w:rFonts w:ascii="Times New Roman" w:hAnsi="Times New Roman"/>
          <w:sz w:val="24"/>
          <w:szCs w:val="24"/>
          <w:lang w:eastAsia="ru-RU"/>
        </w:rPr>
      </w:pPr>
      <w:r w:rsidRPr="00BD0126">
        <w:rPr>
          <w:rFonts w:ascii="Times New Roman" w:hAnsi="Times New Roman"/>
          <w:sz w:val="24"/>
          <w:szCs w:val="24"/>
          <w:lang w:eastAsia="ru-RU"/>
        </w:rPr>
        <w:t>Об отсутствии изменений в цепочке собственников</w:t>
      </w:r>
    </w:p>
    <w:p w14:paraId="5CCA1F02" w14:textId="77777777" w:rsidR="00312E2B" w:rsidRPr="00BD0126" w:rsidRDefault="00312E2B" w:rsidP="00D75C6D">
      <w:pPr>
        <w:spacing w:after="0" w:line="240" w:lineRule="auto"/>
        <w:ind w:firstLine="277"/>
        <w:rPr>
          <w:rFonts w:ascii="Times New Roman" w:hAnsi="Times New Roman"/>
          <w:sz w:val="24"/>
          <w:szCs w:val="24"/>
          <w:lang w:eastAsia="ru-RU"/>
        </w:rPr>
      </w:pPr>
    </w:p>
    <w:p w14:paraId="5114794D" w14:textId="77777777" w:rsidR="00312E2B" w:rsidRPr="00BD0126" w:rsidRDefault="00312E2B" w:rsidP="00D75C6D">
      <w:pPr>
        <w:spacing w:after="0" w:line="240" w:lineRule="auto"/>
        <w:ind w:firstLine="277"/>
        <w:rPr>
          <w:rFonts w:ascii="Times New Roman" w:hAnsi="Times New Roman"/>
          <w:sz w:val="24"/>
          <w:szCs w:val="24"/>
          <w:lang w:eastAsia="ru-RU"/>
        </w:rPr>
      </w:pPr>
    </w:p>
    <w:p w14:paraId="197E5631"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Нашей организацией в рамках </w:t>
      </w:r>
      <w:r w:rsidRPr="00BD0126">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BD0126">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14:paraId="1EBD59C3"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BD0126">
        <w:rPr>
          <w:rFonts w:ascii="Times New Roman" w:hAnsi="Times New Roman"/>
          <w:i/>
          <w:color w:val="548DD4"/>
          <w:sz w:val="24"/>
          <w:szCs w:val="24"/>
          <w:lang w:eastAsia="ru-RU"/>
        </w:rPr>
        <w:t>«Наименование компании»</w:t>
      </w:r>
      <w:r w:rsidRPr="00BD0126">
        <w:rPr>
          <w:rFonts w:ascii="Times New Roman" w:hAnsi="Times New Roman"/>
          <w:sz w:val="24"/>
          <w:szCs w:val="24"/>
          <w:lang w:eastAsia="ru-RU"/>
        </w:rPr>
        <w:t xml:space="preserve"> </w:t>
      </w:r>
      <w:r w:rsidRPr="00BD0126">
        <w:rPr>
          <w:rFonts w:ascii="Times New Roman" w:hAnsi="Times New Roman"/>
          <w:b/>
          <w:sz w:val="24"/>
          <w:szCs w:val="24"/>
          <w:lang w:eastAsia="ru-RU"/>
        </w:rPr>
        <w:t>не произошло</w:t>
      </w:r>
      <w:r w:rsidRPr="00BD0126">
        <w:rPr>
          <w:rFonts w:ascii="Times New Roman" w:hAnsi="Times New Roman"/>
          <w:sz w:val="24"/>
          <w:szCs w:val="24"/>
          <w:lang w:eastAsia="ru-RU"/>
        </w:rPr>
        <w:t>.</w:t>
      </w:r>
    </w:p>
    <w:p w14:paraId="61295E03"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Прошу Вас при рассмотрении </w:t>
      </w:r>
      <w:r w:rsidRPr="00BD0126">
        <w:rPr>
          <w:rFonts w:ascii="Times New Roman" w:hAnsi="Times New Roman"/>
          <w:i/>
          <w:color w:val="548DD4"/>
          <w:sz w:val="24"/>
          <w:szCs w:val="24"/>
          <w:lang w:eastAsia="ru-RU"/>
        </w:rPr>
        <w:t>(Заявки на участие в Закупочной процедуре; при согласовании договора)</w:t>
      </w:r>
      <w:r w:rsidRPr="00BD0126">
        <w:rPr>
          <w:rFonts w:ascii="Times New Roman" w:hAnsi="Times New Roman"/>
          <w:i/>
          <w:sz w:val="24"/>
          <w:szCs w:val="24"/>
          <w:lang w:eastAsia="ru-RU"/>
        </w:rPr>
        <w:t xml:space="preserve"> </w:t>
      </w:r>
      <w:r w:rsidRPr="00BD0126">
        <w:rPr>
          <w:rFonts w:ascii="Times New Roman" w:hAnsi="Times New Roman"/>
          <w:sz w:val="24"/>
          <w:szCs w:val="24"/>
          <w:lang w:eastAsia="ru-RU"/>
        </w:rPr>
        <w:t>принять к сведению ранее представленную информацию.</w:t>
      </w:r>
    </w:p>
    <w:p w14:paraId="0B088092" w14:textId="77777777" w:rsidR="00312E2B" w:rsidRPr="00BD0126" w:rsidRDefault="00312E2B" w:rsidP="00D75C6D">
      <w:pPr>
        <w:spacing w:after="0" w:line="240" w:lineRule="auto"/>
        <w:ind w:firstLine="277"/>
        <w:rPr>
          <w:rFonts w:ascii="Times New Roman" w:hAnsi="Times New Roman"/>
          <w:sz w:val="24"/>
          <w:szCs w:val="24"/>
          <w:lang w:eastAsia="ru-RU"/>
        </w:rPr>
      </w:pPr>
    </w:p>
    <w:p w14:paraId="60390E98" w14:textId="77777777" w:rsidR="00312E2B" w:rsidRPr="00BD0126" w:rsidRDefault="00312E2B" w:rsidP="00D75C6D">
      <w:pPr>
        <w:spacing w:after="0" w:line="240" w:lineRule="auto"/>
        <w:ind w:firstLine="277"/>
        <w:rPr>
          <w:rFonts w:ascii="Times New Roman" w:hAnsi="Times New Roman"/>
          <w:sz w:val="24"/>
          <w:szCs w:val="24"/>
          <w:lang w:eastAsia="ru-RU"/>
        </w:rPr>
      </w:pPr>
    </w:p>
    <w:tbl>
      <w:tblPr>
        <w:tblW w:w="0" w:type="auto"/>
        <w:tblInd w:w="4928" w:type="dxa"/>
        <w:tblLook w:val="04A0" w:firstRow="1" w:lastRow="0" w:firstColumn="1" w:lastColumn="0" w:noHBand="0" w:noVBand="1"/>
      </w:tblPr>
      <w:tblGrid>
        <w:gridCol w:w="4644"/>
      </w:tblGrid>
      <w:tr w:rsidR="00312E2B" w:rsidRPr="00BD0126" w14:paraId="63910228" w14:textId="77777777" w:rsidTr="002C21D4">
        <w:tc>
          <w:tcPr>
            <w:tcW w:w="4644" w:type="dxa"/>
            <w:shd w:val="clear" w:color="auto" w:fill="auto"/>
          </w:tcPr>
          <w:p w14:paraId="07F1C7D8" w14:textId="77777777" w:rsidR="00312E2B" w:rsidRPr="00BD0126" w:rsidRDefault="00312E2B" w:rsidP="00D75C6D">
            <w:pPr>
              <w:pBdr>
                <w:bottom w:val="single" w:sz="12" w:space="1" w:color="auto"/>
              </w:pBdr>
              <w:spacing w:after="0" w:line="240" w:lineRule="auto"/>
              <w:jc w:val="right"/>
              <w:rPr>
                <w:rFonts w:ascii="Times New Roman" w:hAnsi="Times New Roman"/>
                <w:i/>
                <w:sz w:val="24"/>
                <w:szCs w:val="24"/>
                <w:lang w:eastAsia="ru-RU"/>
              </w:rPr>
            </w:pPr>
          </w:p>
          <w:p w14:paraId="618C6F26" w14:textId="77777777" w:rsidR="00312E2B" w:rsidRPr="00BD0126" w:rsidRDefault="00A66A49" w:rsidP="00D75C6D">
            <w:pPr>
              <w:tabs>
                <w:tab w:val="left" w:pos="34"/>
              </w:tabs>
              <w:spacing w:after="0" w:line="240" w:lineRule="auto"/>
              <w:jc w:val="center"/>
              <w:rPr>
                <w:rFonts w:ascii="Times New Roman" w:hAnsi="Times New Roman"/>
                <w:i/>
                <w:sz w:val="24"/>
                <w:szCs w:val="24"/>
                <w:vertAlign w:val="superscript"/>
                <w:lang w:eastAsia="ru-RU"/>
              </w:rPr>
            </w:pPr>
            <w:r w:rsidRPr="00BD0126">
              <w:rPr>
                <w:rFonts w:ascii="Times New Roman" w:hAnsi="Times New Roman"/>
                <w:i/>
                <w:sz w:val="24"/>
                <w:szCs w:val="24"/>
                <w:vertAlign w:val="superscript"/>
                <w:lang w:eastAsia="ru-RU"/>
              </w:rPr>
              <w:t>(подпись Руководителя Организации, М.П.)</w:t>
            </w:r>
          </w:p>
        </w:tc>
      </w:tr>
      <w:tr w:rsidR="00312E2B" w:rsidRPr="00BD0126" w14:paraId="4F3DFCEF" w14:textId="77777777" w:rsidTr="002C21D4">
        <w:tc>
          <w:tcPr>
            <w:tcW w:w="4644" w:type="dxa"/>
            <w:shd w:val="clear" w:color="auto" w:fill="auto"/>
          </w:tcPr>
          <w:p w14:paraId="4D0CB450" w14:textId="77777777" w:rsidR="00312E2B" w:rsidRPr="00BD0126" w:rsidRDefault="00312E2B" w:rsidP="00D75C6D">
            <w:pPr>
              <w:pBdr>
                <w:bottom w:val="single" w:sz="12" w:space="1" w:color="auto"/>
              </w:pBdr>
              <w:spacing w:after="0" w:line="240" w:lineRule="auto"/>
              <w:jc w:val="right"/>
              <w:rPr>
                <w:rFonts w:ascii="Times New Roman" w:hAnsi="Times New Roman"/>
                <w:i/>
                <w:sz w:val="24"/>
                <w:szCs w:val="24"/>
                <w:lang w:eastAsia="ru-RU"/>
              </w:rPr>
            </w:pPr>
          </w:p>
          <w:p w14:paraId="7B6E3D98" w14:textId="77777777" w:rsidR="00312E2B" w:rsidRPr="00BD0126" w:rsidRDefault="00A66A49" w:rsidP="00D75C6D">
            <w:pPr>
              <w:tabs>
                <w:tab w:val="left" w:pos="4428"/>
              </w:tabs>
              <w:spacing w:after="0" w:line="240" w:lineRule="auto"/>
              <w:jc w:val="center"/>
              <w:rPr>
                <w:rFonts w:ascii="Times New Roman" w:hAnsi="Times New Roman"/>
                <w:i/>
                <w:sz w:val="24"/>
                <w:szCs w:val="24"/>
                <w:vertAlign w:val="superscript"/>
                <w:lang w:eastAsia="ru-RU"/>
              </w:rPr>
            </w:pPr>
            <w:r w:rsidRPr="00BD0126">
              <w:rPr>
                <w:rFonts w:ascii="Times New Roman" w:hAnsi="Times New Roman"/>
                <w:i/>
                <w:sz w:val="24"/>
                <w:szCs w:val="24"/>
                <w:vertAlign w:val="superscript"/>
                <w:lang w:eastAsia="ru-RU"/>
              </w:rPr>
              <w:t>(фамилия, имя, отчество подписавшего)</w:t>
            </w:r>
          </w:p>
        </w:tc>
      </w:tr>
    </w:tbl>
    <w:p w14:paraId="181D3B76" w14:textId="77777777" w:rsidR="00312E2B" w:rsidRPr="00BD0126" w:rsidRDefault="00312E2B" w:rsidP="00D75C6D">
      <w:pPr>
        <w:spacing w:after="0" w:line="240" w:lineRule="auto"/>
        <w:ind w:firstLine="277"/>
        <w:rPr>
          <w:rFonts w:ascii="Times New Roman" w:hAnsi="Times New Roman"/>
          <w:sz w:val="24"/>
          <w:szCs w:val="24"/>
          <w:lang w:eastAsia="ru-RU"/>
        </w:rPr>
      </w:pPr>
    </w:p>
    <w:p w14:paraId="347EE127" w14:textId="77777777" w:rsidR="00312E2B" w:rsidRPr="00BD0126" w:rsidRDefault="00312E2B" w:rsidP="00D75C6D">
      <w:pPr>
        <w:spacing w:after="0" w:line="240" w:lineRule="auto"/>
        <w:rPr>
          <w:rFonts w:ascii="Times New Roman" w:hAnsi="Times New Roman"/>
          <w:sz w:val="24"/>
          <w:szCs w:val="24"/>
          <w:lang w:eastAsia="ru-RU"/>
        </w:rPr>
      </w:pPr>
    </w:p>
    <w:p w14:paraId="0290735B" w14:textId="77777777" w:rsidR="00312E2B" w:rsidRPr="00BD0126" w:rsidRDefault="00312E2B" w:rsidP="00D75C6D">
      <w:pPr>
        <w:spacing w:after="0" w:line="240" w:lineRule="auto"/>
        <w:rPr>
          <w:rFonts w:ascii="Times New Roman" w:hAnsi="Times New Roman"/>
          <w:sz w:val="24"/>
          <w:szCs w:val="24"/>
          <w:lang w:eastAsia="ru-RU"/>
        </w:rPr>
        <w:sectPr w:rsidR="00312E2B" w:rsidRPr="00BD0126" w:rsidSect="00677403">
          <w:pgSz w:w="11906" w:h="16838"/>
          <w:pgMar w:top="1418" w:right="737" w:bottom="1134" w:left="1134" w:header="709" w:footer="709" w:gutter="0"/>
          <w:cols w:space="708"/>
          <w:docGrid w:linePitch="360"/>
        </w:sectPr>
      </w:pPr>
    </w:p>
    <w:p w14:paraId="7AA629E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Приложение № 5</w:t>
      </w:r>
    </w:p>
    <w:p w14:paraId="53A22D1B"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0FA93968"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6A0C0107" w14:textId="2E5909E8"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8D4A68" w:rsidRPr="008D4A68">
        <w:rPr>
          <w:rFonts w:ascii="Times New Roman" w:hAnsi="Times New Roman"/>
          <w:sz w:val="24"/>
          <w:szCs w:val="24"/>
          <w:lang w:eastAsia="ru-RU"/>
        </w:rPr>
        <w:t>АО «Тепловая сервисная компания»</w:t>
      </w:r>
    </w:p>
    <w:p w14:paraId="699056DC"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eastAsia="Times New Roman" w:hAnsi="Times New Roman"/>
          <w:sz w:val="24"/>
          <w:szCs w:val="24"/>
          <w:lang w:eastAsia="ru-RU"/>
        </w:rPr>
        <w:t>(Пример заполнения формы)</w:t>
      </w:r>
    </w:p>
    <w:p w14:paraId="616136A6" w14:textId="77777777" w:rsidR="00312E2B" w:rsidRPr="00BD0126" w:rsidRDefault="00312E2B" w:rsidP="00D75C6D">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Форма по раскрытию информации в отношении всей цепочки собственников,</w:t>
      </w:r>
    </w:p>
    <w:p w14:paraId="697A5A64" w14:textId="77777777" w:rsidR="00312E2B" w:rsidRPr="00BD0126" w:rsidRDefault="00A66A49" w:rsidP="00D75C6D">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включая бенефициаров (в том числе, конечных)</w:t>
      </w:r>
    </w:p>
    <w:p w14:paraId="15EA913D" w14:textId="77777777" w:rsidR="00BA7B0C" w:rsidRPr="00BD0126" w:rsidRDefault="00A66A49" w:rsidP="00974A2F">
      <w:pPr>
        <w:tabs>
          <w:tab w:val="center" w:pos="4677"/>
          <w:tab w:val="right" w:pos="9355"/>
        </w:tabs>
        <w:spacing w:before="120" w:after="0" w:line="240" w:lineRule="auto"/>
        <w:jc w:val="center"/>
        <w:rPr>
          <w:rFonts w:ascii="Times New Roman" w:hAnsi="Times New Roman"/>
          <w:i/>
          <w:sz w:val="24"/>
          <w:szCs w:val="24"/>
          <w:lang w:eastAsia="ru-RU"/>
        </w:rPr>
      </w:pPr>
      <w:r w:rsidRPr="00BD0126">
        <w:rPr>
          <w:rFonts w:ascii="Times New Roman" w:hAnsi="Times New Roman"/>
          <w:i/>
          <w:sz w:val="24"/>
          <w:szCs w:val="24"/>
          <w:lang w:eastAsia="ru-RU"/>
        </w:rPr>
        <w:t>Организационно-правовая форма (полностью) «Наименование контрагента»</w:t>
      </w:r>
    </w:p>
    <w:p w14:paraId="62D27BA5" w14:textId="77777777" w:rsidR="00C74723" w:rsidRDefault="00A66A49" w:rsidP="00974A2F">
      <w:pPr>
        <w:tabs>
          <w:tab w:val="center" w:pos="4677"/>
          <w:tab w:val="right" w:pos="9355"/>
        </w:tabs>
        <w:spacing w:before="120"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Дата </w:t>
      </w:r>
      <w:r w:rsidRPr="00BD0126">
        <w:rPr>
          <w:rFonts w:ascii="Times New Roman" w:hAnsi="Times New Roman"/>
          <w:i/>
          <w:sz w:val="24"/>
          <w:szCs w:val="24"/>
          <w:lang w:eastAsia="ru-RU"/>
        </w:rPr>
        <w:t>заполнения число / месяц / год</w:t>
      </w:r>
    </w:p>
    <w:p w14:paraId="3FDE4268" w14:textId="77777777" w:rsidR="00C74723" w:rsidRPr="00C74723" w:rsidRDefault="00C74723" w:rsidP="00FD408C">
      <w:pPr>
        <w:rPr>
          <w:rFonts w:ascii="Times New Roman" w:hAnsi="Times New Roman"/>
          <w:sz w:val="24"/>
          <w:szCs w:val="24"/>
          <w:lang w:eastAsia="ru-RU"/>
        </w:rPr>
      </w:pPr>
    </w:p>
    <w:p w14:paraId="4CA664F9" w14:textId="77777777" w:rsidR="00C74723" w:rsidRPr="00FD408C" w:rsidRDefault="00C74723" w:rsidP="00FD408C">
      <w:pPr>
        <w:rPr>
          <w:rFonts w:ascii="Times New Roman" w:hAnsi="Times New Roman"/>
          <w:sz w:val="24"/>
          <w:szCs w:val="24"/>
          <w:lang w:eastAsia="ru-RU"/>
        </w:rPr>
      </w:pPr>
    </w:p>
    <w:p w14:paraId="267C9274" w14:textId="77777777" w:rsidR="00C74723" w:rsidRPr="00FD408C" w:rsidRDefault="00C74723" w:rsidP="00FD408C">
      <w:pPr>
        <w:rPr>
          <w:rFonts w:ascii="Times New Roman" w:hAnsi="Times New Roman"/>
          <w:sz w:val="24"/>
          <w:szCs w:val="24"/>
          <w:lang w:eastAsia="ru-RU"/>
        </w:rPr>
      </w:pPr>
    </w:p>
    <w:p w14:paraId="140B387F" w14:textId="77777777" w:rsidR="00C74723" w:rsidRPr="00FD408C" w:rsidRDefault="00C74723" w:rsidP="00FD408C">
      <w:pPr>
        <w:rPr>
          <w:rFonts w:ascii="Times New Roman" w:hAnsi="Times New Roman"/>
          <w:sz w:val="24"/>
          <w:szCs w:val="24"/>
          <w:lang w:eastAsia="ru-RU"/>
        </w:rPr>
      </w:pPr>
    </w:p>
    <w:p w14:paraId="0D831723" w14:textId="77777777" w:rsidR="00C74723" w:rsidRPr="00FD408C" w:rsidRDefault="00C74723" w:rsidP="00FD408C">
      <w:pPr>
        <w:rPr>
          <w:rFonts w:ascii="Times New Roman" w:hAnsi="Times New Roman"/>
          <w:sz w:val="24"/>
          <w:szCs w:val="24"/>
          <w:lang w:eastAsia="ru-RU"/>
        </w:rPr>
      </w:pPr>
    </w:p>
    <w:p w14:paraId="791B59A0" w14:textId="77777777" w:rsidR="00C74723" w:rsidRPr="00FD408C" w:rsidRDefault="00C74723" w:rsidP="00FD408C">
      <w:pPr>
        <w:rPr>
          <w:rFonts w:ascii="Times New Roman" w:hAnsi="Times New Roman"/>
          <w:sz w:val="24"/>
          <w:szCs w:val="24"/>
          <w:lang w:eastAsia="ru-RU"/>
        </w:rPr>
      </w:pPr>
    </w:p>
    <w:p w14:paraId="294A4D02" w14:textId="77777777" w:rsidR="00C74723" w:rsidRPr="00FD408C" w:rsidRDefault="00C74723" w:rsidP="00FD408C">
      <w:pPr>
        <w:rPr>
          <w:rFonts w:ascii="Times New Roman" w:hAnsi="Times New Roman"/>
          <w:sz w:val="24"/>
          <w:szCs w:val="24"/>
          <w:lang w:eastAsia="ru-RU"/>
        </w:rPr>
      </w:pPr>
    </w:p>
    <w:p w14:paraId="2278FF33" w14:textId="77777777" w:rsidR="00C74723" w:rsidRPr="00FD408C" w:rsidRDefault="00C74723" w:rsidP="00FD408C">
      <w:pPr>
        <w:rPr>
          <w:rFonts w:ascii="Times New Roman" w:hAnsi="Times New Roman"/>
          <w:sz w:val="24"/>
          <w:szCs w:val="24"/>
          <w:lang w:eastAsia="ru-RU"/>
        </w:rPr>
      </w:pPr>
    </w:p>
    <w:p w14:paraId="16E30738" w14:textId="77777777" w:rsidR="00C74723" w:rsidRPr="00FD408C" w:rsidRDefault="00C74723" w:rsidP="00FD408C">
      <w:pPr>
        <w:rPr>
          <w:rFonts w:ascii="Times New Roman" w:hAnsi="Times New Roman"/>
          <w:sz w:val="24"/>
          <w:szCs w:val="24"/>
          <w:lang w:eastAsia="ru-RU"/>
        </w:rPr>
      </w:pPr>
    </w:p>
    <w:p w14:paraId="1E98B1F5" w14:textId="77777777" w:rsidR="00C74723" w:rsidRDefault="00C74723" w:rsidP="00FD408C">
      <w:pPr>
        <w:rPr>
          <w:rFonts w:ascii="Times New Roman" w:hAnsi="Times New Roman"/>
          <w:sz w:val="24"/>
          <w:szCs w:val="24"/>
          <w:lang w:eastAsia="ru-RU"/>
        </w:rPr>
      </w:pPr>
    </w:p>
    <w:p w14:paraId="62EFC9D6" w14:textId="77777777" w:rsidR="00622D5C" w:rsidRPr="00FD408C" w:rsidRDefault="00622D5C" w:rsidP="00FD408C">
      <w:pPr>
        <w:rPr>
          <w:rFonts w:ascii="Times New Roman" w:hAnsi="Times New Roman"/>
          <w:sz w:val="24"/>
          <w:szCs w:val="24"/>
          <w:lang w:eastAsia="ru-RU"/>
        </w:rPr>
      </w:pPr>
    </w:p>
    <w:p w14:paraId="241EFBAC" w14:textId="77777777" w:rsidR="00C74723" w:rsidRPr="00FD408C" w:rsidRDefault="00C74723" w:rsidP="00FD408C">
      <w:pPr>
        <w:rPr>
          <w:rFonts w:ascii="Times New Roman" w:hAnsi="Times New Roman"/>
          <w:sz w:val="24"/>
          <w:szCs w:val="24"/>
          <w:lang w:eastAsia="ru-RU"/>
        </w:rPr>
      </w:pPr>
    </w:p>
    <w:p w14:paraId="53A9C2A9" w14:textId="77777777" w:rsidR="00BA7B0C" w:rsidRPr="00FD408C" w:rsidRDefault="00BA7B0C" w:rsidP="00FD408C">
      <w:pPr>
        <w:jc w:val="right"/>
        <w:rPr>
          <w:rFonts w:ascii="Times New Roman" w:hAnsi="Times New Roman"/>
          <w:sz w:val="24"/>
          <w:szCs w:val="24"/>
          <w:lang w:eastAsia="ru-RU"/>
        </w:rPr>
      </w:pP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312E2B" w:rsidRPr="00BD0126" w14:paraId="3C12C91A" w14:textId="77777777"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29DAAAE"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65A9B485"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3A7F2DF4" w14:textId="77777777" w:rsidR="00BA7B0C" w:rsidRPr="00BD0126" w:rsidRDefault="00A66A49" w:rsidP="00974A2F">
            <w:pPr>
              <w:spacing w:before="40" w:after="40" w:line="240" w:lineRule="auto"/>
              <w:rPr>
                <w:rFonts w:ascii="Times New Roman" w:hAnsi="Times New Roman"/>
                <w:sz w:val="18"/>
                <w:szCs w:val="18"/>
                <w:lang w:eastAsia="ru-RU"/>
              </w:rPr>
            </w:pPr>
            <w:r w:rsidRPr="00BD0126">
              <w:rPr>
                <w:rFonts w:ascii="Times New Roman" w:hAnsi="Times New Roman"/>
                <w:sz w:val="18"/>
                <w:szCs w:val="18"/>
                <w:lang w:eastAsia="ru-RU"/>
              </w:rPr>
              <w:t>Информация в отношении всей цепочки собственников, включая бенефициаров (в том числе конечных)</w:t>
            </w:r>
          </w:p>
        </w:tc>
      </w:tr>
      <w:tr w:rsidR="00312E2B" w:rsidRPr="00BD0126" w14:paraId="275ADFD9" w14:textId="77777777"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7B9ADA8" w14:textId="77777777" w:rsidR="00BA7B0C" w:rsidRPr="00BD0126" w:rsidRDefault="00BA7B0C" w:rsidP="00974A2F">
            <w:p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shd w:val="clear" w:color="auto" w:fill="BFBFBF"/>
            <w:vAlign w:val="center"/>
          </w:tcPr>
          <w:p w14:paraId="6947DD3F"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ИНН</w:t>
            </w:r>
          </w:p>
        </w:tc>
        <w:tc>
          <w:tcPr>
            <w:tcW w:w="904" w:type="dxa"/>
            <w:tcBorders>
              <w:top w:val="nil"/>
              <w:left w:val="nil"/>
              <w:bottom w:val="single" w:sz="4" w:space="0" w:color="auto"/>
              <w:right w:val="single" w:sz="4" w:space="0" w:color="auto"/>
            </w:tcBorders>
            <w:shd w:val="clear" w:color="auto" w:fill="BFBFBF"/>
            <w:vAlign w:val="center"/>
          </w:tcPr>
          <w:p w14:paraId="04FFA437"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14:paraId="5E4B7BCA"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14:paraId="10D8DBDD"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14:paraId="6A775AD7"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14:paraId="7FE4D4BA"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08C1CF9F"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w:t>
            </w:r>
          </w:p>
        </w:tc>
        <w:tc>
          <w:tcPr>
            <w:tcW w:w="806" w:type="dxa"/>
            <w:tcBorders>
              <w:top w:val="nil"/>
              <w:left w:val="nil"/>
              <w:bottom w:val="single" w:sz="4" w:space="0" w:color="auto"/>
              <w:right w:val="single" w:sz="4" w:space="0" w:color="auto"/>
            </w:tcBorders>
            <w:shd w:val="clear" w:color="auto" w:fill="BFBFBF"/>
            <w:vAlign w:val="center"/>
          </w:tcPr>
          <w:p w14:paraId="0E46B78B"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 xml:space="preserve">ИНН </w:t>
            </w:r>
          </w:p>
          <w:p w14:paraId="49FC0C7D"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6577EBB4"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14:paraId="449A3F7E"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14:paraId="6C829C36"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14:paraId="69AFC2D8"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14:paraId="16D2C2CB"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14:paraId="2E87B5EC"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Информация о подтверждающих документах (наименование, номера и т.д.)</w:t>
            </w:r>
          </w:p>
        </w:tc>
      </w:tr>
      <w:tr w:rsidR="00312E2B" w:rsidRPr="00BD0126" w14:paraId="37FC5507" w14:textId="77777777"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644A5BC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w:t>
            </w:r>
          </w:p>
        </w:tc>
        <w:tc>
          <w:tcPr>
            <w:tcW w:w="886" w:type="dxa"/>
            <w:tcBorders>
              <w:top w:val="nil"/>
              <w:left w:val="nil"/>
              <w:bottom w:val="single" w:sz="4" w:space="0" w:color="auto"/>
              <w:right w:val="single" w:sz="4" w:space="0" w:color="auto"/>
            </w:tcBorders>
            <w:shd w:val="clear" w:color="auto" w:fill="BFBFBF"/>
            <w:vAlign w:val="center"/>
          </w:tcPr>
          <w:p w14:paraId="13AEBF6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2</w:t>
            </w:r>
          </w:p>
        </w:tc>
        <w:tc>
          <w:tcPr>
            <w:tcW w:w="904" w:type="dxa"/>
            <w:tcBorders>
              <w:top w:val="nil"/>
              <w:left w:val="nil"/>
              <w:bottom w:val="single" w:sz="4" w:space="0" w:color="auto"/>
              <w:right w:val="single" w:sz="4" w:space="0" w:color="auto"/>
            </w:tcBorders>
            <w:shd w:val="clear" w:color="auto" w:fill="BFBFBF"/>
            <w:vAlign w:val="center"/>
          </w:tcPr>
          <w:p w14:paraId="31F08B8F"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3</w:t>
            </w:r>
          </w:p>
        </w:tc>
        <w:tc>
          <w:tcPr>
            <w:tcW w:w="1173" w:type="dxa"/>
            <w:tcBorders>
              <w:top w:val="nil"/>
              <w:left w:val="nil"/>
              <w:bottom w:val="single" w:sz="4" w:space="0" w:color="auto"/>
              <w:right w:val="single" w:sz="4" w:space="0" w:color="auto"/>
            </w:tcBorders>
            <w:shd w:val="clear" w:color="auto" w:fill="BFBFBF"/>
            <w:vAlign w:val="center"/>
          </w:tcPr>
          <w:p w14:paraId="7426C3F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4</w:t>
            </w:r>
          </w:p>
        </w:tc>
        <w:tc>
          <w:tcPr>
            <w:tcW w:w="958" w:type="dxa"/>
            <w:tcBorders>
              <w:top w:val="nil"/>
              <w:left w:val="nil"/>
              <w:bottom w:val="single" w:sz="4" w:space="0" w:color="auto"/>
              <w:right w:val="single" w:sz="4" w:space="0" w:color="auto"/>
            </w:tcBorders>
            <w:shd w:val="clear" w:color="auto" w:fill="BFBFBF"/>
            <w:vAlign w:val="center"/>
          </w:tcPr>
          <w:p w14:paraId="0E37C9F9"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BFBFBF"/>
            <w:vAlign w:val="center"/>
          </w:tcPr>
          <w:p w14:paraId="0D4C0BA2"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6</w:t>
            </w:r>
          </w:p>
        </w:tc>
        <w:tc>
          <w:tcPr>
            <w:tcW w:w="1134" w:type="dxa"/>
            <w:tcBorders>
              <w:top w:val="nil"/>
              <w:left w:val="nil"/>
              <w:bottom w:val="single" w:sz="4" w:space="0" w:color="auto"/>
              <w:right w:val="single" w:sz="4" w:space="0" w:color="auto"/>
            </w:tcBorders>
            <w:shd w:val="clear" w:color="auto" w:fill="BFBFBF"/>
            <w:vAlign w:val="center"/>
          </w:tcPr>
          <w:p w14:paraId="396705D7"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7</w:t>
            </w:r>
          </w:p>
        </w:tc>
        <w:tc>
          <w:tcPr>
            <w:tcW w:w="567" w:type="dxa"/>
            <w:tcBorders>
              <w:top w:val="nil"/>
              <w:left w:val="nil"/>
              <w:bottom w:val="single" w:sz="4" w:space="0" w:color="auto"/>
              <w:right w:val="single" w:sz="4" w:space="0" w:color="auto"/>
            </w:tcBorders>
            <w:shd w:val="clear" w:color="auto" w:fill="BFBFBF"/>
            <w:vAlign w:val="center"/>
          </w:tcPr>
          <w:p w14:paraId="4057E797"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8</w:t>
            </w:r>
          </w:p>
        </w:tc>
        <w:tc>
          <w:tcPr>
            <w:tcW w:w="806" w:type="dxa"/>
            <w:tcBorders>
              <w:top w:val="nil"/>
              <w:left w:val="nil"/>
              <w:bottom w:val="single" w:sz="4" w:space="0" w:color="auto"/>
              <w:right w:val="single" w:sz="4" w:space="0" w:color="auto"/>
            </w:tcBorders>
            <w:shd w:val="clear" w:color="auto" w:fill="BFBFBF"/>
            <w:vAlign w:val="center"/>
          </w:tcPr>
          <w:p w14:paraId="075C6792"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9</w:t>
            </w:r>
          </w:p>
        </w:tc>
        <w:tc>
          <w:tcPr>
            <w:tcW w:w="753" w:type="dxa"/>
            <w:tcBorders>
              <w:top w:val="nil"/>
              <w:left w:val="nil"/>
              <w:bottom w:val="single" w:sz="4" w:space="0" w:color="auto"/>
              <w:right w:val="single" w:sz="4" w:space="0" w:color="auto"/>
            </w:tcBorders>
            <w:shd w:val="clear" w:color="auto" w:fill="BFBFBF"/>
            <w:vAlign w:val="center"/>
          </w:tcPr>
          <w:p w14:paraId="7EFE0C19"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10</w:t>
            </w:r>
          </w:p>
        </w:tc>
        <w:tc>
          <w:tcPr>
            <w:tcW w:w="957" w:type="dxa"/>
            <w:tcBorders>
              <w:top w:val="nil"/>
              <w:left w:val="nil"/>
              <w:bottom w:val="single" w:sz="4" w:space="0" w:color="auto"/>
              <w:right w:val="single" w:sz="4" w:space="0" w:color="auto"/>
            </w:tcBorders>
            <w:shd w:val="clear" w:color="auto" w:fill="BFBFBF"/>
            <w:vAlign w:val="center"/>
          </w:tcPr>
          <w:p w14:paraId="732326E5"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11</w:t>
            </w:r>
          </w:p>
        </w:tc>
        <w:tc>
          <w:tcPr>
            <w:tcW w:w="1311" w:type="dxa"/>
            <w:tcBorders>
              <w:top w:val="nil"/>
              <w:left w:val="nil"/>
              <w:bottom w:val="single" w:sz="4" w:space="0" w:color="auto"/>
              <w:right w:val="single" w:sz="4" w:space="0" w:color="auto"/>
            </w:tcBorders>
            <w:shd w:val="clear" w:color="auto" w:fill="BFBFBF"/>
            <w:vAlign w:val="center"/>
          </w:tcPr>
          <w:p w14:paraId="26981D4C"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BFBFBF"/>
            <w:vAlign w:val="center"/>
          </w:tcPr>
          <w:p w14:paraId="34A8BB0F"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13</w:t>
            </w:r>
          </w:p>
        </w:tc>
        <w:tc>
          <w:tcPr>
            <w:tcW w:w="1277" w:type="dxa"/>
            <w:tcBorders>
              <w:top w:val="nil"/>
              <w:left w:val="nil"/>
              <w:bottom w:val="single" w:sz="4" w:space="0" w:color="auto"/>
              <w:right w:val="single" w:sz="4" w:space="0" w:color="auto"/>
            </w:tcBorders>
            <w:shd w:val="clear" w:color="auto" w:fill="BFBFBF"/>
            <w:vAlign w:val="center"/>
          </w:tcPr>
          <w:p w14:paraId="481D0F1B"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14</w:t>
            </w:r>
          </w:p>
        </w:tc>
        <w:tc>
          <w:tcPr>
            <w:tcW w:w="1734" w:type="dxa"/>
            <w:tcBorders>
              <w:top w:val="nil"/>
              <w:left w:val="nil"/>
              <w:bottom w:val="single" w:sz="4" w:space="0" w:color="auto"/>
              <w:right w:val="single" w:sz="4" w:space="0" w:color="auto"/>
            </w:tcBorders>
            <w:shd w:val="clear" w:color="auto" w:fill="BFBFBF"/>
            <w:vAlign w:val="center"/>
          </w:tcPr>
          <w:p w14:paraId="1DD964CA"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15</w:t>
            </w:r>
          </w:p>
        </w:tc>
      </w:tr>
      <w:tr w:rsidR="00312E2B" w:rsidRPr="00BD0126" w14:paraId="1940323F" w14:textId="77777777" w:rsidTr="002C21D4">
        <w:trPr>
          <w:trHeight w:val="315"/>
        </w:trPr>
        <w:tc>
          <w:tcPr>
            <w:tcW w:w="582" w:type="dxa"/>
            <w:tcBorders>
              <w:top w:val="nil"/>
              <w:left w:val="single" w:sz="4" w:space="0" w:color="auto"/>
              <w:bottom w:val="single" w:sz="4" w:space="0" w:color="auto"/>
              <w:right w:val="single" w:sz="4" w:space="0" w:color="auto"/>
            </w:tcBorders>
            <w:noWrap/>
          </w:tcPr>
          <w:p w14:paraId="6656B77F" w14:textId="77777777" w:rsidR="00BA7B0C" w:rsidRPr="00BD0126" w:rsidRDefault="00BA7B0C" w:rsidP="00974A2F">
            <w:pPr>
              <w:numPr>
                <w:ilvl w:val="0"/>
                <w:numId w:val="28"/>
              </w:num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noWrap/>
          </w:tcPr>
          <w:p w14:paraId="27CA67B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7734567890</w:t>
            </w:r>
          </w:p>
        </w:tc>
        <w:tc>
          <w:tcPr>
            <w:tcW w:w="904" w:type="dxa"/>
            <w:tcBorders>
              <w:top w:val="nil"/>
              <w:left w:val="nil"/>
              <w:bottom w:val="single" w:sz="4" w:space="0" w:color="auto"/>
              <w:right w:val="single" w:sz="4" w:space="0" w:color="auto"/>
            </w:tcBorders>
            <w:noWrap/>
          </w:tcPr>
          <w:p w14:paraId="1AF8C20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1044567890123</w:t>
            </w:r>
          </w:p>
        </w:tc>
        <w:tc>
          <w:tcPr>
            <w:tcW w:w="1173" w:type="dxa"/>
            <w:tcBorders>
              <w:top w:val="nil"/>
              <w:left w:val="nil"/>
              <w:bottom w:val="single" w:sz="4" w:space="0" w:color="auto"/>
              <w:right w:val="single" w:sz="4" w:space="0" w:color="auto"/>
            </w:tcBorders>
            <w:noWrap/>
          </w:tcPr>
          <w:p w14:paraId="5437458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«Ромашка»</w:t>
            </w:r>
          </w:p>
        </w:tc>
        <w:tc>
          <w:tcPr>
            <w:tcW w:w="958" w:type="dxa"/>
            <w:tcBorders>
              <w:top w:val="nil"/>
              <w:left w:val="nil"/>
              <w:bottom w:val="single" w:sz="4" w:space="0" w:color="auto"/>
              <w:right w:val="single" w:sz="4" w:space="0" w:color="auto"/>
            </w:tcBorders>
            <w:noWrap/>
          </w:tcPr>
          <w:p w14:paraId="6773297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45.xx.xx</w:t>
            </w:r>
          </w:p>
        </w:tc>
        <w:tc>
          <w:tcPr>
            <w:tcW w:w="1134" w:type="dxa"/>
            <w:tcBorders>
              <w:top w:val="nil"/>
              <w:left w:val="nil"/>
              <w:bottom w:val="single" w:sz="4" w:space="0" w:color="auto"/>
              <w:right w:val="single" w:sz="4" w:space="0" w:color="auto"/>
            </w:tcBorders>
            <w:noWrap/>
          </w:tcPr>
          <w:p w14:paraId="480B1A9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Иванов Иван Степанович</w:t>
            </w:r>
          </w:p>
        </w:tc>
        <w:tc>
          <w:tcPr>
            <w:tcW w:w="1134" w:type="dxa"/>
            <w:tcBorders>
              <w:top w:val="nil"/>
              <w:left w:val="nil"/>
              <w:bottom w:val="single" w:sz="4" w:space="0" w:color="auto"/>
              <w:right w:val="single" w:sz="4" w:space="0" w:color="auto"/>
            </w:tcBorders>
            <w:noWrap/>
          </w:tcPr>
          <w:p w14:paraId="6D07001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5003 143877</w:t>
            </w:r>
          </w:p>
        </w:tc>
        <w:tc>
          <w:tcPr>
            <w:tcW w:w="567" w:type="dxa"/>
            <w:tcBorders>
              <w:top w:val="nil"/>
              <w:left w:val="nil"/>
              <w:bottom w:val="single" w:sz="4" w:space="0" w:color="auto"/>
              <w:right w:val="single" w:sz="4" w:space="0" w:color="auto"/>
            </w:tcBorders>
            <w:noWrap/>
          </w:tcPr>
          <w:p w14:paraId="409A92BF" w14:textId="77777777" w:rsidR="00BA7B0C" w:rsidRPr="00BD0126" w:rsidRDefault="00A66A49" w:rsidP="00974A2F">
            <w:pPr>
              <w:spacing w:before="40" w:after="40" w:line="240" w:lineRule="auto"/>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w:t>
            </w:r>
          </w:p>
        </w:tc>
        <w:tc>
          <w:tcPr>
            <w:tcW w:w="806" w:type="dxa"/>
            <w:tcBorders>
              <w:top w:val="nil"/>
              <w:left w:val="nil"/>
              <w:bottom w:val="single" w:sz="4" w:space="0" w:color="auto"/>
              <w:right w:val="single" w:sz="4" w:space="0" w:color="auto"/>
            </w:tcBorders>
            <w:noWrap/>
          </w:tcPr>
          <w:p w14:paraId="04FC8BE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7754467990</w:t>
            </w:r>
          </w:p>
        </w:tc>
        <w:tc>
          <w:tcPr>
            <w:tcW w:w="753" w:type="dxa"/>
            <w:tcBorders>
              <w:top w:val="nil"/>
              <w:left w:val="nil"/>
              <w:bottom w:val="single" w:sz="4" w:space="0" w:color="auto"/>
              <w:right w:val="single" w:sz="4" w:space="0" w:color="auto"/>
            </w:tcBorders>
            <w:noWrap/>
          </w:tcPr>
          <w:p w14:paraId="67908AB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108323232323232</w:t>
            </w:r>
          </w:p>
        </w:tc>
        <w:tc>
          <w:tcPr>
            <w:tcW w:w="957" w:type="dxa"/>
            <w:tcBorders>
              <w:top w:val="nil"/>
              <w:left w:val="nil"/>
              <w:bottom w:val="single" w:sz="4" w:space="0" w:color="auto"/>
              <w:right w:val="single" w:sz="4" w:space="0" w:color="auto"/>
            </w:tcBorders>
            <w:noWrap/>
          </w:tcPr>
          <w:p w14:paraId="2F2762B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ЗАО «Свет 1»</w:t>
            </w:r>
          </w:p>
        </w:tc>
        <w:tc>
          <w:tcPr>
            <w:tcW w:w="1311" w:type="dxa"/>
            <w:tcBorders>
              <w:top w:val="nil"/>
              <w:left w:val="nil"/>
              <w:bottom w:val="single" w:sz="4" w:space="0" w:color="auto"/>
              <w:right w:val="single" w:sz="4" w:space="0" w:color="auto"/>
            </w:tcBorders>
            <w:noWrap/>
          </w:tcPr>
          <w:p w14:paraId="1503734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Москва, ул. Лубянка, 3</w:t>
            </w:r>
          </w:p>
        </w:tc>
        <w:tc>
          <w:tcPr>
            <w:tcW w:w="1134" w:type="dxa"/>
            <w:tcBorders>
              <w:top w:val="nil"/>
              <w:left w:val="nil"/>
              <w:bottom w:val="single" w:sz="4" w:space="0" w:color="auto"/>
              <w:right w:val="single" w:sz="4" w:space="0" w:color="auto"/>
            </w:tcBorders>
            <w:noWrap/>
          </w:tcPr>
          <w:p w14:paraId="40695DD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tcPr>
          <w:p w14:paraId="25425AD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tcPr>
          <w:p w14:paraId="7DA40AD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50C2F122"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4ED45C73"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43EB7F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C79805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1C3D518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776DDCF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CC3EF8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3C85C8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08920B53"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1.1.1</w:t>
            </w:r>
          </w:p>
        </w:tc>
        <w:tc>
          <w:tcPr>
            <w:tcW w:w="806" w:type="dxa"/>
            <w:tcBorders>
              <w:top w:val="nil"/>
              <w:left w:val="nil"/>
              <w:bottom w:val="single" w:sz="4" w:space="0" w:color="auto"/>
              <w:right w:val="single" w:sz="4" w:space="0" w:color="auto"/>
            </w:tcBorders>
            <w:noWrap/>
            <w:vAlign w:val="center"/>
          </w:tcPr>
          <w:p w14:paraId="65C91AA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111222333444</w:t>
            </w:r>
          </w:p>
        </w:tc>
        <w:tc>
          <w:tcPr>
            <w:tcW w:w="753" w:type="dxa"/>
            <w:tcBorders>
              <w:top w:val="nil"/>
              <w:left w:val="nil"/>
              <w:bottom w:val="single" w:sz="4" w:space="0" w:color="auto"/>
              <w:right w:val="single" w:sz="4" w:space="0" w:color="auto"/>
            </w:tcBorders>
            <w:noWrap/>
            <w:vAlign w:val="center"/>
          </w:tcPr>
          <w:p w14:paraId="6F1199D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1148C1E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14:paraId="2F427B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Москва, ул. Щепкина, 33</w:t>
            </w:r>
          </w:p>
        </w:tc>
        <w:tc>
          <w:tcPr>
            <w:tcW w:w="1134" w:type="dxa"/>
            <w:tcBorders>
              <w:top w:val="nil"/>
              <w:left w:val="nil"/>
              <w:bottom w:val="single" w:sz="4" w:space="0" w:color="auto"/>
              <w:right w:val="single" w:sz="4" w:space="0" w:color="auto"/>
            </w:tcBorders>
            <w:noWrap/>
            <w:vAlign w:val="center"/>
          </w:tcPr>
          <w:p w14:paraId="24820DE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4455 666777</w:t>
            </w:r>
          </w:p>
        </w:tc>
        <w:tc>
          <w:tcPr>
            <w:tcW w:w="1277" w:type="dxa"/>
            <w:tcBorders>
              <w:top w:val="nil"/>
              <w:left w:val="nil"/>
              <w:bottom w:val="single" w:sz="4" w:space="0" w:color="auto"/>
              <w:right w:val="single" w:sz="4" w:space="0" w:color="auto"/>
            </w:tcBorders>
            <w:noWrap/>
            <w:vAlign w:val="center"/>
          </w:tcPr>
          <w:p w14:paraId="2C5BF5D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5EF3F9C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№45-л/с от 22.03.12</w:t>
            </w:r>
          </w:p>
        </w:tc>
      </w:tr>
      <w:tr w:rsidR="00312E2B" w:rsidRPr="00BD0126" w14:paraId="7656D2EA"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61A98003"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3EA0EB0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E6624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6F8571C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D6B1DC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161917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717458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2D3DD3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1.1.2</w:t>
            </w:r>
          </w:p>
        </w:tc>
        <w:tc>
          <w:tcPr>
            <w:tcW w:w="806" w:type="dxa"/>
            <w:tcBorders>
              <w:top w:val="nil"/>
              <w:left w:val="nil"/>
              <w:bottom w:val="single" w:sz="4" w:space="0" w:color="auto"/>
              <w:right w:val="single" w:sz="4" w:space="0" w:color="auto"/>
            </w:tcBorders>
            <w:noWrap/>
            <w:vAlign w:val="center"/>
          </w:tcPr>
          <w:p w14:paraId="04DB045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333222444555</w:t>
            </w:r>
          </w:p>
        </w:tc>
        <w:tc>
          <w:tcPr>
            <w:tcW w:w="753" w:type="dxa"/>
            <w:tcBorders>
              <w:top w:val="nil"/>
              <w:left w:val="nil"/>
              <w:bottom w:val="single" w:sz="4" w:space="0" w:color="auto"/>
              <w:right w:val="single" w:sz="4" w:space="0" w:color="auto"/>
            </w:tcBorders>
            <w:noWrap/>
            <w:vAlign w:val="center"/>
          </w:tcPr>
          <w:p w14:paraId="61414FC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19E293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14:paraId="4B9ECA2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14:paraId="25BD874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5566 777888</w:t>
            </w:r>
          </w:p>
        </w:tc>
        <w:tc>
          <w:tcPr>
            <w:tcW w:w="1277" w:type="dxa"/>
            <w:tcBorders>
              <w:top w:val="nil"/>
              <w:left w:val="nil"/>
              <w:bottom w:val="single" w:sz="4" w:space="0" w:color="auto"/>
              <w:right w:val="single" w:sz="4" w:space="0" w:color="auto"/>
            </w:tcBorders>
            <w:noWrap/>
            <w:vAlign w:val="center"/>
          </w:tcPr>
          <w:p w14:paraId="72FC15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14:paraId="4BC8EDC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реестра акционеров ЗАО «Свет 1» от 23.01.2012</w:t>
            </w:r>
          </w:p>
        </w:tc>
      </w:tr>
      <w:tr w:rsidR="00312E2B" w:rsidRPr="00BD0126" w14:paraId="0F6598EB"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BE66339"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50798A9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1C70A6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BE66D0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41F08E9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49A03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3957E3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79185CD2"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w:t>
            </w:r>
          </w:p>
        </w:tc>
        <w:tc>
          <w:tcPr>
            <w:tcW w:w="806" w:type="dxa"/>
            <w:tcBorders>
              <w:top w:val="nil"/>
              <w:left w:val="nil"/>
              <w:bottom w:val="single" w:sz="4" w:space="0" w:color="auto"/>
              <w:right w:val="single" w:sz="4" w:space="0" w:color="auto"/>
            </w:tcBorders>
            <w:noWrap/>
            <w:vAlign w:val="center"/>
          </w:tcPr>
          <w:p w14:paraId="36ADD7C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6277777777</w:t>
            </w:r>
          </w:p>
        </w:tc>
        <w:tc>
          <w:tcPr>
            <w:tcW w:w="753" w:type="dxa"/>
            <w:tcBorders>
              <w:top w:val="nil"/>
              <w:left w:val="nil"/>
              <w:bottom w:val="single" w:sz="4" w:space="0" w:color="auto"/>
              <w:right w:val="single" w:sz="4" w:space="0" w:color="auto"/>
            </w:tcBorders>
            <w:noWrap/>
            <w:vAlign w:val="center"/>
          </w:tcPr>
          <w:p w14:paraId="463ADD81"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104567567567436</w:t>
            </w:r>
          </w:p>
        </w:tc>
        <w:tc>
          <w:tcPr>
            <w:tcW w:w="957" w:type="dxa"/>
            <w:tcBorders>
              <w:top w:val="nil"/>
              <w:left w:val="nil"/>
              <w:bottom w:val="single" w:sz="4" w:space="0" w:color="auto"/>
              <w:right w:val="single" w:sz="4" w:space="0" w:color="auto"/>
            </w:tcBorders>
            <w:noWrap/>
            <w:vAlign w:val="center"/>
          </w:tcPr>
          <w:p w14:paraId="5B50884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«Черепашка»</w:t>
            </w:r>
          </w:p>
        </w:tc>
        <w:tc>
          <w:tcPr>
            <w:tcW w:w="1311" w:type="dxa"/>
            <w:tcBorders>
              <w:top w:val="nil"/>
              <w:left w:val="nil"/>
              <w:bottom w:val="single" w:sz="4" w:space="0" w:color="auto"/>
              <w:right w:val="single" w:sz="4" w:space="0" w:color="auto"/>
            </w:tcBorders>
            <w:noWrap/>
            <w:vAlign w:val="center"/>
          </w:tcPr>
          <w:p w14:paraId="3B88497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14:paraId="7677D70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6E816E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14:paraId="768961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реестра акционеров ЗАО «Свет 1» от 23.01.2012</w:t>
            </w:r>
          </w:p>
        </w:tc>
      </w:tr>
      <w:tr w:rsidR="00312E2B" w:rsidRPr="00BD0126" w14:paraId="5FFA2FA6"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47A824CB"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8986D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2A9FDF6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524A971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1293F07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07C5F7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E67437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6A939034"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1.1.3.1</w:t>
            </w:r>
          </w:p>
        </w:tc>
        <w:tc>
          <w:tcPr>
            <w:tcW w:w="806" w:type="dxa"/>
            <w:tcBorders>
              <w:top w:val="nil"/>
              <w:left w:val="nil"/>
              <w:bottom w:val="single" w:sz="4" w:space="0" w:color="auto"/>
              <w:right w:val="single" w:sz="4" w:space="0" w:color="auto"/>
            </w:tcBorders>
            <w:noWrap/>
            <w:vAlign w:val="center"/>
          </w:tcPr>
          <w:p w14:paraId="3A101DA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749567285762</w:t>
            </w:r>
          </w:p>
        </w:tc>
        <w:tc>
          <w:tcPr>
            <w:tcW w:w="753" w:type="dxa"/>
            <w:tcBorders>
              <w:top w:val="nil"/>
              <w:left w:val="nil"/>
              <w:bottom w:val="single" w:sz="4" w:space="0" w:color="auto"/>
              <w:right w:val="single" w:sz="4" w:space="0" w:color="auto"/>
            </w:tcBorders>
            <w:noWrap/>
            <w:vAlign w:val="center"/>
          </w:tcPr>
          <w:p w14:paraId="174DF4F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4BC9B0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Мухов Амир Мазиевич</w:t>
            </w:r>
          </w:p>
        </w:tc>
        <w:tc>
          <w:tcPr>
            <w:tcW w:w="1311" w:type="dxa"/>
            <w:tcBorders>
              <w:top w:val="nil"/>
              <w:left w:val="nil"/>
              <w:bottom w:val="single" w:sz="4" w:space="0" w:color="auto"/>
              <w:right w:val="single" w:sz="4" w:space="0" w:color="auto"/>
            </w:tcBorders>
            <w:noWrap/>
            <w:vAlign w:val="center"/>
          </w:tcPr>
          <w:p w14:paraId="729329F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14:paraId="12BDAFD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6678 455434</w:t>
            </w:r>
          </w:p>
        </w:tc>
        <w:tc>
          <w:tcPr>
            <w:tcW w:w="1277" w:type="dxa"/>
            <w:tcBorders>
              <w:top w:val="nil"/>
              <w:left w:val="nil"/>
              <w:bottom w:val="single" w:sz="4" w:space="0" w:color="auto"/>
              <w:right w:val="single" w:sz="4" w:space="0" w:color="auto"/>
            </w:tcBorders>
            <w:noWrap/>
            <w:vAlign w:val="center"/>
          </w:tcPr>
          <w:p w14:paraId="120F8D1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79A592B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№77-л/с от 22.05.11 / Выписка из ЕГРЮЛ от 12.03.2012</w:t>
            </w:r>
          </w:p>
        </w:tc>
      </w:tr>
      <w:tr w:rsidR="00312E2B" w:rsidRPr="00BD0126" w14:paraId="678E591C"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1C02E3ED"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35EEAEC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20B4AEB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4E9E62F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2D476D1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8307FD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7A44FD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2596C511"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1.1.3.2</w:t>
            </w:r>
          </w:p>
        </w:tc>
        <w:tc>
          <w:tcPr>
            <w:tcW w:w="806" w:type="dxa"/>
            <w:tcBorders>
              <w:top w:val="nil"/>
              <w:left w:val="nil"/>
              <w:bottom w:val="single" w:sz="4" w:space="0" w:color="auto"/>
              <w:right w:val="single" w:sz="4" w:space="0" w:color="auto"/>
            </w:tcBorders>
            <w:noWrap/>
            <w:vAlign w:val="center"/>
          </w:tcPr>
          <w:p w14:paraId="2412E33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8462389547345</w:t>
            </w:r>
          </w:p>
        </w:tc>
        <w:tc>
          <w:tcPr>
            <w:tcW w:w="753" w:type="dxa"/>
            <w:tcBorders>
              <w:top w:val="nil"/>
              <w:left w:val="nil"/>
              <w:bottom w:val="single" w:sz="4" w:space="0" w:color="auto"/>
              <w:right w:val="single" w:sz="4" w:space="0" w:color="auto"/>
            </w:tcBorders>
            <w:noWrap/>
            <w:vAlign w:val="center"/>
          </w:tcPr>
          <w:p w14:paraId="03A448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50753FE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Мазаева Инна Львовна</w:t>
            </w:r>
          </w:p>
        </w:tc>
        <w:tc>
          <w:tcPr>
            <w:tcW w:w="1311" w:type="dxa"/>
            <w:tcBorders>
              <w:top w:val="nil"/>
              <w:left w:val="nil"/>
              <w:bottom w:val="single" w:sz="4" w:space="0" w:color="auto"/>
              <w:right w:val="single" w:sz="4" w:space="0" w:color="auto"/>
            </w:tcBorders>
            <w:noWrap/>
            <w:vAlign w:val="center"/>
          </w:tcPr>
          <w:p w14:paraId="3D20792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14:paraId="21D47B8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6703 000444</w:t>
            </w:r>
          </w:p>
        </w:tc>
        <w:tc>
          <w:tcPr>
            <w:tcW w:w="1277" w:type="dxa"/>
            <w:tcBorders>
              <w:top w:val="nil"/>
              <w:left w:val="nil"/>
              <w:bottom w:val="single" w:sz="4" w:space="0" w:color="auto"/>
              <w:right w:val="single" w:sz="4" w:space="0" w:color="auto"/>
            </w:tcBorders>
            <w:noWrap/>
            <w:vAlign w:val="center"/>
          </w:tcPr>
          <w:p w14:paraId="6F94946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Бенефициар</w:t>
            </w:r>
          </w:p>
        </w:tc>
        <w:tc>
          <w:tcPr>
            <w:tcW w:w="1734" w:type="dxa"/>
            <w:tcBorders>
              <w:top w:val="nil"/>
              <w:left w:val="nil"/>
              <w:bottom w:val="single" w:sz="4" w:space="0" w:color="auto"/>
              <w:right w:val="single" w:sz="4" w:space="0" w:color="auto"/>
            </w:tcBorders>
            <w:noWrap/>
            <w:vAlign w:val="center"/>
          </w:tcPr>
          <w:p w14:paraId="320E3ED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«Черепашка» от 12.03.2004</w:t>
            </w:r>
          </w:p>
        </w:tc>
      </w:tr>
      <w:tr w:rsidR="00312E2B" w:rsidRPr="00BD0126" w14:paraId="53B48F94"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5AFD632F"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45D2DE0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459BEE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0A088E8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05511CD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3CC8D1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94CB60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7EEFA66B"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nil"/>
              <w:left w:val="nil"/>
              <w:bottom w:val="single" w:sz="4" w:space="0" w:color="auto"/>
              <w:right w:val="single" w:sz="4" w:space="0" w:color="auto"/>
            </w:tcBorders>
            <w:noWrap/>
            <w:vAlign w:val="center"/>
          </w:tcPr>
          <w:p w14:paraId="4AD0577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nil"/>
              <w:left w:val="nil"/>
              <w:bottom w:val="single" w:sz="4" w:space="0" w:color="auto"/>
              <w:right w:val="single" w:sz="4" w:space="0" w:color="auto"/>
            </w:tcBorders>
            <w:noWrap/>
            <w:vAlign w:val="center"/>
          </w:tcPr>
          <w:p w14:paraId="35B7A4E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613F033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nil"/>
              <w:left w:val="nil"/>
              <w:bottom w:val="single" w:sz="4" w:space="0" w:color="auto"/>
              <w:right w:val="single" w:sz="4" w:space="0" w:color="auto"/>
            </w:tcBorders>
            <w:noWrap/>
            <w:vAlign w:val="center"/>
          </w:tcPr>
          <w:p w14:paraId="496C57F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C783F0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0C17D42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nil"/>
              <w:left w:val="nil"/>
              <w:bottom w:val="single" w:sz="4" w:space="0" w:color="auto"/>
              <w:right w:val="single" w:sz="4" w:space="0" w:color="auto"/>
            </w:tcBorders>
            <w:noWrap/>
            <w:vAlign w:val="center"/>
          </w:tcPr>
          <w:p w14:paraId="0931B9E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6933FA8D"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50F50C5D"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63E81F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5B06C7A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E2678A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14F0A6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F37BB5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81A55F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561A80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w:t>
            </w:r>
          </w:p>
        </w:tc>
        <w:tc>
          <w:tcPr>
            <w:tcW w:w="806" w:type="dxa"/>
            <w:tcBorders>
              <w:top w:val="nil"/>
              <w:left w:val="nil"/>
              <w:bottom w:val="single" w:sz="4" w:space="0" w:color="auto"/>
              <w:right w:val="single" w:sz="4" w:space="0" w:color="auto"/>
            </w:tcBorders>
            <w:noWrap/>
            <w:vAlign w:val="center"/>
          </w:tcPr>
          <w:p w14:paraId="7E78A5B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7754456890</w:t>
            </w:r>
          </w:p>
        </w:tc>
        <w:tc>
          <w:tcPr>
            <w:tcW w:w="753" w:type="dxa"/>
            <w:tcBorders>
              <w:top w:val="nil"/>
              <w:left w:val="nil"/>
              <w:bottom w:val="single" w:sz="4" w:space="0" w:color="auto"/>
              <w:right w:val="single" w:sz="4" w:space="0" w:color="auto"/>
            </w:tcBorders>
            <w:noWrap/>
            <w:vAlign w:val="center"/>
          </w:tcPr>
          <w:p w14:paraId="757ADACF"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107656565656565</w:t>
            </w:r>
          </w:p>
        </w:tc>
        <w:tc>
          <w:tcPr>
            <w:tcW w:w="957" w:type="dxa"/>
            <w:tcBorders>
              <w:top w:val="nil"/>
              <w:left w:val="nil"/>
              <w:bottom w:val="single" w:sz="4" w:space="0" w:color="auto"/>
              <w:right w:val="single" w:sz="4" w:space="0" w:color="auto"/>
            </w:tcBorders>
            <w:noWrap/>
            <w:vAlign w:val="center"/>
          </w:tcPr>
          <w:p w14:paraId="05293C5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«Свет 2»</w:t>
            </w:r>
          </w:p>
        </w:tc>
        <w:tc>
          <w:tcPr>
            <w:tcW w:w="1311" w:type="dxa"/>
            <w:tcBorders>
              <w:top w:val="nil"/>
              <w:left w:val="nil"/>
              <w:bottom w:val="single" w:sz="4" w:space="0" w:color="auto"/>
              <w:right w:val="single" w:sz="4" w:space="0" w:color="auto"/>
            </w:tcBorders>
            <w:noWrap/>
            <w:vAlign w:val="center"/>
          </w:tcPr>
          <w:p w14:paraId="19FCF3A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14:paraId="181B446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691BDFE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6D68D15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04132496"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0A1FEE7C"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060CB6C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0CDD9A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6424775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6035F5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A6D1D1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3701D3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5C23336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1.2.1</w:t>
            </w:r>
          </w:p>
        </w:tc>
        <w:tc>
          <w:tcPr>
            <w:tcW w:w="806" w:type="dxa"/>
            <w:tcBorders>
              <w:top w:val="nil"/>
              <w:left w:val="nil"/>
              <w:bottom w:val="single" w:sz="4" w:space="0" w:color="auto"/>
              <w:right w:val="single" w:sz="4" w:space="0" w:color="auto"/>
            </w:tcBorders>
            <w:noWrap/>
            <w:vAlign w:val="center"/>
          </w:tcPr>
          <w:p w14:paraId="4D78955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666555777444</w:t>
            </w:r>
          </w:p>
        </w:tc>
        <w:tc>
          <w:tcPr>
            <w:tcW w:w="753" w:type="dxa"/>
            <w:tcBorders>
              <w:top w:val="nil"/>
              <w:left w:val="nil"/>
              <w:bottom w:val="single" w:sz="4" w:space="0" w:color="auto"/>
              <w:right w:val="single" w:sz="4" w:space="0" w:color="auto"/>
            </w:tcBorders>
            <w:noWrap/>
            <w:vAlign w:val="center"/>
          </w:tcPr>
          <w:p w14:paraId="2605318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3049A72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14:paraId="149DD2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14:paraId="0594770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6655 444333</w:t>
            </w:r>
          </w:p>
        </w:tc>
        <w:tc>
          <w:tcPr>
            <w:tcW w:w="1277" w:type="dxa"/>
            <w:tcBorders>
              <w:top w:val="nil"/>
              <w:left w:val="nil"/>
              <w:bottom w:val="single" w:sz="4" w:space="0" w:color="auto"/>
              <w:right w:val="single" w:sz="4" w:space="0" w:color="auto"/>
            </w:tcBorders>
            <w:noWrap/>
            <w:vAlign w:val="center"/>
          </w:tcPr>
          <w:p w14:paraId="2BA7960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573414E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№56-л/с от 22.05.12</w:t>
            </w:r>
          </w:p>
        </w:tc>
      </w:tr>
      <w:tr w:rsidR="00312E2B" w:rsidRPr="00BD0126" w14:paraId="40398974"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6D6F3E38"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5FB2DF3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C2AC2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3F639B4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B49E1D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0C6AD60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79A145A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AFAB8BE"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1.2.2</w:t>
            </w:r>
          </w:p>
        </w:tc>
        <w:tc>
          <w:tcPr>
            <w:tcW w:w="806" w:type="dxa"/>
            <w:tcBorders>
              <w:top w:val="nil"/>
              <w:left w:val="nil"/>
              <w:bottom w:val="single" w:sz="4" w:space="0" w:color="auto"/>
              <w:right w:val="single" w:sz="4" w:space="0" w:color="auto"/>
            </w:tcBorders>
            <w:noWrap/>
            <w:vAlign w:val="center"/>
          </w:tcPr>
          <w:p w14:paraId="3F8E222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888777666555</w:t>
            </w:r>
          </w:p>
        </w:tc>
        <w:tc>
          <w:tcPr>
            <w:tcW w:w="753" w:type="dxa"/>
            <w:tcBorders>
              <w:top w:val="nil"/>
              <w:left w:val="nil"/>
              <w:bottom w:val="single" w:sz="4" w:space="0" w:color="auto"/>
              <w:right w:val="single" w:sz="4" w:space="0" w:color="auto"/>
            </w:tcBorders>
            <w:noWrap/>
            <w:vAlign w:val="center"/>
          </w:tcPr>
          <w:p w14:paraId="4AC1C0F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0614621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14:paraId="5703626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14:paraId="37E2A15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7755 333444</w:t>
            </w:r>
          </w:p>
        </w:tc>
        <w:tc>
          <w:tcPr>
            <w:tcW w:w="1277" w:type="dxa"/>
            <w:tcBorders>
              <w:top w:val="nil"/>
              <w:left w:val="nil"/>
              <w:bottom w:val="single" w:sz="4" w:space="0" w:color="auto"/>
              <w:right w:val="single" w:sz="4" w:space="0" w:color="auto"/>
            </w:tcBorders>
            <w:noWrap/>
            <w:vAlign w:val="center"/>
          </w:tcPr>
          <w:p w14:paraId="0C539E7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7EF2B5E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«Свет 2» от 23.01.2006</w:t>
            </w:r>
          </w:p>
        </w:tc>
      </w:tr>
      <w:tr w:rsidR="00312E2B" w:rsidRPr="00BD0126" w14:paraId="4DB39A90"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A5B10DC"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2A2D37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0B9651E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0D1833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20A446A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93639F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059E03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62FC7081"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1.2.3</w:t>
            </w:r>
          </w:p>
        </w:tc>
        <w:tc>
          <w:tcPr>
            <w:tcW w:w="806" w:type="dxa"/>
            <w:tcBorders>
              <w:top w:val="nil"/>
              <w:left w:val="nil"/>
              <w:bottom w:val="single" w:sz="4" w:space="0" w:color="auto"/>
              <w:right w:val="single" w:sz="4" w:space="0" w:color="auto"/>
            </w:tcBorders>
            <w:noWrap/>
            <w:vAlign w:val="center"/>
          </w:tcPr>
          <w:p w14:paraId="0974F7B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333888444555</w:t>
            </w:r>
          </w:p>
        </w:tc>
        <w:tc>
          <w:tcPr>
            <w:tcW w:w="753" w:type="dxa"/>
            <w:tcBorders>
              <w:top w:val="nil"/>
              <w:left w:val="nil"/>
              <w:bottom w:val="single" w:sz="4" w:space="0" w:color="auto"/>
              <w:right w:val="single" w:sz="4" w:space="0" w:color="auto"/>
            </w:tcBorders>
            <w:noWrap/>
            <w:vAlign w:val="center"/>
          </w:tcPr>
          <w:p w14:paraId="675085D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172C73B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14:paraId="1F5ED8D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14:paraId="14B188E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6677 223344</w:t>
            </w:r>
          </w:p>
        </w:tc>
        <w:tc>
          <w:tcPr>
            <w:tcW w:w="1277" w:type="dxa"/>
            <w:tcBorders>
              <w:top w:val="nil"/>
              <w:left w:val="nil"/>
              <w:bottom w:val="single" w:sz="4" w:space="0" w:color="auto"/>
              <w:right w:val="single" w:sz="4" w:space="0" w:color="auto"/>
            </w:tcBorders>
            <w:noWrap/>
            <w:vAlign w:val="center"/>
          </w:tcPr>
          <w:p w14:paraId="79DD9C6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45C5BB6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«Свет 2» от 23.01.2006</w:t>
            </w:r>
          </w:p>
        </w:tc>
      </w:tr>
      <w:tr w:rsidR="00312E2B" w:rsidRPr="00BD0126" w14:paraId="65B22CB3"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7E3D63F8"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single" w:sz="4" w:space="0" w:color="auto"/>
              <w:left w:val="nil"/>
              <w:bottom w:val="single" w:sz="4" w:space="0" w:color="auto"/>
              <w:right w:val="single" w:sz="4" w:space="0" w:color="auto"/>
            </w:tcBorders>
            <w:noWrap/>
            <w:vAlign w:val="center"/>
          </w:tcPr>
          <w:p w14:paraId="1431233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single" w:sz="4" w:space="0" w:color="auto"/>
              <w:left w:val="nil"/>
              <w:bottom w:val="single" w:sz="4" w:space="0" w:color="auto"/>
              <w:right w:val="single" w:sz="4" w:space="0" w:color="auto"/>
            </w:tcBorders>
            <w:noWrap/>
            <w:vAlign w:val="center"/>
          </w:tcPr>
          <w:p w14:paraId="3C21EEF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single" w:sz="4" w:space="0" w:color="auto"/>
              <w:left w:val="nil"/>
              <w:bottom w:val="single" w:sz="4" w:space="0" w:color="auto"/>
              <w:right w:val="single" w:sz="4" w:space="0" w:color="auto"/>
            </w:tcBorders>
            <w:noWrap/>
            <w:vAlign w:val="center"/>
          </w:tcPr>
          <w:p w14:paraId="7CDA6E9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single" w:sz="4" w:space="0" w:color="auto"/>
              <w:left w:val="nil"/>
              <w:bottom w:val="single" w:sz="4" w:space="0" w:color="auto"/>
              <w:right w:val="single" w:sz="4" w:space="0" w:color="auto"/>
            </w:tcBorders>
            <w:noWrap/>
            <w:vAlign w:val="center"/>
          </w:tcPr>
          <w:p w14:paraId="62D0D13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7FF8419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71FA1B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single" w:sz="4" w:space="0" w:color="auto"/>
              <w:left w:val="nil"/>
              <w:bottom w:val="single" w:sz="4" w:space="0" w:color="auto"/>
              <w:right w:val="single" w:sz="4" w:space="0" w:color="auto"/>
            </w:tcBorders>
            <w:noWrap/>
            <w:vAlign w:val="center"/>
          </w:tcPr>
          <w:p w14:paraId="22F139A2"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14:paraId="1B3CBCD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042463E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319AE2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14:paraId="0B3AACB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6501AC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14:paraId="0C4B17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14:paraId="37E19F8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1C7AE22F"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F69B85F"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5D3238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007A89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0DCB1C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4D9D0D3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D10BC5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6171D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5FCA9F9B"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1.3</w:t>
            </w:r>
          </w:p>
        </w:tc>
        <w:tc>
          <w:tcPr>
            <w:tcW w:w="806" w:type="dxa"/>
            <w:tcBorders>
              <w:top w:val="nil"/>
              <w:left w:val="nil"/>
              <w:bottom w:val="single" w:sz="4" w:space="0" w:color="auto"/>
              <w:right w:val="single" w:sz="4" w:space="0" w:color="auto"/>
            </w:tcBorders>
            <w:noWrap/>
            <w:vAlign w:val="center"/>
          </w:tcPr>
          <w:p w14:paraId="7B59D85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ASU66-54</w:t>
            </w:r>
          </w:p>
        </w:tc>
        <w:tc>
          <w:tcPr>
            <w:tcW w:w="753" w:type="dxa"/>
            <w:tcBorders>
              <w:top w:val="nil"/>
              <w:left w:val="nil"/>
              <w:bottom w:val="single" w:sz="4" w:space="0" w:color="auto"/>
              <w:right w:val="single" w:sz="4" w:space="0" w:color="auto"/>
            </w:tcBorders>
            <w:noWrap/>
            <w:vAlign w:val="center"/>
          </w:tcPr>
          <w:p w14:paraId="40CD9C68"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AF6261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Игуана лтд (Iguana LTD)</w:t>
            </w:r>
          </w:p>
        </w:tc>
        <w:tc>
          <w:tcPr>
            <w:tcW w:w="1311" w:type="dxa"/>
            <w:tcBorders>
              <w:top w:val="nil"/>
              <w:left w:val="nil"/>
              <w:bottom w:val="single" w:sz="4" w:space="0" w:color="auto"/>
              <w:right w:val="single" w:sz="4" w:space="0" w:color="auto"/>
            </w:tcBorders>
            <w:noWrap/>
            <w:vAlign w:val="center"/>
          </w:tcPr>
          <w:p w14:paraId="4020E2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США, штат Виржиния, 533</w:t>
            </w:r>
          </w:p>
        </w:tc>
        <w:tc>
          <w:tcPr>
            <w:tcW w:w="1134" w:type="dxa"/>
            <w:tcBorders>
              <w:top w:val="nil"/>
              <w:left w:val="nil"/>
              <w:bottom w:val="single" w:sz="4" w:space="0" w:color="auto"/>
              <w:right w:val="single" w:sz="4" w:space="0" w:color="auto"/>
            </w:tcBorders>
            <w:noWrap/>
            <w:vAlign w:val="center"/>
          </w:tcPr>
          <w:p w14:paraId="4897886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7858DA1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03B39C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0A082827"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3143E045"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13FF7D9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4B814752"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3999E33D"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5FAF7BD1"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A2DE6E7"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7E000DEC"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6323070D"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 </w:t>
            </w:r>
          </w:p>
        </w:tc>
        <w:tc>
          <w:tcPr>
            <w:tcW w:w="806" w:type="dxa"/>
            <w:tcBorders>
              <w:top w:val="single" w:sz="4" w:space="0" w:color="auto"/>
              <w:left w:val="nil"/>
              <w:bottom w:val="single" w:sz="4" w:space="0" w:color="auto"/>
              <w:right w:val="single" w:sz="4" w:space="0" w:color="auto"/>
            </w:tcBorders>
            <w:noWrap/>
            <w:vAlign w:val="center"/>
          </w:tcPr>
          <w:p w14:paraId="51D2625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0F13EE5D"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AAC2D3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14:paraId="0A4E8E9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14:paraId="02C1E06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14:paraId="62CA67D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14:paraId="09FEAB8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торгового реестра от 10.11.2012</w:t>
            </w:r>
          </w:p>
        </w:tc>
      </w:tr>
      <w:tr w:rsidR="00312E2B" w:rsidRPr="00BD0126" w14:paraId="4E2412A2"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75F9112B"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6F1496E1"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03ED241D"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3B8F0F1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7A4241FC"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5AEA6AF0"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E1565E8"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45F364A0"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14:paraId="256824F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275F0594"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365BD2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14:paraId="7117735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2BAFA99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14:paraId="0D09E47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14:paraId="4F8F79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7D22363F"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58EBB70D"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65DA64A2"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06537ECF"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4C348A83"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16B2B017"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01A166E"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3DB5D0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718C413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1.4</w:t>
            </w:r>
          </w:p>
        </w:tc>
        <w:tc>
          <w:tcPr>
            <w:tcW w:w="806" w:type="dxa"/>
            <w:tcBorders>
              <w:top w:val="single" w:sz="4" w:space="0" w:color="auto"/>
              <w:left w:val="nil"/>
              <w:bottom w:val="single" w:sz="4" w:space="0" w:color="auto"/>
              <w:right w:val="single" w:sz="4" w:space="0" w:color="auto"/>
            </w:tcBorders>
            <w:noWrap/>
            <w:vAlign w:val="center"/>
          </w:tcPr>
          <w:p w14:paraId="2CAF926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14:paraId="668F8F8B"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2C82AE7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14:paraId="2C6B3B4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14:paraId="28CE1A4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14:paraId="05D265C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14:paraId="7396D97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bl>
    <w:p w14:paraId="248804C0" w14:textId="77777777" w:rsidR="00312E2B" w:rsidRPr="00BD0126"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BD0126">
        <w:rPr>
          <w:rFonts w:ascii="Times New Roman" w:hAnsi="Times New Roman"/>
          <w:sz w:val="24"/>
          <w:szCs w:val="24"/>
          <w:lang w:eastAsia="ru-RU"/>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112B08F4" w14:textId="77777777" w:rsidR="00312E2B" w:rsidRPr="00BD0126"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BD0126">
        <w:rPr>
          <w:rFonts w:ascii="Times New Roman" w:hAnsi="Times New Roman"/>
          <w:sz w:val="24"/>
          <w:szCs w:val="24"/>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3B032BE4" w14:textId="77777777" w:rsidR="00312E2B" w:rsidRPr="00BD0126" w:rsidRDefault="00312E2B" w:rsidP="00D75C6D">
      <w:pPr>
        <w:tabs>
          <w:tab w:val="center" w:pos="4677"/>
          <w:tab w:val="right" w:pos="9355"/>
        </w:tabs>
        <w:spacing w:after="0" w:line="240" w:lineRule="auto"/>
        <w:jc w:val="right"/>
        <w:rPr>
          <w:rFonts w:ascii="Times New Roman" w:hAnsi="Times New Roman"/>
          <w:b/>
          <w:sz w:val="24"/>
          <w:szCs w:val="24"/>
          <w:lang w:eastAsia="ru-RU"/>
        </w:rPr>
      </w:pPr>
      <w:r w:rsidRPr="00BD0126">
        <w:rPr>
          <w:rFonts w:ascii="Times New Roman" w:hAnsi="Times New Roman"/>
          <w:b/>
          <w:sz w:val="24"/>
          <w:szCs w:val="24"/>
          <w:lang w:eastAsia="ru-RU"/>
        </w:rPr>
        <w:t>Подпись уполномоч</w:t>
      </w:r>
      <w:r w:rsidR="00A66A49" w:rsidRPr="00BD0126">
        <w:rPr>
          <w:rFonts w:ascii="Times New Roman" w:hAnsi="Times New Roman"/>
          <w:b/>
          <w:sz w:val="24"/>
          <w:szCs w:val="24"/>
          <w:lang w:eastAsia="ru-RU"/>
        </w:rPr>
        <w:t>енного лица организации</w:t>
      </w:r>
    </w:p>
    <w:p w14:paraId="03B7ACF6" w14:textId="77777777" w:rsidR="00540D0B" w:rsidRDefault="00A66A49" w:rsidP="00D75C6D">
      <w:pPr>
        <w:spacing w:after="0" w:line="240" w:lineRule="auto"/>
        <w:jc w:val="right"/>
        <w:rPr>
          <w:rFonts w:ascii="Times New Roman" w:hAnsi="Times New Roman"/>
          <w:b/>
          <w:sz w:val="24"/>
          <w:szCs w:val="24"/>
          <w:lang w:eastAsia="ru-RU"/>
        </w:rPr>
        <w:sectPr w:rsidR="00540D0B" w:rsidSect="00677403">
          <w:footerReference w:type="default" r:id="rId37"/>
          <w:pgSz w:w="16838" w:h="11906" w:orient="landscape"/>
          <w:pgMar w:top="1418" w:right="737" w:bottom="1134" w:left="1134" w:header="708" w:footer="545" w:gutter="0"/>
          <w:pgNumType w:start="98"/>
          <w:cols w:space="708"/>
          <w:docGrid w:linePitch="360"/>
        </w:sectPr>
      </w:pPr>
      <w:r w:rsidRPr="00BD0126">
        <w:rPr>
          <w:rFonts w:ascii="Times New Roman" w:hAnsi="Times New Roman"/>
          <w:b/>
          <w:sz w:val="24"/>
          <w:szCs w:val="24"/>
          <w:lang w:eastAsia="ru-RU"/>
        </w:rPr>
        <w:t>печать организации</w:t>
      </w:r>
      <w:bookmarkEnd w:id="0"/>
      <w:bookmarkEnd w:id="1"/>
      <w:bookmarkEnd w:id="2"/>
      <w:bookmarkEnd w:id="3"/>
      <w:bookmarkEnd w:id="4"/>
      <w:bookmarkEnd w:id="5"/>
    </w:p>
    <w:p w14:paraId="1A28DF69" w14:textId="77777777" w:rsidR="00540D0B" w:rsidRPr="0032774B" w:rsidRDefault="00540D0B" w:rsidP="000E1F4A">
      <w:pPr>
        <w:spacing w:after="0" w:line="240" w:lineRule="auto"/>
        <w:rPr>
          <w:rFonts w:ascii="Times New Roman" w:hAnsi="Times New Roman"/>
          <w:b/>
          <w:sz w:val="24"/>
          <w:szCs w:val="24"/>
          <w:lang w:eastAsia="ru-RU"/>
        </w:rPr>
      </w:pPr>
      <w:bookmarkStart w:id="666" w:name="_GoBack"/>
      <w:bookmarkEnd w:id="666"/>
    </w:p>
    <w:p w14:paraId="0BE0FFF5" w14:textId="77777777" w:rsidR="000E1F4A" w:rsidRPr="000E1F4A" w:rsidRDefault="000E1F4A" w:rsidP="000E1F4A">
      <w:pPr>
        <w:spacing w:after="0" w:line="240" w:lineRule="auto"/>
        <w:ind w:left="3969"/>
        <w:jc w:val="right"/>
        <w:outlineLvl w:val="0"/>
        <w:rPr>
          <w:rFonts w:ascii="Times New Roman" w:hAnsi="Times New Roman"/>
          <w:b/>
          <w:sz w:val="24"/>
          <w:szCs w:val="24"/>
          <w:lang w:eastAsia="ru-RU"/>
        </w:rPr>
      </w:pPr>
      <w:bookmarkStart w:id="667" w:name="_Toc120697320"/>
      <w:r w:rsidRPr="000E1F4A">
        <w:rPr>
          <w:rFonts w:ascii="Times New Roman" w:hAnsi="Times New Roman"/>
          <w:b/>
          <w:sz w:val="24"/>
          <w:szCs w:val="24"/>
          <w:lang w:eastAsia="ru-RU"/>
        </w:rPr>
        <w:t>ПРИЛОЖЕНИЕ 3</w:t>
      </w:r>
      <w:bookmarkEnd w:id="667"/>
    </w:p>
    <w:p w14:paraId="51C80B28" w14:textId="77777777" w:rsidR="000E1F4A" w:rsidRPr="000E1F4A" w:rsidRDefault="000E1F4A" w:rsidP="000E1F4A">
      <w:pPr>
        <w:spacing w:after="0" w:line="240" w:lineRule="auto"/>
        <w:ind w:left="3969"/>
        <w:jc w:val="right"/>
        <w:rPr>
          <w:rFonts w:ascii="Times New Roman" w:hAnsi="Times New Roman"/>
          <w:sz w:val="24"/>
          <w:szCs w:val="24"/>
          <w:lang w:eastAsia="ru-RU"/>
        </w:rPr>
      </w:pPr>
      <w:r w:rsidRPr="000E1F4A">
        <w:rPr>
          <w:rFonts w:ascii="Times New Roman" w:hAnsi="Times New Roman"/>
          <w:sz w:val="24"/>
          <w:szCs w:val="24"/>
          <w:lang w:eastAsia="ru-RU"/>
        </w:rPr>
        <w:t>к Положению о порядке проведения</w:t>
      </w:r>
    </w:p>
    <w:p w14:paraId="0260DD5E" w14:textId="77777777" w:rsidR="000E1F4A" w:rsidRPr="000E1F4A" w:rsidRDefault="000E1F4A" w:rsidP="000E1F4A">
      <w:pPr>
        <w:spacing w:after="0" w:line="240" w:lineRule="auto"/>
        <w:ind w:left="3969"/>
        <w:jc w:val="right"/>
        <w:rPr>
          <w:rFonts w:ascii="Times New Roman" w:hAnsi="Times New Roman"/>
          <w:sz w:val="24"/>
          <w:szCs w:val="24"/>
          <w:lang w:eastAsia="ru-RU"/>
        </w:rPr>
      </w:pPr>
      <w:r w:rsidRPr="000E1F4A">
        <w:rPr>
          <w:rFonts w:ascii="Times New Roman" w:hAnsi="Times New Roman"/>
          <w:sz w:val="24"/>
          <w:szCs w:val="24"/>
          <w:lang w:eastAsia="ru-RU"/>
        </w:rPr>
        <w:t xml:space="preserve">регламентированных закупок товаров, работ, услуг </w:t>
      </w:r>
    </w:p>
    <w:p w14:paraId="33C0E0B8" w14:textId="5A919879" w:rsidR="000E1F4A" w:rsidRPr="000E1F4A" w:rsidRDefault="000E1F4A" w:rsidP="000E1F4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2024CC">
        <w:rPr>
          <w:rFonts w:ascii="Times New Roman" w:hAnsi="Times New Roman"/>
          <w:sz w:val="24"/>
          <w:szCs w:val="24"/>
          <w:lang w:eastAsia="ru-RU"/>
        </w:rPr>
        <w:t>АО «Тепловая сервисная компания»</w:t>
      </w:r>
    </w:p>
    <w:p w14:paraId="0979CFAF" w14:textId="77777777" w:rsidR="000E1F4A" w:rsidRPr="000E1F4A" w:rsidRDefault="000E1F4A" w:rsidP="000E1F4A">
      <w:pPr>
        <w:spacing w:after="0" w:line="240" w:lineRule="auto"/>
        <w:jc w:val="center"/>
        <w:rPr>
          <w:rFonts w:ascii="Times New Roman" w:hAnsi="Times New Roman"/>
          <w:b/>
          <w:sz w:val="24"/>
          <w:szCs w:val="24"/>
          <w:lang w:eastAsia="ru-RU"/>
        </w:rPr>
      </w:pPr>
    </w:p>
    <w:p w14:paraId="21212213" w14:textId="77777777" w:rsidR="000E1F4A" w:rsidRPr="000E1F4A" w:rsidRDefault="000E1F4A" w:rsidP="000E1F4A">
      <w:pPr>
        <w:spacing w:after="0" w:line="240" w:lineRule="auto"/>
        <w:jc w:val="center"/>
        <w:rPr>
          <w:rFonts w:ascii="Times New Roman" w:hAnsi="Times New Roman"/>
          <w:b/>
          <w:sz w:val="24"/>
          <w:szCs w:val="24"/>
          <w:lang w:eastAsia="ru-RU"/>
        </w:rPr>
      </w:pPr>
      <w:r w:rsidRPr="000E1F4A">
        <w:rPr>
          <w:rFonts w:ascii="Times New Roman" w:hAnsi="Times New Roman"/>
          <w:b/>
          <w:sz w:val="24"/>
          <w:szCs w:val="24"/>
          <w:lang w:eastAsia="ru-RU"/>
        </w:rPr>
        <w:t>Сроки оплаты товаров, работ, услуг</w:t>
      </w:r>
    </w:p>
    <w:p w14:paraId="0F2500E8" w14:textId="77777777" w:rsidR="000E1F4A" w:rsidRPr="000E1F4A" w:rsidRDefault="000E1F4A" w:rsidP="000E1F4A">
      <w:pPr>
        <w:tabs>
          <w:tab w:val="left" w:pos="709"/>
        </w:tabs>
        <w:spacing w:after="0" w:line="240" w:lineRule="auto"/>
        <w:jc w:val="center"/>
        <w:rPr>
          <w:rFonts w:ascii="Times New Roman" w:hAnsi="Times New Roman"/>
          <w:i/>
          <w:color w:val="FF0000"/>
          <w:sz w:val="24"/>
          <w:szCs w:val="24"/>
          <w:lang w:eastAsia="ru-RU"/>
        </w:rPr>
      </w:pPr>
    </w:p>
    <w:p w14:paraId="19A07B22" w14:textId="26775DFB" w:rsidR="000E1F4A" w:rsidRPr="000E1F4A" w:rsidRDefault="000E1F4A" w:rsidP="000E1F4A">
      <w:pPr>
        <w:autoSpaceDE w:val="0"/>
        <w:autoSpaceDN w:val="0"/>
        <w:adjustRightInd w:val="0"/>
        <w:ind w:firstLine="709"/>
        <w:jc w:val="both"/>
      </w:pPr>
      <w:r w:rsidRPr="000E1F4A">
        <w:rPr>
          <w:rFonts w:ascii="Times New Roman" w:hAnsi="Times New Roman"/>
          <w:sz w:val="24"/>
          <w:szCs w:val="24"/>
          <w:lang w:eastAsia="ru-RU"/>
        </w:rPr>
        <w:t>Срок оплаты заказчиком поставленного товара, выполненной работы (её результатов), оказанной услуги по нижеприведённому перечню должен составлять не более 60-ти календарных дней с даты приёмки поставленного товара, выполненной работы (её результатов), оказанной услуги (не применяется в случаях императивного регулирования сроков оплаты нормативными правовыми актами, в том числе, в целях оплаты товаров, работ, услуг, поставляемых/выполняемых/оказываемых субъектами МСП). Конкретный срок определяется по результатам оценки предложений участников закупки, в том числе единственных поставщиков, в отношении указанного заказчиком в проекте договора в закупочной документации срока.</w:t>
      </w:r>
      <w:r w:rsidR="00C541F4">
        <w:rPr>
          <w:rFonts w:ascii="Times New Roman" w:hAnsi="Times New Roman"/>
          <w:sz w:val="24"/>
          <w:szCs w:val="24"/>
          <w:lang w:eastAsia="ru-RU"/>
        </w:rPr>
        <w:t xml:space="preserve"> Оплата за покупку</w:t>
      </w:r>
      <w:r w:rsidR="00C541F4" w:rsidRPr="00C541F4">
        <w:rPr>
          <w:rFonts w:ascii="Times New Roman" w:hAnsi="Times New Roman"/>
          <w:sz w:val="24"/>
          <w:szCs w:val="24"/>
          <w:lang w:eastAsia="ru-RU"/>
        </w:rPr>
        <w:t xml:space="preserve"> тепловой энергии и сетевой воды</w:t>
      </w:r>
      <w:r w:rsidR="00C541F4">
        <w:rPr>
          <w:rFonts w:ascii="Times New Roman" w:hAnsi="Times New Roman"/>
          <w:sz w:val="24"/>
          <w:szCs w:val="24"/>
          <w:lang w:eastAsia="ru-RU"/>
        </w:rPr>
        <w:t xml:space="preserve"> </w:t>
      </w:r>
      <w:r w:rsidR="00C74A77">
        <w:rPr>
          <w:rFonts w:ascii="Times New Roman" w:hAnsi="Times New Roman"/>
          <w:sz w:val="24"/>
          <w:szCs w:val="24"/>
          <w:lang w:eastAsia="ru-RU"/>
        </w:rPr>
        <w:t>не более 290 рабочих дней с даты подписания акта приема-передачи.</w:t>
      </w:r>
    </w:p>
    <w:p w14:paraId="3CA07954" w14:textId="77777777" w:rsidR="000E1F4A" w:rsidRPr="000E1F4A" w:rsidRDefault="000E1F4A" w:rsidP="000E1F4A">
      <w:pPr>
        <w:autoSpaceDE w:val="0"/>
        <w:autoSpaceDN w:val="0"/>
        <w:adjustRightInd w:val="0"/>
        <w:spacing w:after="0" w:line="240" w:lineRule="auto"/>
        <w:ind w:left="360"/>
        <w:contextualSpacing/>
        <w:jc w:val="both"/>
        <w:rPr>
          <w:rFonts w:ascii="Times New Roman" w:eastAsia="Times New Roman" w:hAnsi="Times New Roman"/>
          <w:sz w:val="24"/>
          <w:szCs w:val="24"/>
          <w:lang w:eastAsia="ru-RU"/>
        </w:rPr>
      </w:pPr>
    </w:p>
    <w:p w14:paraId="735B6B45" w14:textId="77777777" w:rsidR="000E1F4A" w:rsidRPr="000E1F4A" w:rsidRDefault="000E1F4A" w:rsidP="000E1F4A">
      <w:pPr>
        <w:autoSpaceDE w:val="0"/>
        <w:autoSpaceDN w:val="0"/>
        <w:adjustRightInd w:val="0"/>
        <w:spacing w:after="0" w:line="240" w:lineRule="auto"/>
        <w:jc w:val="center"/>
        <w:rPr>
          <w:rFonts w:ascii="Times New Roman" w:hAnsi="Times New Roman"/>
          <w:b/>
          <w:sz w:val="24"/>
          <w:szCs w:val="24"/>
        </w:rPr>
      </w:pPr>
      <w:r w:rsidRPr="000E1F4A">
        <w:rPr>
          <w:rFonts w:ascii="Times New Roman" w:hAnsi="Times New Roman"/>
          <w:b/>
          <w:sz w:val="24"/>
          <w:szCs w:val="24"/>
        </w:rPr>
        <w:t>Перечень кодов ОКПД 2</w:t>
      </w:r>
    </w:p>
    <w:p w14:paraId="152F3B84"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500AFDC2"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50B5EE44"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3FEB4A2F"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4089B30F"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7DA712F3"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bookmarkStart w:id="668" w:name="_MON_1742132947"/>
    <w:bookmarkEnd w:id="668"/>
    <w:p w14:paraId="0D8EDF94" w14:textId="77777777" w:rsidR="002078E5" w:rsidRPr="002078E5" w:rsidRDefault="00B3274C" w:rsidP="002078E5">
      <w:pPr>
        <w:spacing w:after="0" w:line="240" w:lineRule="auto"/>
        <w:rPr>
          <w:rFonts w:ascii="Times New Roman" w:hAnsi="Times New Roman"/>
          <w:b/>
          <w:sz w:val="24"/>
          <w:szCs w:val="24"/>
          <w:lang w:eastAsia="ru-RU"/>
        </w:rPr>
      </w:pPr>
      <w:r w:rsidRPr="002078E5">
        <w:object w:dxaOrig="1454" w:dyaOrig="941" w14:anchorId="27A6AA98">
          <v:shape id="_x0000_i1026" type="#_x0000_t75" style="width:72.75pt;height:46.5pt" o:ole="">
            <v:imagedata r:id="rId38" o:title=""/>
          </v:shape>
          <o:OLEObject Type="Embed" ProgID="Excel.Sheet.12" ShapeID="_x0000_i1026" DrawAspect="Icon" ObjectID="_1747213019" r:id="rId39"/>
        </w:object>
      </w:r>
    </w:p>
    <w:p w14:paraId="3D23E870"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6E828B08" w14:textId="1E93348C" w:rsidR="000E1F4A" w:rsidRPr="000E1F4A" w:rsidRDefault="000E1F4A" w:rsidP="000E1F4A">
      <w:pPr>
        <w:spacing w:after="0" w:line="240" w:lineRule="auto"/>
        <w:rPr>
          <w:rFonts w:ascii="Times New Roman" w:hAnsi="Times New Roman"/>
          <w:b/>
          <w:sz w:val="24"/>
          <w:szCs w:val="24"/>
          <w:lang w:eastAsia="ru-RU"/>
        </w:rPr>
      </w:pPr>
    </w:p>
    <w:p w14:paraId="211C9411"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606901DA" w14:textId="77777777" w:rsidR="000E1F4A" w:rsidRPr="000E1F4A" w:rsidRDefault="000E1F4A" w:rsidP="00C541F4">
      <w:pPr>
        <w:spacing w:after="0" w:line="240" w:lineRule="auto"/>
        <w:ind w:left="3969"/>
        <w:rPr>
          <w:rFonts w:ascii="Times New Roman" w:hAnsi="Times New Roman"/>
          <w:b/>
          <w:sz w:val="24"/>
          <w:szCs w:val="24"/>
          <w:lang w:eastAsia="ru-RU"/>
        </w:rPr>
      </w:pPr>
    </w:p>
    <w:p w14:paraId="2D0F7804" w14:textId="77777777" w:rsidR="00540D0B" w:rsidRDefault="00540D0B" w:rsidP="00D75C6D">
      <w:pPr>
        <w:spacing w:after="0" w:line="240" w:lineRule="auto"/>
        <w:jc w:val="right"/>
        <w:rPr>
          <w:rFonts w:ascii="Times New Roman" w:eastAsia="Times New Roman" w:hAnsi="Times New Roman"/>
          <w:sz w:val="24"/>
          <w:szCs w:val="24"/>
        </w:rPr>
        <w:sectPr w:rsidR="00540D0B" w:rsidSect="00677403">
          <w:pgSz w:w="16838" w:h="11906" w:orient="landscape"/>
          <w:pgMar w:top="1134" w:right="1418" w:bottom="737" w:left="1134" w:header="709" w:footer="544" w:gutter="0"/>
          <w:pgNumType w:start="102"/>
          <w:cols w:space="708"/>
          <w:docGrid w:linePitch="360"/>
        </w:sectPr>
      </w:pPr>
    </w:p>
    <w:p w14:paraId="457C061F" w14:textId="19CDEEC0" w:rsidR="00540D0B" w:rsidRPr="00BD0126" w:rsidRDefault="00540D0B" w:rsidP="00540D0B">
      <w:pPr>
        <w:spacing w:after="0" w:line="240" w:lineRule="auto"/>
        <w:ind w:left="3969"/>
        <w:jc w:val="right"/>
        <w:outlineLvl w:val="0"/>
        <w:rPr>
          <w:rFonts w:ascii="Times New Roman" w:hAnsi="Times New Roman"/>
          <w:b/>
          <w:sz w:val="24"/>
          <w:szCs w:val="24"/>
          <w:lang w:eastAsia="ru-RU"/>
        </w:rPr>
      </w:pPr>
      <w:bookmarkStart w:id="669" w:name="_Toc100055471"/>
      <w:r w:rsidRPr="00BD0126">
        <w:rPr>
          <w:rFonts w:ascii="Times New Roman" w:hAnsi="Times New Roman"/>
          <w:b/>
          <w:sz w:val="24"/>
          <w:szCs w:val="24"/>
          <w:lang w:eastAsia="ru-RU"/>
        </w:rPr>
        <w:t xml:space="preserve">ПРИЛОЖЕНИЕ </w:t>
      </w:r>
      <w:bookmarkEnd w:id="669"/>
      <w:r w:rsidR="000E1F4A">
        <w:rPr>
          <w:rFonts w:ascii="Times New Roman" w:hAnsi="Times New Roman"/>
          <w:b/>
          <w:sz w:val="24"/>
          <w:szCs w:val="24"/>
          <w:lang w:eastAsia="ru-RU"/>
        </w:rPr>
        <w:t>4</w:t>
      </w:r>
    </w:p>
    <w:p w14:paraId="4203B6D7" w14:textId="77777777" w:rsidR="00540D0B" w:rsidRPr="00BD0126" w:rsidRDefault="00540D0B" w:rsidP="0032774B">
      <w:pPr>
        <w:spacing w:after="0" w:line="240" w:lineRule="auto"/>
        <w:ind w:left="3969"/>
        <w:jc w:val="right"/>
        <w:rPr>
          <w:rFonts w:ascii="Times New Roman" w:hAnsi="Times New Roman"/>
          <w:sz w:val="24"/>
          <w:szCs w:val="24"/>
          <w:lang w:eastAsia="ru-RU"/>
        </w:rPr>
      </w:pPr>
      <w:r w:rsidRPr="00BD0126">
        <w:rPr>
          <w:rFonts w:ascii="Times New Roman" w:hAnsi="Times New Roman"/>
          <w:sz w:val="24"/>
          <w:szCs w:val="24"/>
          <w:lang w:eastAsia="ru-RU"/>
        </w:rPr>
        <w:t>к Положению о порядке проведения</w:t>
      </w:r>
    </w:p>
    <w:p w14:paraId="09AB6E14" w14:textId="7E16DBE7" w:rsidR="00540D0B" w:rsidRDefault="00540D0B" w:rsidP="00F626FA">
      <w:pPr>
        <w:spacing w:after="0" w:line="240" w:lineRule="auto"/>
        <w:ind w:left="5387"/>
        <w:jc w:val="center"/>
        <w:rPr>
          <w:rFonts w:ascii="Times New Roman" w:hAnsi="Times New Roman"/>
          <w:sz w:val="24"/>
          <w:szCs w:val="24"/>
          <w:lang w:eastAsia="ru-RU"/>
        </w:rPr>
      </w:pPr>
      <w:r w:rsidRPr="00BD0126">
        <w:rPr>
          <w:rFonts w:ascii="Times New Roman" w:hAnsi="Times New Roman"/>
          <w:sz w:val="24"/>
          <w:szCs w:val="24"/>
          <w:lang w:eastAsia="ru-RU"/>
        </w:rPr>
        <w:t>регламентированных закупок товаров, работ, услуг</w:t>
      </w:r>
      <w:r w:rsidR="00F626FA">
        <w:rPr>
          <w:rFonts w:ascii="Times New Roman" w:hAnsi="Times New Roman"/>
          <w:sz w:val="24"/>
          <w:szCs w:val="24"/>
          <w:lang w:eastAsia="ru-RU"/>
        </w:rPr>
        <w:t xml:space="preserve"> </w:t>
      </w:r>
      <w:r w:rsidR="002024CC" w:rsidRPr="002024CC">
        <w:rPr>
          <w:rFonts w:ascii="Times New Roman" w:hAnsi="Times New Roman"/>
          <w:sz w:val="24"/>
          <w:szCs w:val="24"/>
          <w:lang w:eastAsia="ru-RU"/>
        </w:rPr>
        <w:t>АО «Тепловая сервисная компания»</w:t>
      </w:r>
    </w:p>
    <w:p w14:paraId="4690524F" w14:textId="77777777" w:rsidR="00F626FA" w:rsidRPr="00BD0126" w:rsidRDefault="00F626FA" w:rsidP="00F626FA">
      <w:pPr>
        <w:spacing w:after="0" w:line="240" w:lineRule="auto"/>
        <w:ind w:left="3969"/>
        <w:jc w:val="center"/>
        <w:rPr>
          <w:rFonts w:ascii="Times New Roman" w:hAnsi="Times New Roman"/>
          <w:sz w:val="24"/>
          <w:szCs w:val="24"/>
          <w:lang w:eastAsia="ru-RU"/>
        </w:rPr>
      </w:pPr>
    </w:p>
    <w:p w14:paraId="10AAA779" w14:textId="77777777" w:rsidR="00D36379" w:rsidRPr="00D11C87" w:rsidRDefault="00D36379" w:rsidP="00D36379">
      <w:pPr>
        <w:jc w:val="center"/>
        <w:rPr>
          <w:rFonts w:ascii="Times New Roman" w:hAnsi="Times New Roman"/>
          <w:b/>
          <w:bCs/>
          <w:sz w:val="28"/>
          <w:szCs w:val="28"/>
        </w:rPr>
      </w:pPr>
    </w:p>
    <w:p w14:paraId="7DE774E4" w14:textId="77777777" w:rsidR="00D36379" w:rsidRPr="00D11C87" w:rsidRDefault="00D36379" w:rsidP="00D36379">
      <w:pPr>
        <w:widowControl w:val="0"/>
        <w:spacing w:before="120" w:after="100"/>
        <w:rPr>
          <w:rFonts w:ascii="Times New Roman" w:hAnsi="Times New Roman"/>
          <w:bCs/>
          <w:sz w:val="24"/>
          <w:szCs w:val="24"/>
        </w:rPr>
      </w:pPr>
    </w:p>
    <w:p w14:paraId="337C47EA" w14:textId="77777777" w:rsidR="00D36379" w:rsidRDefault="00D36379" w:rsidP="00D36379">
      <w:pPr>
        <w:widowControl w:val="0"/>
        <w:spacing w:before="120" w:after="100"/>
        <w:rPr>
          <w:rFonts w:ascii="Times New Roman" w:hAnsi="Times New Roman"/>
          <w:bCs/>
          <w:sz w:val="24"/>
          <w:szCs w:val="24"/>
        </w:rPr>
      </w:pPr>
    </w:p>
    <w:p w14:paraId="41DFA3DD" w14:textId="77777777" w:rsidR="005603B3" w:rsidRDefault="005603B3" w:rsidP="00D36379">
      <w:pPr>
        <w:widowControl w:val="0"/>
        <w:spacing w:before="120" w:after="100"/>
        <w:rPr>
          <w:rFonts w:ascii="Times New Roman" w:hAnsi="Times New Roman"/>
          <w:bCs/>
          <w:sz w:val="24"/>
          <w:szCs w:val="24"/>
        </w:rPr>
      </w:pPr>
    </w:p>
    <w:p w14:paraId="3B9E368B" w14:textId="77777777" w:rsidR="005603B3" w:rsidRDefault="005603B3" w:rsidP="00D36379">
      <w:pPr>
        <w:widowControl w:val="0"/>
        <w:spacing w:before="120" w:after="100"/>
        <w:rPr>
          <w:rFonts w:ascii="Times New Roman" w:hAnsi="Times New Roman"/>
          <w:bCs/>
          <w:sz w:val="24"/>
          <w:szCs w:val="24"/>
        </w:rPr>
      </w:pPr>
    </w:p>
    <w:p w14:paraId="3F9F437E" w14:textId="77777777" w:rsidR="005603B3" w:rsidRDefault="005603B3" w:rsidP="00D36379">
      <w:pPr>
        <w:widowControl w:val="0"/>
        <w:spacing w:before="120" w:after="100"/>
        <w:rPr>
          <w:rFonts w:ascii="Times New Roman" w:hAnsi="Times New Roman"/>
          <w:bCs/>
          <w:sz w:val="24"/>
          <w:szCs w:val="24"/>
        </w:rPr>
      </w:pPr>
    </w:p>
    <w:p w14:paraId="5BED202C" w14:textId="77777777" w:rsidR="005603B3" w:rsidRDefault="005603B3" w:rsidP="00D36379">
      <w:pPr>
        <w:widowControl w:val="0"/>
        <w:spacing w:before="120" w:after="100"/>
        <w:rPr>
          <w:rFonts w:ascii="Times New Roman" w:hAnsi="Times New Roman"/>
          <w:bCs/>
          <w:sz w:val="24"/>
          <w:szCs w:val="24"/>
        </w:rPr>
      </w:pPr>
    </w:p>
    <w:p w14:paraId="32F82B4D" w14:textId="77777777" w:rsidR="005603B3" w:rsidRPr="00D11C87" w:rsidRDefault="005603B3" w:rsidP="00D36379">
      <w:pPr>
        <w:widowControl w:val="0"/>
        <w:spacing w:before="120" w:after="100"/>
        <w:rPr>
          <w:rFonts w:ascii="Times New Roman" w:hAnsi="Times New Roman"/>
          <w:bCs/>
          <w:sz w:val="24"/>
          <w:szCs w:val="24"/>
        </w:rPr>
      </w:pPr>
    </w:p>
    <w:p w14:paraId="75A1F15A" w14:textId="77777777" w:rsidR="00D36379" w:rsidRPr="00D11C87" w:rsidRDefault="00D36379" w:rsidP="00D36379">
      <w:pPr>
        <w:widowControl w:val="0"/>
        <w:spacing w:before="120" w:after="100"/>
        <w:rPr>
          <w:rFonts w:ascii="Times New Roman" w:hAnsi="Times New Roman"/>
          <w:bCs/>
          <w:sz w:val="24"/>
          <w:szCs w:val="24"/>
        </w:rPr>
      </w:pPr>
    </w:p>
    <w:p w14:paraId="60B4F55E" w14:textId="77777777" w:rsidR="00D36379" w:rsidRPr="00D11C87" w:rsidRDefault="00D36379" w:rsidP="00D36379">
      <w:pPr>
        <w:spacing w:after="0" w:line="240" w:lineRule="auto"/>
        <w:jc w:val="center"/>
        <w:rPr>
          <w:rFonts w:ascii="Times New Roman" w:eastAsia="Times New Roman" w:hAnsi="Times New Roman" w:cstheme="minorBidi"/>
          <w:b/>
          <w:bCs/>
          <w:sz w:val="36"/>
          <w:szCs w:val="24"/>
        </w:rPr>
      </w:pPr>
      <w:r w:rsidRPr="00D11C87">
        <w:rPr>
          <w:rFonts w:ascii="Times New Roman" w:eastAsia="Times New Roman" w:hAnsi="Times New Roman" w:cstheme="minorBidi"/>
          <w:b/>
          <w:bCs/>
          <w:sz w:val="36"/>
          <w:szCs w:val="24"/>
        </w:rPr>
        <w:t>Методика</w:t>
      </w:r>
    </w:p>
    <w:p w14:paraId="1935F1BD" w14:textId="77777777" w:rsidR="00D36379" w:rsidRPr="00D11C87" w:rsidRDefault="00D36379" w:rsidP="00D36379">
      <w:pPr>
        <w:spacing w:after="0" w:line="240" w:lineRule="auto"/>
        <w:jc w:val="center"/>
        <w:rPr>
          <w:rFonts w:ascii="Times New Roman" w:eastAsia="Times New Roman" w:hAnsi="Times New Roman" w:cstheme="minorBidi"/>
          <w:b/>
          <w:bCs/>
          <w:sz w:val="36"/>
          <w:szCs w:val="24"/>
        </w:rPr>
      </w:pPr>
      <w:r w:rsidRPr="00D11C87">
        <w:rPr>
          <w:rFonts w:ascii="Times New Roman" w:eastAsia="Times New Roman" w:hAnsi="Times New Roman" w:cstheme="minorBidi"/>
          <w:b/>
          <w:bCs/>
          <w:sz w:val="36"/>
          <w:szCs w:val="24"/>
        </w:rPr>
        <w:t>«Расчет начальной (максимальной) цены договора при проведении закупок товаров, работ, услуг»</w:t>
      </w:r>
    </w:p>
    <w:p w14:paraId="4587AA4A"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09CAF6E"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602BA92"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1BC41F2"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E3A83CB"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5DEDEA7"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2105B9D"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689754EF"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0A2548B"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3E921018"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4803A05"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463E885D" w14:textId="77777777" w:rsidR="00D36379" w:rsidRDefault="00D36379" w:rsidP="00D36379">
      <w:pPr>
        <w:spacing w:after="0" w:line="240" w:lineRule="auto"/>
        <w:jc w:val="both"/>
        <w:rPr>
          <w:rFonts w:ascii="Times New Roman" w:eastAsia="Times New Roman" w:hAnsi="Times New Roman" w:cstheme="minorBidi"/>
          <w:sz w:val="24"/>
          <w:szCs w:val="24"/>
        </w:rPr>
      </w:pPr>
    </w:p>
    <w:p w14:paraId="68023A9D" w14:textId="77777777" w:rsidR="005603B3" w:rsidRPr="00D11C87" w:rsidRDefault="005603B3" w:rsidP="00D36379">
      <w:pPr>
        <w:spacing w:after="0" w:line="240" w:lineRule="auto"/>
        <w:jc w:val="both"/>
        <w:rPr>
          <w:rFonts w:ascii="Times New Roman" w:eastAsia="Times New Roman" w:hAnsi="Times New Roman" w:cstheme="minorBidi"/>
          <w:sz w:val="24"/>
          <w:szCs w:val="24"/>
        </w:rPr>
      </w:pPr>
    </w:p>
    <w:p w14:paraId="75924660"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EC7AE4E" w14:textId="77777777" w:rsidR="00D36379" w:rsidRDefault="00D36379" w:rsidP="00D36379">
      <w:pPr>
        <w:spacing w:after="0" w:line="240" w:lineRule="auto"/>
        <w:jc w:val="both"/>
        <w:rPr>
          <w:rFonts w:ascii="Times New Roman" w:eastAsia="Times New Roman" w:hAnsi="Times New Roman" w:cstheme="minorBidi"/>
          <w:sz w:val="24"/>
          <w:szCs w:val="24"/>
        </w:rPr>
      </w:pPr>
    </w:p>
    <w:p w14:paraId="244D70A8" w14:textId="77777777" w:rsidR="002024CC" w:rsidRDefault="002024CC" w:rsidP="00D36379">
      <w:pPr>
        <w:spacing w:after="0" w:line="240" w:lineRule="auto"/>
        <w:jc w:val="both"/>
        <w:rPr>
          <w:rFonts w:ascii="Times New Roman" w:eastAsia="Times New Roman" w:hAnsi="Times New Roman" w:cstheme="minorBidi"/>
          <w:sz w:val="24"/>
          <w:szCs w:val="24"/>
        </w:rPr>
      </w:pPr>
    </w:p>
    <w:p w14:paraId="49E7A005" w14:textId="77777777" w:rsidR="002024CC" w:rsidRDefault="002024CC" w:rsidP="00D36379">
      <w:pPr>
        <w:spacing w:after="0" w:line="240" w:lineRule="auto"/>
        <w:jc w:val="both"/>
        <w:rPr>
          <w:rFonts w:ascii="Times New Roman" w:eastAsia="Times New Roman" w:hAnsi="Times New Roman" w:cstheme="minorBidi"/>
          <w:sz w:val="24"/>
          <w:szCs w:val="24"/>
        </w:rPr>
      </w:pPr>
    </w:p>
    <w:p w14:paraId="55F2ADA1" w14:textId="77777777" w:rsidR="002024CC" w:rsidRDefault="002024CC" w:rsidP="00D36379">
      <w:pPr>
        <w:spacing w:after="0" w:line="240" w:lineRule="auto"/>
        <w:jc w:val="both"/>
        <w:rPr>
          <w:rFonts w:ascii="Times New Roman" w:eastAsia="Times New Roman" w:hAnsi="Times New Roman" w:cstheme="minorBidi"/>
          <w:sz w:val="24"/>
          <w:szCs w:val="24"/>
        </w:rPr>
      </w:pPr>
    </w:p>
    <w:p w14:paraId="59FBD87F" w14:textId="77777777" w:rsidR="002024CC" w:rsidRDefault="002024CC" w:rsidP="00D36379">
      <w:pPr>
        <w:spacing w:after="0" w:line="240" w:lineRule="auto"/>
        <w:jc w:val="both"/>
        <w:rPr>
          <w:rFonts w:ascii="Times New Roman" w:eastAsia="Times New Roman" w:hAnsi="Times New Roman" w:cstheme="minorBidi"/>
          <w:sz w:val="24"/>
          <w:szCs w:val="24"/>
        </w:rPr>
      </w:pPr>
    </w:p>
    <w:p w14:paraId="3D76B1CA" w14:textId="77777777" w:rsidR="005603B3" w:rsidRDefault="005603B3" w:rsidP="00D36379">
      <w:pPr>
        <w:spacing w:after="0" w:line="240" w:lineRule="auto"/>
        <w:jc w:val="both"/>
        <w:rPr>
          <w:rFonts w:ascii="Times New Roman" w:eastAsia="Times New Roman" w:hAnsi="Times New Roman" w:cstheme="minorBidi"/>
          <w:sz w:val="24"/>
          <w:szCs w:val="24"/>
        </w:rPr>
      </w:pPr>
    </w:p>
    <w:p w14:paraId="0D8F68DA" w14:textId="77777777" w:rsidR="005603B3" w:rsidRDefault="005603B3" w:rsidP="00D36379">
      <w:pPr>
        <w:spacing w:after="0" w:line="240" w:lineRule="auto"/>
        <w:jc w:val="both"/>
        <w:rPr>
          <w:rFonts w:ascii="Times New Roman" w:eastAsia="Times New Roman" w:hAnsi="Times New Roman" w:cstheme="minorBidi"/>
          <w:sz w:val="24"/>
          <w:szCs w:val="24"/>
        </w:rPr>
      </w:pPr>
    </w:p>
    <w:p w14:paraId="51B63E33" w14:textId="77777777" w:rsidR="005603B3" w:rsidRPr="00D11C87" w:rsidRDefault="005603B3" w:rsidP="00D36379">
      <w:pPr>
        <w:spacing w:after="0" w:line="240" w:lineRule="auto"/>
        <w:jc w:val="both"/>
        <w:rPr>
          <w:rFonts w:ascii="Times New Roman" w:eastAsia="Times New Roman" w:hAnsi="Times New Roman" w:cstheme="minorBidi"/>
          <w:sz w:val="24"/>
          <w:szCs w:val="24"/>
        </w:rPr>
      </w:pPr>
    </w:p>
    <w:tbl>
      <w:tblPr>
        <w:tblpPr w:leftFromText="180" w:rightFromText="180" w:vertAnchor="text" w:tblpY="191"/>
        <w:tblW w:w="995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286"/>
        <w:gridCol w:w="6665"/>
      </w:tblGrid>
      <w:tr w:rsidR="00D36379" w:rsidRPr="00D11C87" w14:paraId="3850BCA1" w14:textId="77777777" w:rsidTr="00D36379">
        <w:trPr>
          <w:trHeight w:val="323"/>
          <w:tblHeader/>
        </w:trPr>
        <w:tc>
          <w:tcPr>
            <w:tcW w:w="3286" w:type="dxa"/>
            <w:shd w:val="clear" w:color="auto" w:fill="D9D9D9"/>
            <w:vAlign w:val="center"/>
          </w:tcPr>
          <w:p w14:paraId="577CFD8C" w14:textId="77777777" w:rsidR="00D36379" w:rsidRPr="00D11C87" w:rsidRDefault="00D36379" w:rsidP="00D36379">
            <w:pPr>
              <w:spacing w:after="0" w:line="240" w:lineRule="auto"/>
              <w:rPr>
                <w:rFonts w:ascii="Times New Roman" w:eastAsia="Times New Roman" w:hAnsi="Times New Roman"/>
                <w:b/>
                <w:bCs/>
                <w:sz w:val="24"/>
                <w:szCs w:val="24"/>
                <w:lang w:eastAsia="ru-RU"/>
              </w:rPr>
            </w:pPr>
            <w:r w:rsidRPr="00D11C87">
              <w:rPr>
                <w:rFonts w:ascii="Times New Roman" w:eastAsia="Times New Roman" w:hAnsi="Times New Roman"/>
                <w:b/>
                <w:bCs/>
                <w:sz w:val="24"/>
                <w:szCs w:val="24"/>
                <w:lang w:eastAsia="ru-RU"/>
              </w:rPr>
              <w:t>Ответственный за применение ВНД</w:t>
            </w:r>
          </w:p>
        </w:tc>
        <w:tc>
          <w:tcPr>
            <w:tcW w:w="6665" w:type="dxa"/>
            <w:shd w:val="clear" w:color="auto" w:fill="FFFFFF"/>
            <w:vAlign w:val="center"/>
          </w:tcPr>
          <w:p w14:paraId="7117C796" w14:textId="2DAD6644" w:rsidR="00D36379" w:rsidRPr="00D11C87" w:rsidRDefault="002024CC" w:rsidP="00D36379">
            <w:pPr>
              <w:spacing w:after="0" w:line="240" w:lineRule="auto"/>
              <w:rPr>
                <w:rFonts w:ascii="Times New Roman" w:eastAsia="Times New Roman" w:hAnsi="Times New Roman"/>
                <w:b/>
                <w:bCs/>
                <w:sz w:val="20"/>
                <w:szCs w:val="24"/>
                <w:lang w:eastAsia="ru-RU"/>
              </w:rPr>
            </w:pPr>
            <w:r>
              <w:rPr>
                <w:rFonts w:ascii="Times New Roman" w:eastAsia="Times New Roman" w:hAnsi="Times New Roman"/>
                <w:bCs/>
                <w:sz w:val="24"/>
                <w:szCs w:val="24"/>
                <w:lang w:eastAsia="ru-RU"/>
              </w:rPr>
              <w:t xml:space="preserve">Генеральный директор </w:t>
            </w:r>
            <w:r w:rsidRPr="002024CC">
              <w:rPr>
                <w:rFonts w:ascii="Times New Roman" w:eastAsia="Times New Roman" w:hAnsi="Times New Roman"/>
                <w:bCs/>
                <w:sz w:val="24"/>
                <w:szCs w:val="24"/>
                <w:lang w:eastAsia="ru-RU"/>
              </w:rPr>
              <w:t>АО «Тепловая сервисная компания»</w:t>
            </w:r>
          </w:p>
        </w:tc>
      </w:tr>
      <w:tr w:rsidR="00D36379" w:rsidRPr="00D11C87" w14:paraId="21651353" w14:textId="77777777" w:rsidTr="00D36379">
        <w:trPr>
          <w:trHeight w:val="323"/>
          <w:tblHeader/>
        </w:trPr>
        <w:tc>
          <w:tcPr>
            <w:tcW w:w="3286" w:type="dxa"/>
            <w:shd w:val="clear" w:color="auto" w:fill="D9D9D9"/>
            <w:vAlign w:val="center"/>
          </w:tcPr>
          <w:p w14:paraId="0C613F23" w14:textId="77777777" w:rsidR="00D36379" w:rsidRPr="00D11C87" w:rsidRDefault="00D36379" w:rsidP="00D36379">
            <w:pPr>
              <w:spacing w:after="0" w:line="240" w:lineRule="auto"/>
              <w:rPr>
                <w:rFonts w:ascii="Times New Roman" w:eastAsia="Times New Roman" w:hAnsi="Times New Roman"/>
                <w:b/>
                <w:bCs/>
                <w:sz w:val="24"/>
                <w:szCs w:val="24"/>
                <w:lang w:eastAsia="ru-RU"/>
              </w:rPr>
            </w:pPr>
            <w:r w:rsidRPr="00D11C87">
              <w:rPr>
                <w:rFonts w:ascii="Times New Roman" w:eastAsia="Times New Roman" w:hAnsi="Times New Roman"/>
                <w:b/>
                <w:bCs/>
                <w:sz w:val="24"/>
                <w:szCs w:val="24"/>
                <w:lang w:eastAsia="ru-RU"/>
              </w:rPr>
              <w:t>Владелец документа</w:t>
            </w:r>
          </w:p>
        </w:tc>
        <w:tc>
          <w:tcPr>
            <w:tcW w:w="6665" w:type="dxa"/>
            <w:shd w:val="clear" w:color="auto" w:fill="FFFFFF"/>
            <w:vAlign w:val="center"/>
          </w:tcPr>
          <w:p w14:paraId="09BFE29B" w14:textId="26CCAED0" w:rsidR="00D36379" w:rsidRPr="00D11C87" w:rsidRDefault="002024CC" w:rsidP="00D36379">
            <w:pPr>
              <w:spacing w:after="0" w:line="240" w:lineRule="auto"/>
              <w:rPr>
                <w:rFonts w:ascii="Times New Roman" w:eastAsia="Times New Roman" w:hAnsi="Times New Roman"/>
                <w:bCs/>
                <w:sz w:val="20"/>
                <w:szCs w:val="24"/>
                <w:lang w:eastAsia="ru-RU"/>
              </w:rPr>
            </w:pPr>
            <w:r w:rsidRPr="002024CC">
              <w:rPr>
                <w:rFonts w:ascii="Times New Roman" w:eastAsia="Times New Roman" w:hAnsi="Times New Roman"/>
                <w:bCs/>
                <w:sz w:val="24"/>
                <w:szCs w:val="24"/>
                <w:lang w:eastAsia="ru-RU"/>
              </w:rPr>
              <w:t>Генеральный директор АО «Тепловая сервисная компания»</w:t>
            </w:r>
          </w:p>
        </w:tc>
      </w:tr>
    </w:tbl>
    <w:p w14:paraId="3DA327C7"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Информация о документе</w:t>
      </w:r>
    </w:p>
    <w:tbl>
      <w:tblPr>
        <w:tblW w:w="9936"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859"/>
        <w:gridCol w:w="7077"/>
      </w:tblGrid>
      <w:tr w:rsidR="00D36379" w:rsidRPr="00D11C87" w14:paraId="3C53179F" w14:textId="77777777" w:rsidTr="00D36379">
        <w:trPr>
          <w:trHeight w:val="280"/>
        </w:trPr>
        <w:tc>
          <w:tcPr>
            <w:tcW w:w="2859" w:type="dxa"/>
            <w:shd w:val="clear" w:color="auto" w:fill="FFFFFF"/>
            <w:tcMar>
              <w:left w:w="57" w:type="dxa"/>
              <w:right w:w="57" w:type="dxa"/>
            </w:tcMar>
            <w:vAlign w:val="center"/>
          </w:tcPr>
          <w:p w14:paraId="3739C1DA"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Краткое описание документа</w:t>
            </w:r>
          </w:p>
        </w:tc>
        <w:tc>
          <w:tcPr>
            <w:tcW w:w="7077" w:type="dxa"/>
            <w:vAlign w:val="center"/>
          </w:tcPr>
          <w:p w14:paraId="3DCEA9C1" w14:textId="77777777" w:rsidR="00D36379" w:rsidRPr="00D11C87" w:rsidRDefault="00D36379" w:rsidP="00D36379">
            <w:pPr>
              <w:spacing w:after="0" w:line="240" w:lineRule="auto"/>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Настоящая Методика определяет общие требования и порядок расчета начальной (максимальной) цены договора на этапе планирования закупок товаров, работ, услуг для нужд Общества</w:t>
            </w:r>
          </w:p>
        </w:tc>
      </w:tr>
      <w:tr w:rsidR="00D36379" w:rsidRPr="00D11C87" w14:paraId="018EDE0E" w14:textId="77777777" w:rsidTr="00D36379">
        <w:trPr>
          <w:trHeight w:val="360"/>
        </w:trPr>
        <w:tc>
          <w:tcPr>
            <w:tcW w:w="2859" w:type="dxa"/>
            <w:shd w:val="clear" w:color="auto" w:fill="FFFFFF"/>
            <w:tcMar>
              <w:left w:w="57" w:type="dxa"/>
              <w:right w:w="57" w:type="dxa"/>
            </w:tcMar>
            <w:vAlign w:val="center"/>
          </w:tcPr>
          <w:p w14:paraId="5ABE05AD"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 xml:space="preserve">Корпоративный стандарт  </w:t>
            </w:r>
          </w:p>
        </w:tc>
        <w:tc>
          <w:tcPr>
            <w:tcW w:w="7077" w:type="dxa"/>
            <w:vAlign w:val="center"/>
          </w:tcPr>
          <w:p w14:paraId="46ECB2A9"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 Да</w:t>
            </w:r>
          </w:p>
        </w:tc>
      </w:tr>
      <w:tr w:rsidR="00D36379" w:rsidRPr="00D11C87" w14:paraId="58B2DDB0" w14:textId="77777777" w:rsidTr="00D36379">
        <w:trPr>
          <w:trHeight w:val="360"/>
        </w:trPr>
        <w:tc>
          <w:tcPr>
            <w:tcW w:w="2859" w:type="dxa"/>
            <w:shd w:val="clear" w:color="auto" w:fill="FFFFFF"/>
            <w:tcMar>
              <w:left w:w="57" w:type="dxa"/>
              <w:right w:w="57" w:type="dxa"/>
            </w:tcMar>
            <w:vAlign w:val="center"/>
          </w:tcPr>
          <w:p w14:paraId="60E97EB3"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Ограничение доступа</w:t>
            </w:r>
          </w:p>
        </w:tc>
        <w:tc>
          <w:tcPr>
            <w:tcW w:w="7077" w:type="dxa"/>
            <w:vAlign w:val="center"/>
          </w:tcPr>
          <w:p w14:paraId="78AE7B08" w14:textId="77777777" w:rsidR="00D36379" w:rsidRPr="00D11C87" w:rsidRDefault="00D36379" w:rsidP="00D36379">
            <w:pPr>
              <w:spacing w:after="0" w:line="240" w:lineRule="auto"/>
              <w:rPr>
                <w:rFonts w:ascii="Times New Roman" w:eastAsia="Times New Roman" w:hAnsi="Times New Roman"/>
                <w:sz w:val="24"/>
                <w:szCs w:val="24"/>
                <w:lang w:val="en-US" w:eastAsia="ru-RU"/>
              </w:rPr>
            </w:pPr>
            <w:r w:rsidRPr="00D11C87">
              <w:rPr>
                <w:rFonts w:ascii="Times New Roman" w:eastAsia="Times New Roman" w:hAnsi="Times New Roman"/>
                <w:sz w:val="24"/>
                <w:szCs w:val="24"/>
                <w:lang w:eastAsia="ru-RU"/>
              </w:rPr>
              <w:t xml:space="preserve"> Нет</w:t>
            </w:r>
          </w:p>
        </w:tc>
      </w:tr>
    </w:tbl>
    <w:p w14:paraId="60EF8579"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ответственность и Область применения</w:t>
      </w:r>
    </w:p>
    <w:p w14:paraId="5FE0594F" w14:textId="77777777" w:rsidR="00D36379" w:rsidRPr="00D11C87" w:rsidRDefault="00D36379" w:rsidP="00D36379">
      <w:pPr>
        <w:pStyle w:val="m2"/>
        <w:keepNext w:val="0"/>
        <w:numPr>
          <w:ilvl w:val="0"/>
          <w:numId w:val="0"/>
        </w:numPr>
        <w:tabs>
          <w:tab w:val="clear" w:pos="510"/>
        </w:tabs>
        <w:ind w:firstLine="709"/>
        <w:rPr>
          <w:rFonts w:cstheme="minorBidi"/>
          <w:b w:val="0"/>
        </w:rPr>
      </w:pPr>
      <w:r w:rsidRPr="00D11C87">
        <w:rPr>
          <w:rFonts w:cstheme="minorBidi"/>
          <w:b w:val="0"/>
        </w:rPr>
        <w:t>Настоящий документ регламентирует деятельность следующих подразделений и должностных лиц, включая исполняющих роли:</w:t>
      </w:r>
    </w:p>
    <w:tbl>
      <w:tblPr>
        <w:tblW w:w="9923"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9923"/>
      </w:tblGrid>
      <w:tr w:rsidR="00D36379" w:rsidRPr="00D11C87" w14:paraId="6DC688C9" w14:textId="77777777" w:rsidTr="00D36379">
        <w:trPr>
          <w:trHeight w:val="382"/>
          <w:tblHeader/>
        </w:trPr>
        <w:tc>
          <w:tcPr>
            <w:tcW w:w="9923" w:type="dxa"/>
            <w:shd w:val="clear" w:color="auto" w:fill="D9D9D9"/>
            <w:vAlign w:val="center"/>
          </w:tcPr>
          <w:p w14:paraId="3CCF0A2F"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подразделения/должности/роли</w:t>
            </w:r>
          </w:p>
        </w:tc>
      </w:tr>
      <w:tr w:rsidR="00D36379" w:rsidRPr="00D11C87" w14:paraId="17C593F2" w14:textId="77777777" w:rsidTr="00D36379">
        <w:trPr>
          <w:trHeight w:val="382"/>
        </w:trPr>
        <w:tc>
          <w:tcPr>
            <w:tcW w:w="9923" w:type="dxa"/>
            <w:vAlign w:val="center"/>
          </w:tcPr>
          <w:p w14:paraId="747A6D72" w14:textId="77777777" w:rsidR="00D36379" w:rsidRPr="00D11C87" w:rsidRDefault="00D36379" w:rsidP="00D36379">
            <w:pPr>
              <w:spacing w:after="0" w:line="240" w:lineRule="auto"/>
              <w:rPr>
                <w:rFonts w:ascii="Times New Roman" w:eastAsia="Times New Roman" w:hAnsi="Times New Roman"/>
                <w:b/>
                <w:bCs/>
                <w:sz w:val="20"/>
                <w:szCs w:val="24"/>
                <w:lang w:eastAsia="ru-RU"/>
              </w:rPr>
            </w:pPr>
            <w:r w:rsidRPr="00D11C87">
              <w:rPr>
                <w:rFonts w:ascii="Times New Roman" w:eastAsia="Times New Roman" w:hAnsi="Times New Roman"/>
                <w:sz w:val="20"/>
                <w:szCs w:val="24"/>
                <w:lang w:eastAsia="ru-RU"/>
              </w:rPr>
              <w:t>Все подразделения Общества</w:t>
            </w:r>
          </w:p>
        </w:tc>
      </w:tr>
      <w:tr w:rsidR="00D36379" w:rsidRPr="00D11C87" w14:paraId="75EEEBB8" w14:textId="77777777" w:rsidTr="00D36379">
        <w:trPr>
          <w:trHeight w:val="382"/>
        </w:trPr>
        <w:tc>
          <w:tcPr>
            <w:tcW w:w="9923" w:type="dxa"/>
            <w:vAlign w:val="center"/>
          </w:tcPr>
          <w:p w14:paraId="11C96330" w14:textId="77777777" w:rsidR="00D36379" w:rsidRPr="00D11C87" w:rsidRDefault="00D36379" w:rsidP="00D36379">
            <w:pPr>
              <w:spacing w:after="0" w:line="240" w:lineRule="auto"/>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ДО (для внедрения необходима адаптация настоящего документа в ДО)</w:t>
            </w:r>
          </w:p>
        </w:tc>
      </w:tr>
    </w:tbl>
    <w:p w14:paraId="69D5F664"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определения терминов</w:t>
      </w:r>
    </w:p>
    <w:tbl>
      <w:tblPr>
        <w:tblW w:w="9923"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3307"/>
        <w:gridCol w:w="1378"/>
        <w:gridCol w:w="5238"/>
      </w:tblGrid>
      <w:tr w:rsidR="00D36379" w:rsidRPr="00D11C87" w14:paraId="079EDA1A" w14:textId="77777777" w:rsidTr="00D36379">
        <w:trPr>
          <w:trHeight w:val="289"/>
          <w:tblHeader/>
        </w:trPr>
        <w:tc>
          <w:tcPr>
            <w:tcW w:w="3307"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505A409B"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термина</w:t>
            </w:r>
          </w:p>
        </w:tc>
        <w:tc>
          <w:tcPr>
            <w:tcW w:w="1378"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316D51D3"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Сокращение</w:t>
            </w:r>
          </w:p>
        </w:tc>
        <w:tc>
          <w:tcPr>
            <w:tcW w:w="5238"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49E8EB7C" w14:textId="77777777" w:rsidR="00D36379" w:rsidRPr="00D11C87" w:rsidRDefault="00D36379" w:rsidP="00D36379">
            <w:pPr>
              <w:spacing w:after="0" w:line="240" w:lineRule="auto"/>
              <w:jc w:val="center"/>
              <w:rPr>
                <w:rFonts w:ascii="Times New Roman" w:eastAsia="Times New Roman" w:hAnsi="Times New Roman"/>
                <w:b/>
                <w:bCs/>
                <w:sz w:val="20"/>
                <w:szCs w:val="24"/>
                <w:lang w:val="en-US" w:eastAsia="ru-RU"/>
              </w:rPr>
            </w:pPr>
            <w:r w:rsidRPr="00D11C87">
              <w:rPr>
                <w:rFonts w:ascii="Times New Roman" w:eastAsia="Times New Roman" w:hAnsi="Times New Roman"/>
                <w:b/>
                <w:bCs/>
                <w:sz w:val="20"/>
                <w:szCs w:val="24"/>
                <w:lang w:eastAsia="ru-RU"/>
              </w:rPr>
              <w:t>Определение термина</w:t>
            </w:r>
            <w:r w:rsidRPr="00D11C87">
              <w:rPr>
                <w:rFonts w:ascii="Times New Roman" w:eastAsia="Times New Roman" w:hAnsi="Times New Roman"/>
                <w:b/>
                <w:bCs/>
                <w:sz w:val="20"/>
                <w:szCs w:val="24"/>
                <w:lang w:val="en-US" w:eastAsia="ru-RU"/>
              </w:rPr>
              <w:t xml:space="preserve"> (</w:t>
            </w:r>
            <w:r w:rsidRPr="00D11C87">
              <w:rPr>
                <w:rFonts w:ascii="Times New Roman" w:eastAsia="Times New Roman" w:hAnsi="Times New Roman"/>
                <w:b/>
                <w:bCs/>
                <w:sz w:val="20"/>
                <w:szCs w:val="24"/>
                <w:lang w:eastAsia="ru-RU"/>
              </w:rPr>
              <w:t>расшифровка сокращения</w:t>
            </w:r>
            <w:r w:rsidRPr="00D11C87">
              <w:rPr>
                <w:rFonts w:ascii="Times New Roman" w:eastAsia="Times New Roman" w:hAnsi="Times New Roman"/>
                <w:b/>
                <w:bCs/>
                <w:sz w:val="20"/>
                <w:szCs w:val="24"/>
                <w:lang w:val="en-US" w:eastAsia="ru-RU"/>
              </w:rPr>
              <w:t>)</w:t>
            </w:r>
          </w:p>
        </w:tc>
      </w:tr>
      <w:tr w:rsidR="00D36379" w:rsidRPr="00D11C87" w14:paraId="51B73748" w14:textId="77777777" w:rsidTr="00D36379">
        <w:trPr>
          <w:trHeight w:val="289"/>
        </w:trPr>
        <w:tc>
          <w:tcPr>
            <w:tcW w:w="9923" w:type="dxa"/>
            <w:gridSpan w:val="3"/>
            <w:tcBorders>
              <w:top w:val="dashSmallGap" w:sz="4" w:space="0" w:color="auto"/>
              <w:left w:val="dashSmallGap" w:sz="4" w:space="0" w:color="auto"/>
              <w:bottom w:val="dashSmallGap" w:sz="4" w:space="0" w:color="auto"/>
              <w:right w:val="dashSmallGap" w:sz="4" w:space="0" w:color="auto"/>
            </w:tcBorders>
            <w:vAlign w:val="center"/>
            <w:hideMark/>
          </w:tcPr>
          <w:p w14:paraId="7421DA0E" w14:textId="77777777" w:rsidR="00D36379" w:rsidRPr="00D11C87" w:rsidRDefault="00D36379" w:rsidP="00D36379">
            <w:pPr>
              <w:spacing w:after="0" w:line="240" w:lineRule="auto"/>
              <w:rPr>
                <w:rFonts w:ascii="Times New Roman" w:eastAsia="Times New Roman" w:hAnsi="Times New Roman"/>
                <w:bCs/>
                <w:sz w:val="20"/>
                <w:szCs w:val="24"/>
                <w:lang w:eastAsia="ru-RU"/>
              </w:rPr>
            </w:pPr>
            <w:r>
              <w:rPr>
                <w:rFonts w:ascii="Times New Roman" w:eastAsia="Times New Roman" w:hAnsi="Times New Roman"/>
                <w:b/>
                <w:bCs/>
                <w:sz w:val="20"/>
                <w:szCs w:val="24"/>
                <w:lang w:eastAsia="ru-RU"/>
              </w:rPr>
              <w:t>Действующие</w:t>
            </w:r>
            <w:r w:rsidRPr="00D11C87">
              <w:rPr>
                <w:rFonts w:ascii="Times New Roman" w:eastAsia="Times New Roman" w:hAnsi="Times New Roman"/>
                <w:b/>
                <w:bCs/>
                <w:sz w:val="20"/>
                <w:szCs w:val="24"/>
                <w:lang w:eastAsia="ru-RU"/>
              </w:rPr>
              <w:t xml:space="preserve"> определения:</w:t>
            </w:r>
          </w:p>
        </w:tc>
      </w:tr>
      <w:tr w:rsidR="00D36379" w:rsidRPr="00D11C87" w14:paraId="2AC8AC68"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CD0AA1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Внеплановая закупка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C19DB2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6F9DE0F"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осуществляемая на основании решения ЕИО (при необходимости с предварительным одобрением ЦЗК), если она не предусмотрена утвержденной ГКПЗ</w:t>
            </w:r>
          </w:p>
        </w:tc>
      </w:tr>
      <w:tr w:rsidR="00D36379" w:rsidRPr="00D11C87" w14:paraId="4B1E1EFF"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F8AEC2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Договоры–аналоги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3F92238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469D50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Ранее заключенные договоры, предметом которых являются поставка товаров, выполнение работ, оказание услуг,  имеющих сходные характеристики (технические, функциональные, качественные), в отношении которых определяется начальная (максимальная) цена договора</w:t>
            </w:r>
          </w:p>
        </w:tc>
      </w:tr>
      <w:tr w:rsidR="00D36379" w:rsidRPr="00D11C87" w14:paraId="7B5F8FD0"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D97F1F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Единая информационная система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92AFFC1"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ЕИС</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1A2533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Официальный сайт единой информационной системы в сфере закупок</w:t>
            </w:r>
            <w:r w:rsidR="0028222D">
              <w:rPr>
                <w:rFonts w:ascii="Times New Roman" w:eastAsia="Times New Roman" w:hAnsi="Times New Roman"/>
                <w:bCs/>
                <w:sz w:val="20"/>
                <w:szCs w:val="20"/>
                <w:lang w:eastAsia="ru-RU"/>
              </w:rPr>
              <w:t xml:space="preserve"> </w:t>
            </w:r>
            <w:r w:rsidR="0028222D">
              <w:rPr>
                <w:rFonts w:ascii="Times New Roman" w:eastAsia="Times New Roman" w:hAnsi="Times New Roman"/>
                <w:bCs/>
                <w:sz w:val="20"/>
                <w:szCs w:val="20"/>
                <w:lang w:val="en-US" w:eastAsia="ru-RU"/>
              </w:rPr>
              <w:t>http</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www</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zakupki</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gov</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ru</w:t>
            </w:r>
          </w:p>
        </w:tc>
      </w:tr>
      <w:tr w:rsidR="00D36379" w:rsidRPr="00D11C87" w14:paraId="0A10EDEC"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C1D242A"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Единые сценарные условия*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5010DA4"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ЕСУ</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47510C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Действующие единые сценарные условия, установленные ПАО «Интер РАО»</w:t>
            </w:r>
          </w:p>
        </w:tc>
      </w:tr>
      <w:tr w:rsidR="00D36379" w:rsidRPr="00D11C87" w14:paraId="024F921B"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6842B7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Источник ценовой информации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785091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ИЦИ</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5BA976A" w14:textId="69046750" w:rsidR="00D36379" w:rsidRPr="00D11C87" w:rsidRDefault="00D33654" w:rsidP="00D36379">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ТКП</w:t>
            </w:r>
            <w:r w:rsidRPr="00D11C87">
              <w:rPr>
                <w:rFonts w:ascii="Times New Roman" w:eastAsia="Times New Roman" w:hAnsi="Times New Roman"/>
                <w:bCs/>
                <w:sz w:val="20"/>
                <w:szCs w:val="20"/>
                <w:lang w:eastAsia="ru-RU"/>
              </w:rPr>
              <w:t>, ранее заключенный договор</w:t>
            </w:r>
            <w:r>
              <w:rPr>
                <w:rFonts w:ascii="Times New Roman" w:eastAsia="Times New Roman" w:hAnsi="Times New Roman"/>
                <w:bCs/>
                <w:sz w:val="20"/>
                <w:szCs w:val="20"/>
                <w:lang w:eastAsia="ru-RU"/>
              </w:rPr>
              <w:t xml:space="preserve"> компании</w:t>
            </w:r>
            <w:r>
              <w:t xml:space="preserve"> </w:t>
            </w:r>
            <w:r w:rsidRPr="00A3385D">
              <w:rPr>
                <w:rFonts w:ascii="Times New Roman" w:eastAsia="Times New Roman" w:hAnsi="Times New Roman"/>
                <w:bCs/>
                <w:sz w:val="20"/>
                <w:szCs w:val="20"/>
                <w:lang w:eastAsia="ru-RU"/>
              </w:rPr>
              <w:t>Группы и</w:t>
            </w:r>
            <w:r>
              <w:rPr>
                <w:rFonts w:ascii="Times New Roman" w:eastAsia="Times New Roman" w:hAnsi="Times New Roman"/>
                <w:bCs/>
                <w:sz w:val="20"/>
                <w:szCs w:val="20"/>
                <w:lang w:eastAsia="ru-RU"/>
              </w:rPr>
              <w:t>ли</w:t>
            </w:r>
            <w:r w:rsidRPr="00A3385D">
              <w:rPr>
                <w:rFonts w:ascii="Times New Roman" w:eastAsia="Times New Roman" w:hAnsi="Times New Roman"/>
                <w:bCs/>
                <w:sz w:val="20"/>
                <w:szCs w:val="20"/>
                <w:lang w:eastAsia="ru-RU"/>
              </w:rPr>
              <w:t xml:space="preserve"> друг</w:t>
            </w:r>
            <w:r>
              <w:rPr>
                <w:rFonts w:ascii="Times New Roman" w:eastAsia="Times New Roman" w:hAnsi="Times New Roman"/>
                <w:bCs/>
                <w:sz w:val="20"/>
                <w:szCs w:val="20"/>
                <w:lang w:eastAsia="ru-RU"/>
              </w:rPr>
              <w:t>ого</w:t>
            </w:r>
            <w:r w:rsidRPr="00A3385D">
              <w:rPr>
                <w:rFonts w:ascii="Times New Roman" w:eastAsia="Times New Roman" w:hAnsi="Times New Roman"/>
                <w:bCs/>
                <w:sz w:val="20"/>
                <w:szCs w:val="20"/>
                <w:lang w:eastAsia="ru-RU"/>
              </w:rPr>
              <w:t xml:space="preserve"> Заказчик</w:t>
            </w:r>
            <w:r>
              <w:rPr>
                <w:rFonts w:ascii="Times New Roman" w:eastAsia="Times New Roman" w:hAnsi="Times New Roman"/>
                <w:bCs/>
                <w:sz w:val="20"/>
                <w:szCs w:val="20"/>
                <w:lang w:eastAsia="ru-RU"/>
              </w:rPr>
              <w:t>а</w:t>
            </w:r>
            <w:r w:rsidRPr="00D11C87">
              <w:rPr>
                <w:rFonts w:ascii="Times New Roman" w:eastAsia="Times New Roman" w:hAnsi="Times New Roman"/>
                <w:bCs/>
                <w:sz w:val="20"/>
                <w:szCs w:val="20"/>
                <w:lang w:eastAsia="ru-RU"/>
              </w:rPr>
              <w:t>, оферентная цена, открытые источники (каталожные цены, прайс-листы и т. п.)</w:t>
            </w:r>
          </w:p>
        </w:tc>
      </w:tr>
      <w:tr w:rsidR="00D36379" w:rsidRPr="00D11C87" w14:paraId="2C4B41D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1A4CC0F"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Исходная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A352268"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1375E12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Цена найденного  ИЦИ до применения поправок</w:t>
            </w:r>
          </w:p>
        </w:tc>
      </w:tr>
      <w:tr w:rsidR="00D36379" w:rsidRPr="00D11C87" w14:paraId="17F871D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E291F61" w14:textId="77777777" w:rsidR="00D36379" w:rsidRPr="00433012" w:rsidRDefault="00D36379" w:rsidP="00D36379">
            <w:pPr>
              <w:spacing w:after="0" w:line="240" w:lineRule="auto"/>
              <w:jc w:val="both"/>
              <w:rPr>
                <w:rFonts w:ascii="Times New Roman" w:eastAsia="Times New Roman" w:hAnsi="Times New Roman"/>
                <w:bCs/>
                <w:sz w:val="20"/>
                <w:szCs w:val="20"/>
                <w:lang w:eastAsia="ru-RU"/>
              </w:rPr>
            </w:pPr>
            <w:r w:rsidRPr="00433012">
              <w:rPr>
                <w:rFonts w:ascii="Times New Roman" w:eastAsia="Times New Roman" w:hAnsi="Times New Roman"/>
                <w:bCs/>
                <w:sz w:val="20"/>
                <w:szCs w:val="20"/>
                <w:lang w:eastAsia="ru-RU"/>
              </w:rPr>
              <w:t>Корпоративный интернет-магазин</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AA5C35F" w14:textId="77777777" w:rsidR="00D36379" w:rsidRPr="00433012" w:rsidRDefault="00D36379" w:rsidP="00D36379">
            <w:pPr>
              <w:spacing w:after="0" w:line="240" w:lineRule="auto"/>
              <w:jc w:val="center"/>
              <w:rPr>
                <w:rFonts w:ascii="Times New Roman" w:eastAsia="Times New Roman" w:hAnsi="Times New Roman"/>
                <w:bCs/>
                <w:sz w:val="20"/>
                <w:szCs w:val="24"/>
                <w:lang w:eastAsia="ru-RU"/>
              </w:rPr>
            </w:pPr>
            <w:r w:rsidRPr="00433012">
              <w:rPr>
                <w:rFonts w:ascii="Times New Roman" w:eastAsia="Times New Roman" w:hAnsi="Times New Roman"/>
                <w:bCs/>
                <w:sz w:val="20"/>
                <w:szCs w:val="20"/>
                <w:lang w:eastAsia="ru-RU"/>
              </w:rPr>
              <w:t>КИМ</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4450C5E" w14:textId="77777777" w:rsidR="00D36379" w:rsidRPr="001B171E" w:rsidRDefault="00D36379" w:rsidP="00D36379">
            <w:pPr>
              <w:spacing w:after="0" w:line="240" w:lineRule="auto"/>
              <w:jc w:val="both"/>
              <w:rPr>
                <w:rFonts w:ascii="Times New Roman" w:eastAsia="Times New Roman" w:hAnsi="Times New Roman"/>
                <w:bCs/>
                <w:color w:val="0000FF" w:themeColor="hyperlink"/>
                <w:sz w:val="20"/>
                <w:szCs w:val="20"/>
                <w:u w:val="single"/>
                <w:lang w:eastAsia="ru-RU"/>
              </w:rPr>
            </w:pPr>
            <w:r w:rsidRPr="00433012">
              <w:rPr>
                <w:rFonts w:ascii="Times New Roman" w:eastAsia="Times New Roman" w:hAnsi="Times New Roman"/>
                <w:bCs/>
                <w:sz w:val="20"/>
                <w:szCs w:val="20"/>
                <w:lang w:eastAsia="ru-RU"/>
              </w:rPr>
              <w:t>Корпоративны</w:t>
            </w:r>
            <w:r>
              <w:rPr>
                <w:rFonts w:ascii="Times New Roman" w:eastAsia="Times New Roman" w:hAnsi="Times New Roman"/>
                <w:bCs/>
                <w:sz w:val="20"/>
                <w:szCs w:val="20"/>
                <w:lang w:eastAsia="ru-RU"/>
              </w:rPr>
              <w:t>е</w:t>
            </w:r>
            <w:r w:rsidRPr="00433012">
              <w:rPr>
                <w:rFonts w:ascii="Times New Roman" w:eastAsia="Times New Roman" w:hAnsi="Times New Roman"/>
                <w:bCs/>
                <w:sz w:val="20"/>
                <w:szCs w:val="20"/>
                <w:lang w:eastAsia="ru-RU"/>
              </w:rPr>
              <w:t xml:space="preserve"> интернет-магазин</w:t>
            </w:r>
            <w:r>
              <w:rPr>
                <w:rFonts w:ascii="Times New Roman" w:eastAsia="Times New Roman" w:hAnsi="Times New Roman"/>
                <w:bCs/>
                <w:sz w:val="20"/>
                <w:szCs w:val="20"/>
                <w:lang w:eastAsia="ru-RU"/>
              </w:rPr>
              <w:t>ы</w:t>
            </w:r>
            <w:r w:rsidRPr="00433012">
              <w:rPr>
                <w:rFonts w:ascii="Times New Roman" w:eastAsia="Times New Roman" w:hAnsi="Times New Roman"/>
                <w:bCs/>
                <w:sz w:val="20"/>
                <w:szCs w:val="20"/>
                <w:lang w:eastAsia="ru-RU"/>
              </w:rPr>
              <w:t xml:space="preserve"> Группы «Интер РАО»</w:t>
            </w:r>
            <w:r>
              <w:rPr>
                <w:rFonts w:ascii="Times New Roman" w:eastAsia="Times New Roman" w:hAnsi="Times New Roman"/>
                <w:bCs/>
                <w:sz w:val="20"/>
                <w:szCs w:val="20"/>
                <w:lang w:eastAsia="ru-RU"/>
              </w:rPr>
              <w:t>:</w:t>
            </w:r>
            <w:r w:rsidRPr="00433012">
              <w:rPr>
                <w:rFonts w:ascii="Times New Roman" w:eastAsia="Times New Roman" w:hAnsi="Times New Roman"/>
                <w:bCs/>
                <w:sz w:val="20"/>
                <w:szCs w:val="20"/>
                <w:lang w:eastAsia="ru-RU"/>
              </w:rPr>
              <w:t xml:space="preserve"> </w:t>
            </w:r>
            <w:r w:rsidRPr="001B171E">
              <w:rPr>
                <w:rFonts w:ascii="Times New Roman" w:eastAsia="Times New Roman" w:hAnsi="Times New Roman"/>
                <w:bCs/>
                <w:sz w:val="20"/>
                <w:szCs w:val="20"/>
                <w:lang w:eastAsia="ru-RU"/>
              </w:rPr>
              <w:t xml:space="preserve">«ТЭК-Торг» </w:t>
            </w:r>
            <w:r>
              <w:rPr>
                <w:rFonts w:ascii="Times New Roman" w:eastAsia="Times New Roman" w:hAnsi="Times New Roman"/>
                <w:bCs/>
                <w:sz w:val="20"/>
                <w:szCs w:val="20"/>
                <w:lang w:eastAsia="ru-RU"/>
              </w:rPr>
              <w:t>–</w:t>
            </w:r>
            <w:r w:rsidR="0028222D" w:rsidRPr="0028222D">
              <w:rPr>
                <w:rFonts w:ascii="Times New Roman" w:eastAsia="Times New Roman" w:hAnsi="Times New Roman"/>
                <w:bCs/>
                <w:sz w:val="20"/>
                <w:szCs w:val="20"/>
                <w:lang w:eastAsia="ru-RU"/>
              </w:rPr>
              <w:t xml:space="preserve"> </w:t>
            </w:r>
            <w:hyperlink r:id="rId40" w:anchor="priceInfo" w:history="1">
              <w:r w:rsidR="0028222D" w:rsidRPr="00A105F6">
                <w:rPr>
                  <w:rStyle w:val="ad"/>
                  <w:rFonts w:ascii="Times New Roman" w:eastAsia="Times New Roman" w:hAnsi="Times New Roman"/>
                  <w:bCs/>
                  <w:sz w:val="20"/>
                  <w:szCs w:val="20"/>
                  <w:lang w:eastAsia="ru-RU"/>
                </w:rPr>
                <w:t>https://www.tektorg.ru/market#priceInfo</w:t>
              </w:r>
            </w:hyperlink>
            <w:r>
              <w:rPr>
                <w:rFonts w:ascii="Times New Roman" w:eastAsia="Times New Roman" w:hAnsi="Times New Roman"/>
                <w:bCs/>
                <w:sz w:val="20"/>
                <w:szCs w:val="20"/>
                <w:lang w:eastAsia="ru-RU"/>
              </w:rPr>
              <w:t xml:space="preserve"> </w:t>
            </w:r>
            <w:r w:rsidRPr="005953AF">
              <w:rPr>
                <w:rFonts w:ascii="Times New Roman" w:eastAsia="Times New Roman" w:hAnsi="Times New Roman"/>
                <w:bCs/>
                <w:sz w:val="20"/>
                <w:szCs w:val="20"/>
                <w:lang w:eastAsia="ru-RU"/>
              </w:rPr>
              <w:t>«Росэлторг»</w:t>
            </w:r>
            <w:r>
              <w:rPr>
                <w:rFonts w:ascii="Times New Roman" w:eastAsia="Times New Roman" w:hAnsi="Times New Roman"/>
                <w:bCs/>
                <w:sz w:val="20"/>
                <w:szCs w:val="20"/>
                <w:lang w:eastAsia="ru-RU"/>
              </w:rPr>
              <w:t xml:space="preserve"> –</w:t>
            </w:r>
            <w:r w:rsidR="0028222D" w:rsidRPr="0028222D">
              <w:rPr>
                <w:rFonts w:ascii="Times New Roman" w:eastAsia="Times New Roman" w:hAnsi="Times New Roman"/>
                <w:bCs/>
                <w:sz w:val="20"/>
                <w:szCs w:val="20"/>
                <w:lang w:eastAsia="ru-RU"/>
              </w:rPr>
              <w:t xml:space="preserve"> </w:t>
            </w:r>
            <w:hyperlink r:id="rId41" w:history="1">
              <w:r w:rsidR="0028222D" w:rsidRPr="001B171E">
                <w:rPr>
                  <w:rStyle w:val="ad"/>
                  <w:rFonts w:ascii="Times New Roman" w:eastAsia="Times New Roman" w:hAnsi="Times New Roman"/>
                  <w:bCs/>
                  <w:sz w:val="20"/>
                  <w:szCs w:val="20"/>
                  <w:lang w:eastAsia="ru-RU"/>
                </w:rPr>
                <w:t>https://kim-irao.roseltorg.ru</w:t>
              </w:r>
            </w:hyperlink>
          </w:p>
        </w:tc>
      </w:tr>
      <w:tr w:rsidR="00D36379" w:rsidRPr="00D11C87" w14:paraId="6205FC9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31339946"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Методика*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38BE24E"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487595F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Методика «Расчет начальной (максимальной) цены договора при проведении закупок товаров, работ, услуг»</w:t>
            </w:r>
          </w:p>
        </w:tc>
      </w:tr>
      <w:tr w:rsidR="00D36379" w:rsidRPr="00D11C87" w14:paraId="1E86567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AB815F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Начальная (максимальная)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33011F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НМЦ</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062D9A5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Предельно допустимая цена договора/лота, устанавливаемая в извещении и документации о закупке, рассчитываемая в порядке, установленном настоящей Методикой</w:t>
            </w:r>
          </w:p>
        </w:tc>
      </w:tr>
      <w:tr w:rsidR="00D36379" w:rsidRPr="00D11C87" w14:paraId="0097745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2AF034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Номенклатурная позиция*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F1E30B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НП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43F6F2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1A337A05"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D56492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Общество</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2403A94" w14:textId="77777777" w:rsidR="00D36379" w:rsidRPr="00D11C87" w:rsidRDefault="00D36379" w:rsidP="00D36379">
            <w:pPr>
              <w:spacing w:after="0" w:line="240" w:lineRule="auto"/>
              <w:jc w:val="center"/>
              <w:rPr>
                <w:rFonts w:ascii="Times New Roman" w:eastAsia="Times New Roman" w:hAnsi="Times New Roman"/>
                <w:bCs/>
                <w:sz w:val="20"/>
                <w:szCs w:val="20"/>
                <w:lang w:eastAsia="ru-RU"/>
              </w:rPr>
            </w:pP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513F88F" w14:textId="1D478888" w:rsidR="00D36379" w:rsidRPr="00D11C87" w:rsidRDefault="002024CC" w:rsidP="00D36379">
            <w:pPr>
              <w:spacing w:after="0" w:line="240" w:lineRule="auto"/>
              <w:jc w:val="both"/>
              <w:rPr>
                <w:rFonts w:ascii="Times New Roman" w:eastAsia="Times New Roman" w:hAnsi="Times New Roman"/>
                <w:bCs/>
                <w:sz w:val="20"/>
                <w:szCs w:val="20"/>
                <w:lang w:eastAsia="ru-RU"/>
              </w:rPr>
            </w:pPr>
            <w:r w:rsidRPr="002024CC">
              <w:rPr>
                <w:rFonts w:ascii="Times New Roman" w:eastAsia="Times New Roman" w:hAnsi="Times New Roman"/>
                <w:bCs/>
                <w:sz w:val="20"/>
                <w:szCs w:val="20"/>
                <w:lang w:eastAsia="ru-RU"/>
              </w:rPr>
              <w:t>АО «Тепловая сервисная компания»</w:t>
            </w:r>
          </w:p>
        </w:tc>
      </w:tr>
      <w:tr w:rsidR="00D36379" w:rsidRPr="00D11C87" w14:paraId="027A6A0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3DCC3C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Оферентная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750228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8488DF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Цена заявки допущенного участника конкурентной закупочной процедуры, проигравшего по баллам, предложенная им до проведения переторжки</w:t>
            </w:r>
          </w:p>
        </w:tc>
      </w:tr>
      <w:tr w:rsidR="00D36379" w:rsidRPr="00D11C87" w14:paraId="5AA7776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D41BA8D"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Положение*</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4D9E7550"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307507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Положение о порядке проведения регламентированных закупок товаров, работ, услуг для нужд </w:t>
            </w:r>
            <w:r>
              <w:rPr>
                <w:rFonts w:ascii="Times New Roman" w:eastAsia="Times New Roman" w:hAnsi="Times New Roman"/>
                <w:bCs/>
                <w:sz w:val="20"/>
                <w:szCs w:val="20"/>
                <w:lang w:eastAsia="ru-RU"/>
              </w:rPr>
              <w:t>Общества</w:t>
            </w:r>
          </w:p>
        </w:tc>
      </w:tr>
      <w:tr w:rsidR="00D36379" w:rsidRPr="00D11C87" w14:paraId="591ACCF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59C291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Простая/типовая продукция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32E0670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5DDB9C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Серийно производимая продукция, широко представленная на рынке, характеристики (потребительские свойства) которой легко формализуются и описываются, допускают установление однозначных требований к качеству либо общеизвестны (в т. ч. стандартизованы). Также к простой продукции для запроса ТКП можно отнести продукцию, отвечающую любому из следующих требований:</w:t>
            </w:r>
          </w:p>
          <w:p w14:paraId="062C1A2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ранее уже закупалась данным Заказчиком;</w:t>
            </w:r>
          </w:p>
          <w:p w14:paraId="64F2FE8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техническая часть на закупку данной продукции разрабатывается на основании типовых ТЗ</w:t>
            </w:r>
          </w:p>
        </w:tc>
      </w:tr>
      <w:tr w:rsidR="00D36379" w:rsidRPr="00D11C87" w14:paraId="5483EA3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43616B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Рекомендованная маркетинговая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A12556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РМЦ</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0C63320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Рекомендованная маркетинговая цена, сформированная посредством ЕИСЗ</w:t>
            </w:r>
          </w:p>
        </w:tc>
      </w:tr>
      <w:tr w:rsidR="00D36379" w:rsidRPr="00D11C87" w14:paraId="0C99BA61"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3BC7952"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Российская Федерация*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08733F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РФ</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DE1DAF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67DAE440"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008FD8E9"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Технико-коммерческое предложение*</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9810291"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ТКП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54C36B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Технико-коммерческое предложение/счет</w:t>
            </w:r>
          </w:p>
        </w:tc>
      </w:tr>
      <w:tr w:rsidR="00D36379" w:rsidRPr="00D11C87" w14:paraId="36B2A2F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373596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Техническая документация*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B3951FC"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ТД</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10ADF4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Совокупность документов, необходимая и достаточная для непосредственного использования на каждой стадии жизненного цикла продукции.</w:t>
            </w:r>
          </w:p>
          <w:p w14:paraId="0925740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Примечание: К технической документации относятся конструкторская и технологическая документация, техническое задание на разработку продукции и т.д. </w:t>
            </w:r>
          </w:p>
          <w:p w14:paraId="7CDFF47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Техническую документацию можно подразделить на исходную, проектную, рабочую, информационную (Р50-605-80-93)</w:t>
            </w:r>
          </w:p>
        </w:tc>
      </w:tr>
      <w:tr w:rsidR="00D36379" w:rsidRPr="00D11C87" w14:paraId="222A967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E21E16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Упрощенная процедура закупки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74D1DF5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УПЗ</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2714CF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w:t>
            </w:r>
          </w:p>
          <w:p w14:paraId="3FA37E05"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14:paraId="7E26662C"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F5EF09A"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6DAAC5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Федеральный закон от </w:t>
            </w:r>
            <w:r w:rsidRPr="00D11C87">
              <w:rPr>
                <w:rFonts w:ascii="Times New Roman" w:eastAsia="Times New Roman" w:hAnsi="Times New Roman"/>
                <w:sz w:val="20"/>
                <w:szCs w:val="24"/>
                <w:lang w:eastAsia="ru-RU"/>
              </w:rPr>
              <w:t>05 апреля 2013</w:t>
            </w:r>
            <w:r w:rsidRPr="00D11C87">
              <w:rPr>
                <w:rFonts w:ascii="Times New Roman" w:eastAsia="Times New Roman" w:hAnsi="Times New Roman"/>
                <w:bCs/>
                <w:sz w:val="20"/>
                <w:szCs w:val="20"/>
                <w:lang w:eastAsia="ru-RU"/>
              </w:rPr>
              <w:t xml:space="preserve"> года № 44-ФЗ*</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E127B6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44-ФЗ</w:t>
            </w:r>
          </w:p>
        </w:tc>
        <w:tc>
          <w:tcPr>
            <w:tcW w:w="5238" w:type="dxa"/>
            <w:tcBorders>
              <w:top w:val="dashSmallGap" w:sz="4" w:space="0" w:color="auto"/>
              <w:left w:val="dashSmallGap" w:sz="4" w:space="0" w:color="auto"/>
              <w:bottom w:val="dashSmallGap" w:sz="4" w:space="0" w:color="auto"/>
              <w:right w:val="dashSmallGap" w:sz="4" w:space="0" w:color="auto"/>
            </w:tcBorders>
          </w:tcPr>
          <w:p w14:paraId="461499D9"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sz w:val="20"/>
                <w:szCs w:val="24"/>
                <w:lang w:eastAsia="ru-RU"/>
              </w:rPr>
              <w:t>Федеральный закон «О контрактной системе в сфере закупок товаров, работ, услуг для обеспечения государственных и муниципальных нужд»</w:t>
            </w:r>
          </w:p>
        </w:tc>
      </w:tr>
      <w:tr w:rsidR="00D36379" w:rsidRPr="00D11C87" w14:paraId="55BD241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8410476"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Федеральный закон от 18 июля 2011 года № 223-ФЗ*</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154E568"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223-ФЗ</w:t>
            </w:r>
          </w:p>
        </w:tc>
        <w:tc>
          <w:tcPr>
            <w:tcW w:w="5238" w:type="dxa"/>
            <w:tcBorders>
              <w:top w:val="dashSmallGap" w:sz="4" w:space="0" w:color="auto"/>
              <w:left w:val="dashSmallGap" w:sz="4" w:space="0" w:color="auto"/>
              <w:bottom w:val="dashSmallGap" w:sz="4" w:space="0" w:color="auto"/>
              <w:right w:val="dashSmallGap" w:sz="4" w:space="0" w:color="auto"/>
            </w:tcBorders>
          </w:tcPr>
          <w:p w14:paraId="00F185A6"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Федеральный закон «О закупках товаров, работ, услуг отдельными видами юридических лиц»</w:t>
            </w:r>
          </w:p>
          <w:p w14:paraId="4CA0F3FE"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FF59F3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41DD92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Центральный Банк*</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82158E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ЦБ</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25B9F2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4CB1208E"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CE8F69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у единственного</w:t>
            </w:r>
          </w:p>
          <w:p w14:paraId="0048C5E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поставщика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2DC76CD"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ЕП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EC64813"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p w14:paraId="77C7F28E"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A041FE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23AC1E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Продукция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32C837E"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DBD5FCD"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Товары, работы, услуги, в т.ч. имущественные права и иные объекты гражданских прав, приобретаемые Обществом (за исключением денег)</w:t>
            </w:r>
          </w:p>
          <w:p w14:paraId="25110BF3"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7B432D9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B48A45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Сложная продукция</w:t>
            </w:r>
          </w:p>
          <w:p w14:paraId="1CD5FCD2"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850BBE2" w14:textId="77777777" w:rsidR="00D36379" w:rsidRPr="00D11C87" w:rsidRDefault="00D36379" w:rsidP="00D36379">
            <w:pPr>
              <w:spacing w:after="0" w:line="240" w:lineRule="auto"/>
              <w:jc w:val="center"/>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C44C4C3"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p w14:paraId="653D49C0"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bl>
    <w:p w14:paraId="5B387702" w14:textId="77777777" w:rsidR="00D36379" w:rsidRPr="00D11C87" w:rsidRDefault="00D36379" w:rsidP="00D36379">
      <w:pPr>
        <w:spacing w:after="0" w:line="240" w:lineRule="auto"/>
        <w:jc w:val="both"/>
        <w:rPr>
          <w:rFonts w:ascii="Times New Roman" w:eastAsia="Times New Roman" w:hAnsi="Times New Roman" w:cstheme="minorBidi"/>
          <w:sz w:val="20"/>
          <w:szCs w:val="20"/>
        </w:rPr>
      </w:pPr>
      <w:r w:rsidRPr="00D11C87">
        <w:rPr>
          <w:rFonts w:ascii="Times New Roman" w:eastAsia="Times New Roman" w:hAnsi="Times New Roman" w:cstheme="minorBidi"/>
          <w:sz w:val="20"/>
          <w:szCs w:val="20"/>
        </w:rPr>
        <w:t>Остальные определения терминов, сокращений приведены в Корпоративном глоссарии.</w:t>
      </w:r>
    </w:p>
    <w:p w14:paraId="203A6577" w14:textId="77777777" w:rsidR="00D36379" w:rsidRDefault="00D36379" w:rsidP="00D36379">
      <w:pPr>
        <w:spacing w:after="0" w:line="240" w:lineRule="auto"/>
        <w:jc w:val="both"/>
        <w:rPr>
          <w:rFonts w:ascii="Times New Roman" w:eastAsia="Times New Roman" w:hAnsi="Times New Roman" w:cstheme="minorBidi"/>
          <w:i/>
          <w:sz w:val="20"/>
          <w:szCs w:val="20"/>
        </w:rPr>
      </w:pPr>
      <w:r w:rsidRPr="00D11C87">
        <w:rPr>
          <w:rFonts w:ascii="Times New Roman" w:eastAsia="Times New Roman" w:hAnsi="Times New Roman" w:cstheme="minorBidi"/>
          <w:i/>
          <w:sz w:val="20"/>
          <w:szCs w:val="20"/>
        </w:rPr>
        <w:t>*Не является частью Корпоративного глоссария.</w:t>
      </w:r>
    </w:p>
    <w:p w14:paraId="7B53429F" w14:textId="77777777" w:rsidR="00D36379" w:rsidRPr="00D11C87" w:rsidRDefault="00D36379" w:rsidP="00D36379">
      <w:pPr>
        <w:spacing w:after="0" w:line="240" w:lineRule="auto"/>
        <w:jc w:val="both"/>
        <w:rPr>
          <w:rFonts w:ascii="Times New Roman" w:eastAsia="Times New Roman" w:hAnsi="Times New Roman" w:cstheme="minorBidi"/>
          <w:i/>
          <w:sz w:val="20"/>
          <w:szCs w:val="20"/>
        </w:rPr>
      </w:pPr>
    </w:p>
    <w:p w14:paraId="442FB709"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Общие положения</w:t>
      </w:r>
    </w:p>
    <w:p w14:paraId="758DB60C"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Определение НМЦ осуществляется в соответствии с настоящей Методикой при формировании ГКПЗ. В случае внеплановой закупки расчет НМЦ осуществляется до принятия решения о проведении закупки. При корректировке параметров плановой/внеплановой закупки в части изменения стоимости расчет НМЦ осуществляется до принятия решения о такой корректировке.</w:t>
      </w:r>
    </w:p>
    <w:p w14:paraId="588DEC22"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Порядок определения НМЦ, описанный в Методике, производится только после того, как Заказчиком выполнены следующие действия:</w:t>
      </w:r>
    </w:p>
    <w:p w14:paraId="57A8C544"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Определена потребность в конкретной продукции, обусловленная целями деятельности Заказчика;</w:t>
      </w:r>
    </w:p>
    <w:p w14:paraId="00A4B7A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Определены требования к продукции, закупка которой планируется, к условиям поставки такой продукции, к коммерческим и финансовым условиям сделки.</w:t>
      </w:r>
    </w:p>
    <w:p w14:paraId="4A25E4AC"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В случае если, после определения НМЦ, до момента объявления закупочных процедур, Заказчиком принято решение об изменении/актуализации требований к продукции, закупка которой планируется, в том числе технических характеристик и комплектации (для МТР), объема работ/услуг, условий поставки продукции, коммерческих и финансовых условий сделки и т.п., что повлекло за собой внесение изменений в ТЗ, необходимо осуществить перерасчет НМЦ в соответствии с настоящей Методикой с учетом измененных/актуализированных требований.</w:t>
      </w:r>
    </w:p>
    <w:p w14:paraId="2AC26903"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Требования к формированию НМЦ при наличии государственного и/или отраслевого регулирования цен (Постановление Правительства РФ от 07.03.1995 № 239):</w:t>
      </w:r>
    </w:p>
    <w:p w14:paraId="7F4364D0"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НМЦ не должна превышать утвержденные предельные цены (тарифы);</w:t>
      </w:r>
    </w:p>
    <w:p w14:paraId="577F7FC4"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При наличии регулирования цен в виде установленного порядка (структуры, механизма) формирования цены, расчет НМЦ выполняется в соответствии с данным порядком (структурой, механизмом).</w:t>
      </w:r>
    </w:p>
    <w:p w14:paraId="515553F3"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Формирование НМЦ на основании одного ИЦИ возможно:</w:t>
      </w:r>
    </w:p>
    <w:p w14:paraId="518271A2"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При осуществлении закупок в соответствии с п. </w:t>
      </w:r>
      <w:r w:rsidRPr="00D11C87">
        <w:rPr>
          <w:b w:val="0"/>
          <w:lang w:val="ru-RU"/>
        </w:rPr>
        <w:t>45.1</w:t>
      </w:r>
      <w:r w:rsidRPr="00D11C87">
        <w:rPr>
          <w:rFonts w:cstheme="minorBidi"/>
          <w:b w:val="0"/>
          <w:lang w:val="ru-RU"/>
        </w:rPr>
        <w:t xml:space="preserve"> Положения (закупки «у единственного </w:t>
      </w:r>
      <w:r>
        <w:rPr>
          <w:rFonts w:cstheme="minorBidi"/>
          <w:b w:val="0"/>
          <w:lang w:val="ru-RU"/>
        </w:rPr>
        <w:t>п</w:t>
      </w:r>
      <w:r w:rsidRPr="00D11C87">
        <w:rPr>
          <w:rFonts w:cstheme="minorBidi"/>
          <w:b w:val="0"/>
          <w:lang w:val="ru-RU"/>
        </w:rPr>
        <w:t>оставщика»). В качестве НМЦ в таком случае принимается:</w:t>
      </w:r>
    </w:p>
    <w:p w14:paraId="144E4452"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в соответствии с пп. 45.1.2.5 Положения – цена органа исполнительной власти в соответствии с его полномочиями или подведомственных ему учреждений, предприятий, соответствующие полномочия которых устанавливаются нормативными правовыми актами РФ, нормативными правовыми актами субъекта РФ;</w:t>
      </w:r>
    </w:p>
    <w:p w14:paraId="199FC9EB"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в соответствии с пп. 45.1.3.</w:t>
      </w:r>
      <w:r>
        <w:rPr>
          <w:rFonts w:cstheme="minorBidi"/>
          <w:b w:val="0"/>
          <w:lang w:val="ru-RU"/>
        </w:rPr>
        <w:t>7</w:t>
      </w:r>
      <w:r w:rsidRPr="00D11C87">
        <w:rPr>
          <w:rFonts w:cstheme="minorBidi"/>
          <w:b w:val="0"/>
          <w:lang w:val="ru-RU"/>
        </w:rPr>
        <w:t xml:space="preserve"> Положения – цена, рассчитанная по расценкам, закрепленным в первоначальном договоре, при условии, что первоначальный договор заключен по результатам проведенной конкурентной закупки;</w:t>
      </w:r>
    </w:p>
    <w:p w14:paraId="221204D4"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печатных или электронных изданий в качестве НМЦ принимается цена, установленная издателями таких изданий, либо более низкая цена (результаты переговоров по снижению цены, скидка и т.п.);</w:t>
      </w:r>
    </w:p>
    <w:p w14:paraId="2850054B"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обучении Заказчика в государственных, муниципальных организациях, осуществляющих образовательную деятельность, и в негосударственных структурах, созданных на их основе, в качестве НМЦ принимается цена, установленная таким учебным заведением, либо более низкая цена с учетом скидок, акций и т.д., при условии документального подтверждения полномочий обучающей организации на установление таких цен (тарифов);</w:t>
      </w:r>
    </w:p>
    <w:p w14:paraId="20E7E4A4"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участии Заказчика в выставках, конференциях, концертной или театральной деятельности,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организуемых другими лицами, в качестве НМЦ принимается цена, установленная организатором такого мероприятия, либо более низкая цена с учетом скидок, акций и т.д., при условии документального подтверждения полномочий организатора на установление таких цен (тарифов);</w:t>
      </w:r>
    </w:p>
    <w:p w14:paraId="7B3B2B9C"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биржевых товаров в качестве НМЦ принимается цена, полученная на товарной бирже, в соответствии с законодательством о товарных биржах и биржевой торговле РФ или соответствующим национальным/международным законодательством;</w:t>
      </w:r>
    </w:p>
    <w:p w14:paraId="2804FD2E" w14:textId="77777777" w:rsidR="00D36379" w:rsidRPr="00D11C87" w:rsidRDefault="00D36379" w:rsidP="00D36379">
      <w:pPr>
        <w:pStyle w:val="m3"/>
        <w:numPr>
          <w:ilvl w:val="3"/>
          <w:numId w:val="142"/>
        </w:numPr>
        <w:tabs>
          <w:tab w:val="left" w:pos="1560"/>
        </w:tabs>
        <w:ind w:left="0" w:firstLine="709"/>
        <w:rPr>
          <w:b w:val="0"/>
          <w:lang w:val="ru-RU"/>
        </w:rPr>
      </w:pPr>
      <w:r w:rsidRPr="00D11C87">
        <w:rPr>
          <w:b w:val="0"/>
          <w:lang w:val="ru-RU"/>
        </w:rPr>
        <w:t>При осуществлении иных закупок способом ЕП в качестве НМЦ принимается цена ЕП, либо более низкая цена с учетом скидок, акций и т.д.</w:t>
      </w:r>
    </w:p>
    <w:p w14:paraId="62718AC7"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b w:val="0"/>
          <w:lang w:val="ru-RU"/>
        </w:rPr>
        <w:t>При осуществлении закупок МТР, в случае выполнения следующих обязательных условий:</w:t>
      </w:r>
    </w:p>
    <w:p w14:paraId="38E5CF8E"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b w:val="0"/>
          <w:lang w:val="ru-RU"/>
        </w:rPr>
        <w:t xml:space="preserve">ИЦИ является ТКП производителя закупаемых МТР, полученным в результате адресного запроса </w:t>
      </w:r>
      <w:r w:rsidRPr="00D11C87">
        <w:rPr>
          <w:b w:val="0"/>
          <w:bCs/>
          <w:lang w:val="ru-RU"/>
        </w:rPr>
        <w:t>и соответствующим основным условиям исполнения договора, заключаемого по результатам закупки, включая транспортные расходы, порядок оплаты, место, сроки поставки и т.п.</w:t>
      </w:r>
      <w:r w:rsidRPr="00D11C87">
        <w:rPr>
          <w:b w:val="0"/>
          <w:lang w:val="ru-RU"/>
        </w:rPr>
        <w:t>;</w:t>
      </w:r>
    </w:p>
    <w:p w14:paraId="63585D90" w14:textId="47144BEB" w:rsidR="00D36379" w:rsidRPr="00D11C87" w:rsidRDefault="00D36379" w:rsidP="00D36379">
      <w:pPr>
        <w:pStyle w:val="m3"/>
        <w:numPr>
          <w:ilvl w:val="3"/>
          <w:numId w:val="142"/>
        </w:numPr>
        <w:tabs>
          <w:tab w:val="left" w:pos="1560"/>
        </w:tabs>
        <w:ind w:left="0" w:firstLine="709"/>
        <w:rPr>
          <w:b w:val="0"/>
          <w:lang w:val="ru-RU"/>
        </w:rPr>
      </w:pPr>
      <w:r w:rsidRPr="00D11C87">
        <w:rPr>
          <w:b w:val="0"/>
          <w:lang w:val="ru-RU"/>
        </w:rPr>
        <w:t xml:space="preserve">Производителем представлена калькуляция с расшифровкой по статьям затрат в соответствии с разделом </w:t>
      </w:r>
      <w:r>
        <w:rPr>
          <w:b w:val="0"/>
          <w:lang w:val="ru-RU"/>
        </w:rPr>
        <w:t>10</w:t>
      </w:r>
      <w:r w:rsidRPr="00D11C87">
        <w:rPr>
          <w:b w:val="0"/>
          <w:lang w:val="ru-RU"/>
        </w:rPr>
        <w:t xml:space="preserve"> Методики</w:t>
      </w:r>
      <w:r w:rsidR="00D33654" w:rsidRPr="00C12B99">
        <w:rPr>
          <w:b w:val="0"/>
          <w:lang w:val="ru-RU"/>
        </w:rPr>
        <w:t xml:space="preserve"> </w:t>
      </w:r>
      <w:r w:rsidR="00D33654" w:rsidRPr="00C430D1">
        <w:rPr>
          <w:b w:val="0"/>
          <w:lang w:val="ru-RU"/>
        </w:rPr>
        <w:t>(распространяется на закупки сложной продукции)</w:t>
      </w:r>
      <w:r w:rsidR="00D33654">
        <w:rPr>
          <w:b w:val="0"/>
          <w:lang w:val="ru-RU"/>
        </w:rPr>
        <w:t>;</w:t>
      </w:r>
    </w:p>
    <w:p w14:paraId="37BC9968" w14:textId="3F92618C" w:rsidR="00D33654" w:rsidRPr="00D33654" w:rsidRDefault="00D33654" w:rsidP="00D36379">
      <w:pPr>
        <w:pStyle w:val="m3"/>
        <w:numPr>
          <w:ilvl w:val="3"/>
          <w:numId w:val="142"/>
        </w:numPr>
        <w:tabs>
          <w:tab w:val="left" w:pos="1560"/>
        </w:tabs>
        <w:ind w:left="0" w:firstLine="709"/>
        <w:rPr>
          <w:b w:val="0"/>
          <w:lang w:val="ru-RU"/>
        </w:rPr>
      </w:pPr>
      <w:r>
        <w:rPr>
          <w:b w:val="0"/>
          <w:lang w:val="ru-RU"/>
        </w:rPr>
        <w:t xml:space="preserve">В </w:t>
      </w:r>
      <w:r w:rsidRPr="00407AFA">
        <w:rPr>
          <w:b w:val="0"/>
          <w:lang w:val="ru-RU"/>
        </w:rPr>
        <w:t>наименовании</w:t>
      </w:r>
      <w:r>
        <w:rPr>
          <w:b w:val="0"/>
          <w:lang w:val="ru-RU"/>
        </w:rPr>
        <w:t xml:space="preserve"> всех</w:t>
      </w:r>
      <w:r w:rsidRPr="00407AFA">
        <w:rPr>
          <w:b w:val="0"/>
          <w:lang w:val="ru-RU"/>
        </w:rPr>
        <w:t xml:space="preserve"> номенклатурн</w:t>
      </w:r>
      <w:r>
        <w:rPr>
          <w:b w:val="0"/>
          <w:lang w:val="ru-RU"/>
        </w:rPr>
        <w:t>ых</w:t>
      </w:r>
      <w:r w:rsidRPr="00407AFA">
        <w:rPr>
          <w:b w:val="0"/>
          <w:lang w:val="ru-RU"/>
        </w:rPr>
        <w:t xml:space="preserve"> позици</w:t>
      </w:r>
      <w:r>
        <w:rPr>
          <w:b w:val="0"/>
          <w:lang w:val="ru-RU"/>
        </w:rPr>
        <w:t>й</w:t>
      </w:r>
      <w:r w:rsidRPr="00407AFA">
        <w:rPr>
          <w:b w:val="0"/>
          <w:lang w:val="ru-RU"/>
        </w:rPr>
        <w:t xml:space="preserve"> лота указано персонифицированное ТУ </w:t>
      </w:r>
      <w:r>
        <w:rPr>
          <w:b w:val="0"/>
          <w:lang w:val="ru-RU"/>
        </w:rPr>
        <w:t>и</w:t>
      </w:r>
      <w:r w:rsidRPr="00407AFA">
        <w:rPr>
          <w:b w:val="0"/>
          <w:lang w:val="ru-RU"/>
        </w:rPr>
        <w:t>/или торговая марка (бренд) данного производителя</w:t>
      </w:r>
      <w:r>
        <w:rPr>
          <w:b w:val="0"/>
          <w:lang w:val="ru-RU"/>
        </w:rPr>
        <w:t xml:space="preserve">, или имеется иная информация, </w:t>
      </w:r>
      <w:r w:rsidRPr="001007B7">
        <w:rPr>
          <w:b w:val="0"/>
          <w:lang w:val="ru-RU"/>
        </w:rPr>
        <w:t>идентифицирующ</w:t>
      </w:r>
      <w:r>
        <w:rPr>
          <w:b w:val="0"/>
          <w:lang w:val="ru-RU"/>
        </w:rPr>
        <w:t>ая</w:t>
      </w:r>
      <w:r w:rsidRPr="001007B7">
        <w:rPr>
          <w:b w:val="0"/>
          <w:lang w:val="ru-RU"/>
        </w:rPr>
        <w:t xml:space="preserve"> </w:t>
      </w:r>
      <w:r>
        <w:rPr>
          <w:b w:val="0"/>
          <w:lang w:val="ru-RU"/>
        </w:rPr>
        <w:t xml:space="preserve">закупаемую номенклатуру </w:t>
      </w:r>
      <w:r w:rsidRPr="001007B7">
        <w:rPr>
          <w:b w:val="0"/>
          <w:lang w:val="ru-RU"/>
        </w:rPr>
        <w:t>по отношению к</w:t>
      </w:r>
      <w:r>
        <w:rPr>
          <w:b w:val="0"/>
          <w:lang w:val="ru-RU"/>
        </w:rPr>
        <w:t xml:space="preserve"> данному</w:t>
      </w:r>
      <w:r w:rsidRPr="001007B7">
        <w:rPr>
          <w:b w:val="0"/>
          <w:lang w:val="ru-RU"/>
        </w:rPr>
        <w:t xml:space="preserve"> производителю и отличающ</w:t>
      </w:r>
      <w:r>
        <w:rPr>
          <w:b w:val="0"/>
          <w:lang w:val="ru-RU"/>
        </w:rPr>
        <w:t>ая</w:t>
      </w:r>
      <w:r w:rsidRPr="001007B7">
        <w:rPr>
          <w:b w:val="0"/>
          <w:lang w:val="ru-RU"/>
        </w:rPr>
        <w:t xml:space="preserve"> е</w:t>
      </w:r>
      <w:r>
        <w:rPr>
          <w:b w:val="0"/>
          <w:lang w:val="ru-RU"/>
        </w:rPr>
        <w:t>е</w:t>
      </w:r>
      <w:r w:rsidRPr="001007B7">
        <w:rPr>
          <w:b w:val="0"/>
          <w:lang w:val="ru-RU"/>
        </w:rPr>
        <w:t xml:space="preserve"> от товара конкурентов</w:t>
      </w:r>
      <w:r>
        <w:rPr>
          <w:b w:val="0"/>
          <w:lang w:val="ru-RU"/>
        </w:rPr>
        <w:t xml:space="preserve"> </w:t>
      </w:r>
      <w:r w:rsidRPr="00C430D1">
        <w:rPr>
          <w:b w:val="0"/>
          <w:lang w:val="ru-RU"/>
        </w:rPr>
        <w:t>(распространяется на закупки простой продукции)</w:t>
      </w:r>
      <w:r w:rsidRPr="00407AFA">
        <w:rPr>
          <w:b w:val="0"/>
          <w:lang w:val="ru-RU"/>
        </w:rPr>
        <w:t>;</w:t>
      </w:r>
    </w:p>
    <w:p w14:paraId="500A5B7E" w14:textId="180CA257" w:rsidR="00D36379" w:rsidRPr="00D11C87" w:rsidRDefault="00D36379" w:rsidP="00D36379">
      <w:pPr>
        <w:pStyle w:val="m3"/>
        <w:numPr>
          <w:ilvl w:val="3"/>
          <w:numId w:val="142"/>
        </w:numPr>
        <w:tabs>
          <w:tab w:val="left" w:pos="1560"/>
        </w:tabs>
        <w:ind w:left="0" w:firstLine="709"/>
        <w:rPr>
          <w:b w:val="0"/>
          <w:lang w:val="ru-RU"/>
        </w:rPr>
      </w:pPr>
      <w:r w:rsidRPr="00D11C87">
        <w:rPr>
          <w:b w:val="0"/>
          <w:bCs/>
          <w:lang w:val="ru-RU"/>
        </w:rPr>
        <w:t xml:space="preserve">Отсутствие других ИЦИ, либо иные ИЦИ превышают данное ТКП производителя более чем на </w:t>
      </w:r>
      <w:r>
        <w:rPr>
          <w:b w:val="0"/>
          <w:bCs/>
          <w:lang w:val="ru-RU"/>
        </w:rPr>
        <w:t>2</w:t>
      </w:r>
      <w:r w:rsidRPr="00D11C87">
        <w:rPr>
          <w:b w:val="0"/>
          <w:bCs/>
          <w:lang w:val="ru-RU"/>
        </w:rPr>
        <w:t>0</w:t>
      </w:r>
      <w:r>
        <w:rPr>
          <w:b w:val="0"/>
          <w:bCs/>
          <w:lang w:val="ru-RU"/>
        </w:rPr>
        <w:t xml:space="preserve"> </w:t>
      </w:r>
      <w:r w:rsidRPr="00D11C87">
        <w:rPr>
          <w:b w:val="0"/>
          <w:bCs/>
          <w:lang w:val="ru-RU"/>
        </w:rPr>
        <w:t>%.</w:t>
      </w:r>
    </w:p>
    <w:p w14:paraId="3864C61E"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b w:val="0"/>
          <w:bCs/>
        </w:rPr>
        <w:t>Требования настоящей Методики не распространяются на следующие закупки:</w:t>
      </w:r>
    </w:p>
    <w:p w14:paraId="0D114278" w14:textId="77777777" w:rsidR="00D36379" w:rsidRPr="00D11C87" w:rsidRDefault="00D36379" w:rsidP="00D36379">
      <w:pPr>
        <w:pStyle w:val="m3"/>
        <w:numPr>
          <w:ilvl w:val="2"/>
          <w:numId w:val="142"/>
        </w:numPr>
        <w:tabs>
          <w:tab w:val="clear" w:pos="720"/>
        </w:tabs>
        <w:ind w:firstLine="709"/>
        <w:rPr>
          <w:b w:val="0"/>
          <w:lang w:val="ru-RU"/>
        </w:rPr>
      </w:pPr>
      <w:r w:rsidRPr="00D11C87">
        <w:rPr>
          <w:b w:val="0"/>
          <w:bCs/>
          <w:lang w:val="ru-RU"/>
        </w:rPr>
        <w:t>Привлечение заемных и/или кредитных средств;</w:t>
      </w:r>
    </w:p>
    <w:p w14:paraId="6A2FB9B4" w14:textId="77777777" w:rsidR="00D36379" w:rsidRPr="00D11C87" w:rsidRDefault="00D36379" w:rsidP="00D36379">
      <w:pPr>
        <w:pStyle w:val="m3"/>
        <w:numPr>
          <w:ilvl w:val="2"/>
          <w:numId w:val="142"/>
        </w:numPr>
        <w:tabs>
          <w:tab w:val="clear" w:pos="720"/>
        </w:tabs>
        <w:ind w:firstLine="709"/>
        <w:rPr>
          <w:b w:val="0"/>
          <w:lang w:val="ru-RU"/>
        </w:rPr>
      </w:pPr>
      <w:r w:rsidRPr="00D11C87">
        <w:rPr>
          <w:b w:val="0"/>
          <w:bCs/>
          <w:lang w:val="ru-RU"/>
        </w:rPr>
        <w:t>Осуществление документарных операций (выдача банковских гарантий/корпоративных гарантий/резервных аккредитивов, открытие аккредитивов);</w:t>
      </w:r>
    </w:p>
    <w:p w14:paraId="43F40C80" w14:textId="77777777" w:rsidR="00D36379" w:rsidRPr="00D11C87" w:rsidRDefault="00D36379" w:rsidP="00D36379">
      <w:pPr>
        <w:pStyle w:val="m3"/>
        <w:numPr>
          <w:ilvl w:val="2"/>
          <w:numId w:val="142"/>
        </w:numPr>
        <w:tabs>
          <w:tab w:val="clear" w:pos="720"/>
        </w:tabs>
        <w:ind w:firstLine="709"/>
        <w:rPr>
          <w:b w:val="0"/>
        </w:rPr>
      </w:pPr>
      <w:r w:rsidRPr="00D11C87">
        <w:rPr>
          <w:b w:val="0"/>
          <w:bCs/>
          <w:lang w:val="ru-RU"/>
        </w:rPr>
        <w:t>Предоставление поручительства;</w:t>
      </w:r>
    </w:p>
    <w:p w14:paraId="049069BD" w14:textId="77777777" w:rsidR="00D36379" w:rsidRPr="00D11C87" w:rsidRDefault="00D36379" w:rsidP="00D36379">
      <w:pPr>
        <w:pStyle w:val="m3"/>
        <w:numPr>
          <w:ilvl w:val="2"/>
          <w:numId w:val="142"/>
        </w:numPr>
        <w:tabs>
          <w:tab w:val="clear" w:pos="720"/>
        </w:tabs>
        <w:ind w:firstLine="709"/>
        <w:rPr>
          <w:b w:val="0"/>
          <w:lang w:val="ru-RU"/>
        </w:rPr>
      </w:pPr>
      <w:r w:rsidRPr="00D11C87">
        <w:rPr>
          <w:b w:val="0"/>
          <w:lang w:val="ru-RU"/>
        </w:rPr>
        <w:t>Привлечение организаторов и консультантов на оказание услуг, сопутствующих привлечению заемного финансирования, в том числе на публичных рынках долгового капитала, включая, но не ограничиваясь услугами по консалтингу для получения и/или поддержания и/или повышения международных и российских рейтингов от аккредитованных международных и российских рейтинговых агентств.</w:t>
      </w:r>
    </w:p>
    <w:p w14:paraId="333525F8" w14:textId="77777777" w:rsidR="00D36379" w:rsidRDefault="00D36379" w:rsidP="00D36379">
      <w:pPr>
        <w:pStyle w:val="m2"/>
        <w:keepNext w:val="0"/>
        <w:numPr>
          <w:ilvl w:val="1"/>
          <w:numId w:val="142"/>
        </w:numPr>
        <w:tabs>
          <w:tab w:val="clear" w:pos="360"/>
          <w:tab w:val="clear" w:pos="510"/>
        </w:tabs>
        <w:ind w:firstLine="709"/>
        <w:rPr>
          <w:b w:val="0"/>
          <w:bCs/>
        </w:rPr>
      </w:pPr>
      <w:r w:rsidRPr="00186F5A">
        <w:rPr>
          <w:b w:val="0"/>
          <w:bCs/>
        </w:rPr>
        <w:t>В случае если, при планировании закупки продукции по ИПКВ в результате расчета НМЦ стоимость такой продукции изменилась относительно согласованной/утвержденной в ИПР/СкИПР, в качестве НМЦ в таком случае принимается стоимость, сформированная в соответствии с настоящей Методикой. Причина изменения стоимости ИПКВ от НМЦ указывается в отчете об исполнении ИПР</w:t>
      </w:r>
      <w:r w:rsidRPr="0093448E">
        <w:rPr>
          <w:b w:val="0"/>
          <w:bCs/>
        </w:rPr>
        <w:t>.</w:t>
      </w:r>
    </w:p>
    <w:p w14:paraId="18FE5850" w14:textId="77777777" w:rsidR="00D36379" w:rsidRPr="00D11C87" w:rsidRDefault="00D36379" w:rsidP="00D36379">
      <w:pPr>
        <w:pStyle w:val="m2"/>
        <w:keepNext w:val="0"/>
        <w:numPr>
          <w:ilvl w:val="1"/>
          <w:numId w:val="142"/>
        </w:numPr>
        <w:tabs>
          <w:tab w:val="clear" w:pos="360"/>
          <w:tab w:val="clear" w:pos="510"/>
        </w:tabs>
        <w:ind w:firstLine="709"/>
        <w:rPr>
          <w:b w:val="0"/>
          <w:bCs/>
        </w:rPr>
      </w:pPr>
      <w:r w:rsidRPr="00D11C87">
        <w:rPr>
          <w:b w:val="0"/>
          <w:bCs/>
        </w:rPr>
        <w:t>При осуществлении закупок у взаимозависимых лиц формирование НМЦ должно соответствовать требованиям раздела V.1. части первой Налогового кодекса Российской Федерации.</w:t>
      </w:r>
    </w:p>
    <w:p w14:paraId="708EB7E5"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ФОРМИРОВАНИЕ НМЦ при проведении закупок на выполнение работ/услуг по </w:t>
      </w:r>
      <w:r w:rsidRPr="00D11C87">
        <w:rPr>
          <w:rFonts w:ascii="Times New Roman" w:hAnsi="Times New Roman"/>
          <w:b/>
          <w:sz w:val="24"/>
          <w:szCs w:val="24"/>
        </w:rPr>
        <w:t>НСиР, ТПиР</w:t>
      </w:r>
      <w:r w:rsidRPr="00D11C87">
        <w:rPr>
          <w:rFonts w:ascii="Times New Roman" w:eastAsia="Times New Roman" w:hAnsi="Times New Roman"/>
          <w:b/>
          <w:caps/>
          <w:sz w:val="24"/>
          <w:szCs w:val="24"/>
          <w:lang w:eastAsia="ru-RU"/>
        </w:rPr>
        <w:t xml:space="preserve">, ремонту </w:t>
      </w:r>
      <w:r w:rsidRPr="00D11C87">
        <w:rPr>
          <w:rFonts w:ascii="Times New Roman" w:hAnsi="Times New Roman"/>
          <w:b/>
          <w:sz w:val="24"/>
          <w:szCs w:val="24"/>
        </w:rPr>
        <w:t>ЗиС</w:t>
      </w:r>
      <w:r w:rsidRPr="00D11C87">
        <w:rPr>
          <w:rFonts w:ascii="Times New Roman" w:eastAsia="Times New Roman" w:hAnsi="Times New Roman"/>
          <w:b/>
          <w:caps/>
          <w:sz w:val="24"/>
          <w:szCs w:val="24"/>
          <w:lang w:eastAsia="ru-RU"/>
        </w:rPr>
        <w:t xml:space="preserve">, </w:t>
      </w:r>
      <w:r w:rsidRPr="00D11C87">
        <w:rPr>
          <w:rFonts w:ascii="Times New Roman" w:hAnsi="Times New Roman"/>
          <w:b/>
          <w:sz w:val="24"/>
          <w:szCs w:val="24"/>
        </w:rPr>
        <w:t>ТОиР, ПИР И НИОКР</w:t>
      </w:r>
    </w:p>
    <w:p w14:paraId="2E31CD4B" w14:textId="77777777" w:rsidR="00D36379" w:rsidRPr="00D11C87" w:rsidRDefault="00D36379" w:rsidP="00D36379">
      <w:pPr>
        <w:pStyle w:val="m2"/>
        <w:keepNext w:val="0"/>
        <w:numPr>
          <w:ilvl w:val="1"/>
          <w:numId w:val="142"/>
        </w:numPr>
        <w:tabs>
          <w:tab w:val="clear" w:pos="360"/>
        </w:tabs>
        <w:ind w:firstLine="709"/>
        <w:rPr>
          <w:rFonts w:cstheme="minorBidi"/>
          <w:b w:val="0"/>
        </w:rPr>
      </w:pPr>
      <w:r w:rsidRPr="00D11C87">
        <w:rPr>
          <w:rFonts w:cstheme="minorBidi"/>
          <w:b w:val="0"/>
        </w:rPr>
        <w:t>Настоящий раздел Методики определяет общие требования к порядку формирования НМЦ по закупкам, осуществляемым в рамках инвестиционных, производственных и ремонтных программ Общества с целью выполнения работ/услуг:</w:t>
      </w:r>
    </w:p>
    <w:p w14:paraId="479D8EE3"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новому строительству и расширению действующих предприятий (НСиР);</w:t>
      </w:r>
    </w:p>
    <w:p w14:paraId="027F6FBD"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техническому перевооружению и реконструкции (ТПиР);</w:t>
      </w:r>
    </w:p>
    <w:p w14:paraId="6DEE4DE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ремонту зданий и сооружений (ЗиС);</w:t>
      </w:r>
    </w:p>
    <w:p w14:paraId="6A2F38C9"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техническому обслуживанию и ремонту энергетического оборудования (ТОиР);</w:t>
      </w:r>
    </w:p>
    <w:p w14:paraId="30A26BD6"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проектным и изыскательским работам, а также работам, связанным с проектированием (ПИР);</w:t>
      </w:r>
    </w:p>
    <w:p w14:paraId="620FAB09"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научно-исследовательским, опытно-конструкторским и опытно-технологическим работам (НИОКР).</w:t>
      </w:r>
    </w:p>
    <w:p w14:paraId="0E215E40"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 xml:space="preserve">При осуществлении закупок на выполнение работ/услуг, указанных в п. </w:t>
      </w:r>
      <w:r>
        <w:rPr>
          <w:rFonts w:cstheme="minorBidi"/>
          <w:b w:val="0"/>
        </w:rPr>
        <w:t xml:space="preserve">5.1 </w:t>
      </w:r>
      <w:r w:rsidRPr="00D11C87">
        <w:rPr>
          <w:rFonts w:cstheme="minorBidi"/>
          <w:b w:val="0"/>
        </w:rPr>
        <w:t>Методики, в качестве НМЦ принимается стоимость таких работ/услуг, сформированная в соответствии с нормами действующих/актуальных на дату расчета ЛНА:</w:t>
      </w:r>
    </w:p>
    <w:p w14:paraId="1F0FB326" w14:textId="545F7634" w:rsidR="005E201F" w:rsidRPr="00677403" w:rsidRDefault="00EB5739" w:rsidP="00C12B99">
      <w:pPr>
        <w:pStyle w:val="m3"/>
        <w:numPr>
          <w:ilvl w:val="2"/>
          <w:numId w:val="142"/>
        </w:numPr>
        <w:tabs>
          <w:tab w:val="clear" w:pos="720"/>
        </w:tabs>
        <w:ind w:firstLine="709"/>
        <w:rPr>
          <w:lang w:val="ru-RU"/>
        </w:rPr>
      </w:pPr>
      <w:bookmarkStart w:id="670" w:name="_Hlk87282445"/>
      <w:r w:rsidRPr="00B43AEC">
        <w:rPr>
          <w:rFonts w:cstheme="minorBidi"/>
          <w:b w:val="0"/>
          <w:lang w:val="ru-RU"/>
        </w:rPr>
        <w:t>Стоимость работ/услуг по НСиР определяется в соответствии с «Методикой формирования стоимости работ по новому строительству и расширению действующих предприятий», при этом также необходимо учитывать изменения в действующем законодательстве РФ в отношении правил ценообразования и сметного нормирования объектов строительства;</w:t>
      </w:r>
      <w:bookmarkEnd w:id="670"/>
    </w:p>
    <w:p w14:paraId="34D9E556" w14:textId="6439D8FE"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работ/услуг по ТПиР определяется в соответствии с «Методикой определения стоимости работ по техническому перевооружению и реконструкции, выполняемых подрядным способом»;</w:t>
      </w:r>
    </w:p>
    <w:p w14:paraId="7B786600" w14:textId="02F38827"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 xml:space="preserve">Стоимость работ/услуг по ремонту ЗиС определяется в соответствии с Методикой </w:t>
      </w:r>
      <w:r w:rsidR="001116FA">
        <w:rPr>
          <w:rFonts w:cstheme="minorBidi"/>
          <w:b w:val="0"/>
          <w:lang w:val="ru-RU"/>
        </w:rPr>
        <w:t>«О</w:t>
      </w:r>
      <w:r w:rsidRPr="00D11C87">
        <w:rPr>
          <w:rFonts w:cstheme="minorBidi"/>
          <w:b w:val="0"/>
          <w:lang w:val="ru-RU"/>
        </w:rPr>
        <w:t>пределени</w:t>
      </w:r>
      <w:r w:rsidR="001116FA">
        <w:rPr>
          <w:rFonts w:cstheme="minorBidi"/>
          <w:b w:val="0"/>
          <w:lang w:val="ru-RU"/>
        </w:rPr>
        <w:t>е сметной</w:t>
      </w:r>
      <w:r w:rsidRPr="00D11C87">
        <w:rPr>
          <w:rFonts w:cstheme="minorBidi"/>
          <w:b w:val="0"/>
          <w:lang w:val="ru-RU"/>
        </w:rPr>
        <w:t xml:space="preserve"> стоимости работ по ремонту зданий и сооружений, выполняемых подрядным способом»;</w:t>
      </w:r>
    </w:p>
    <w:p w14:paraId="48CC736E" w14:textId="02574D35"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работ/услуг по ТОиР определяется в соответствии с «Методикой определения стоимости работ по техническому обслуживанию и ремонту энергетического оборудования, выполняемых подрядным способом»;</w:t>
      </w:r>
    </w:p>
    <w:p w14:paraId="38E9B319" w14:textId="41A6A69D"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ПИР определяется в соответствии с «Методикой определения стоимости проектных и изыскательских работ, а также работ, связанных с проектированием»;</w:t>
      </w:r>
    </w:p>
    <w:p w14:paraId="2BB6DA8E" w14:textId="4C05D94E"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НИОКР определяется в соответствии с «</w:t>
      </w:r>
      <w:r w:rsidRPr="00D11C87">
        <w:rPr>
          <w:rFonts w:cstheme="minorBidi"/>
          <w:b w:val="0"/>
          <w:bCs/>
          <w:lang w:val="ru-RU"/>
        </w:rPr>
        <w:t xml:space="preserve">Методическими рекомендациями по определению стоимости» (Приложение 4 к </w:t>
      </w:r>
      <w:r w:rsidRPr="00D11C87">
        <w:rPr>
          <w:rFonts w:cstheme="minorBidi"/>
          <w:b w:val="0"/>
          <w:lang w:val="ru-RU"/>
        </w:rPr>
        <w:t>Методике «Оценка эффективности НИОКР на стадиях жизненного цикла продукции в рамках инновационной деятельности»).</w:t>
      </w:r>
    </w:p>
    <w:p w14:paraId="20EB4A23"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В рамках настоящей Методики, с целью проверки обоснованности стоимости работ/услуг по реализации мелких проектов НИОКР (проекты с бюджетом менее 30 млн. руб. без НДС), при направлении поставщику запроса ТКП, рекомендуется запрашивать калькуляцию с расшифровкой расходов по статьям согласно типовым формам (Приложение 2-4 к «</w:t>
      </w:r>
      <w:r w:rsidRPr="00D11C87">
        <w:rPr>
          <w:rFonts w:cstheme="minorBidi"/>
          <w:b w:val="0"/>
          <w:bCs/>
          <w:lang w:val="ru-RU"/>
        </w:rPr>
        <w:t>Методическим рекомендациям по определению стоимости»)</w:t>
      </w:r>
      <w:r w:rsidRPr="00D11C87">
        <w:rPr>
          <w:rFonts w:cstheme="minorBidi"/>
          <w:b w:val="0"/>
          <w:lang w:val="ru-RU"/>
        </w:rPr>
        <w:t>.</w:t>
      </w:r>
    </w:p>
    <w:p w14:paraId="7D87DE4D"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формирование и использование рмц При закупках </w:t>
      </w:r>
      <w:r w:rsidRPr="00D11C87">
        <w:rPr>
          <w:rFonts w:ascii="Times New Roman" w:hAnsi="Times New Roman"/>
          <w:b/>
          <w:sz w:val="24"/>
          <w:szCs w:val="24"/>
        </w:rPr>
        <w:t>МТР</w:t>
      </w:r>
    </w:p>
    <w:p w14:paraId="60683C03"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При закупках МТР, за исключением закупок, осуществляемых способом ЕП, в качестве НМЦ возможно использование значения РМЦ.</w:t>
      </w:r>
    </w:p>
    <w:p w14:paraId="19D32BAA"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РМЦ формируется в ЕИСЗ на основании оферентных цен участников закупок Группы, созданных в системе по форме ТКП, при загрузке спецификаций участников в форму «Карты закупок», и/или зарегистрированных и согласованных в установленном порядке ТКП, полученных в результате направления Заказчиками адресных запросов (пп.</w:t>
      </w:r>
      <w:r>
        <w:rPr>
          <w:rFonts w:cstheme="minorBidi"/>
          <w:b w:val="0"/>
        </w:rPr>
        <w:t xml:space="preserve"> 7.2.1-7.2.3 </w:t>
      </w:r>
      <w:r w:rsidRPr="00D11C87">
        <w:rPr>
          <w:rFonts w:cstheme="minorBidi"/>
          <w:b w:val="0"/>
        </w:rPr>
        <w:t>Методики).</w:t>
      </w:r>
    </w:p>
    <w:p w14:paraId="553ED3CD"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При регистрации ТКП устанавливается срок его действия в соответствии со следующими критериями:</w:t>
      </w:r>
    </w:p>
    <w:p w14:paraId="66503E68" w14:textId="387B4597" w:rsidR="00D36379" w:rsidRPr="00D11C87" w:rsidRDefault="00D36379" w:rsidP="00D36379">
      <w:pPr>
        <w:pStyle w:val="m3"/>
        <w:numPr>
          <w:ilvl w:val="2"/>
          <w:numId w:val="142"/>
        </w:numPr>
        <w:tabs>
          <w:tab w:val="clear" w:pos="720"/>
          <w:tab w:val="left" w:pos="1276"/>
        </w:tabs>
        <w:ind w:firstLine="709"/>
        <w:rPr>
          <w:rFonts w:cstheme="minorBidi"/>
          <w:b w:val="0"/>
          <w:lang w:val="ru-RU"/>
        </w:rPr>
      </w:pPr>
      <w:r w:rsidRPr="00D11C87">
        <w:rPr>
          <w:rFonts w:cstheme="minorBidi"/>
          <w:b w:val="0"/>
          <w:lang w:val="ru-RU"/>
        </w:rPr>
        <w:t xml:space="preserve">Для ТКП, содержащего ценовую информацию в рублях, срок действия устанавливается не более </w:t>
      </w:r>
      <w:r w:rsidR="00441A2E">
        <w:rPr>
          <w:rFonts w:cstheme="minorBidi"/>
          <w:b w:val="0"/>
          <w:lang w:val="ru-RU"/>
        </w:rPr>
        <w:t>24</w:t>
      </w:r>
      <w:r w:rsidR="00441A2E" w:rsidRPr="00D11C87">
        <w:rPr>
          <w:rFonts w:cstheme="minorBidi"/>
          <w:b w:val="0"/>
          <w:lang w:val="ru-RU"/>
        </w:rPr>
        <w:t xml:space="preserve"> </w:t>
      </w:r>
      <w:r w:rsidRPr="00D11C87">
        <w:rPr>
          <w:rFonts w:cstheme="minorBidi"/>
          <w:b w:val="0"/>
          <w:lang w:val="ru-RU"/>
        </w:rPr>
        <w:t>(</w:t>
      </w:r>
      <w:r w:rsidR="001635B9">
        <w:rPr>
          <w:rFonts w:cstheme="minorBidi"/>
          <w:b w:val="0"/>
          <w:lang w:val="ru-RU"/>
        </w:rPr>
        <w:t>двадцати четырех</w:t>
      </w:r>
      <w:r w:rsidRPr="00D11C87">
        <w:rPr>
          <w:rFonts w:cstheme="minorBidi"/>
          <w:b w:val="0"/>
          <w:lang w:val="ru-RU"/>
        </w:rPr>
        <w:t>) месяцев от даты ТКП;</w:t>
      </w:r>
    </w:p>
    <w:p w14:paraId="2F76FAF1" w14:textId="77777777" w:rsidR="00D36379" w:rsidRDefault="00D36379" w:rsidP="00D36379">
      <w:pPr>
        <w:pStyle w:val="m3"/>
        <w:numPr>
          <w:ilvl w:val="2"/>
          <w:numId w:val="142"/>
        </w:numPr>
        <w:tabs>
          <w:tab w:val="clear" w:pos="720"/>
          <w:tab w:val="left" w:pos="1276"/>
        </w:tabs>
        <w:ind w:firstLine="709"/>
        <w:rPr>
          <w:rFonts w:cstheme="minorBidi"/>
          <w:b w:val="0"/>
          <w:lang w:val="ru-RU"/>
        </w:rPr>
      </w:pPr>
      <w:r w:rsidRPr="00D11C87">
        <w:rPr>
          <w:rFonts w:cstheme="minorBidi"/>
          <w:b w:val="0"/>
          <w:lang w:val="ru-RU"/>
        </w:rPr>
        <w:t>Для ТКП, содержащего ценовую информацию в иностранной валюте, срок действия устанавливается не более 6 (шести) месяцев от даты ТКП.</w:t>
      </w:r>
    </w:p>
    <w:p w14:paraId="0285BD4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 xml:space="preserve">РМЦ формируется в ЕИСЗ как среднее арифметическое 3 (трех) </w:t>
      </w:r>
      <w:r>
        <w:rPr>
          <w:rFonts w:cstheme="minorBidi"/>
          <w:b w:val="0"/>
        </w:rPr>
        <w:t>минимальных цен</w:t>
      </w:r>
      <w:r w:rsidRPr="00D11C87">
        <w:rPr>
          <w:rFonts w:cstheme="minorBidi"/>
          <w:b w:val="0"/>
        </w:rPr>
        <w:t xml:space="preserve"> действующих ТКП</w:t>
      </w:r>
      <w:r w:rsidRPr="00D11C87">
        <w:rPr>
          <w:b w:val="0"/>
        </w:rPr>
        <w:t xml:space="preserve"> в пределах </w:t>
      </w:r>
      <w:r>
        <w:rPr>
          <w:b w:val="0"/>
        </w:rPr>
        <w:t>2</w:t>
      </w:r>
      <w:r w:rsidRPr="00D11C87">
        <w:rPr>
          <w:b w:val="0"/>
        </w:rPr>
        <w:t>0 % от минимальной цены по НП:</w:t>
      </w:r>
    </w:p>
    <w:p w14:paraId="5FBA27F3" w14:textId="77777777" w:rsidR="00D36379" w:rsidRPr="00D11C87" w:rsidRDefault="00D36379" w:rsidP="00D36379">
      <w:pPr>
        <w:pStyle w:val="m3"/>
        <w:numPr>
          <w:ilvl w:val="2"/>
          <w:numId w:val="142"/>
        </w:numPr>
        <w:tabs>
          <w:tab w:val="clear" w:pos="720"/>
          <w:tab w:val="left" w:pos="1276"/>
        </w:tabs>
        <w:ind w:firstLine="709"/>
        <w:rPr>
          <w:b w:val="0"/>
          <w:lang w:val="ru-RU"/>
        </w:rPr>
      </w:pPr>
      <w:r w:rsidRPr="00D11C87">
        <w:rPr>
          <w:rFonts w:cstheme="minorBidi"/>
          <w:b w:val="0"/>
          <w:lang w:val="ru-RU"/>
        </w:rPr>
        <w:t>В случае если срок действия участвующего в расчете ТКП не превышает 6 (шесть) месяцев расчет осуществляется по цене НП указанной в ТКП</w:t>
      </w:r>
      <w:r w:rsidRPr="00D11C87">
        <w:rPr>
          <w:b w:val="0"/>
          <w:lang w:val="ru-RU"/>
        </w:rPr>
        <w:t>;</w:t>
      </w:r>
    </w:p>
    <w:p w14:paraId="039B7E1C" w14:textId="6C298865" w:rsidR="00D36379" w:rsidRPr="00D11C87" w:rsidRDefault="00D36379" w:rsidP="00D36379">
      <w:pPr>
        <w:pStyle w:val="m3"/>
        <w:numPr>
          <w:ilvl w:val="2"/>
          <w:numId w:val="142"/>
        </w:numPr>
        <w:tabs>
          <w:tab w:val="clear" w:pos="720"/>
          <w:tab w:val="left" w:pos="1276"/>
        </w:tabs>
        <w:ind w:firstLine="709"/>
        <w:rPr>
          <w:rFonts w:cstheme="minorBidi"/>
          <w:b w:val="0"/>
          <w:lang w:val="ru-RU"/>
        </w:rPr>
      </w:pPr>
      <w:r w:rsidRPr="00D11C87">
        <w:rPr>
          <w:b w:val="0"/>
          <w:lang w:val="ru-RU"/>
        </w:rPr>
        <w:t xml:space="preserve">В случае если срок действия участвующего в расчете ТКП составляет от 6 (шести) до </w:t>
      </w:r>
      <w:r w:rsidR="001635B9">
        <w:rPr>
          <w:b w:val="0"/>
          <w:lang w:val="ru-RU"/>
        </w:rPr>
        <w:t>24</w:t>
      </w:r>
      <w:r w:rsidR="001635B9" w:rsidRPr="00D11C87">
        <w:rPr>
          <w:b w:val="0"/>
          <w:lang w:val="ru-RU"/>
        </w:rPr>
        <w:t xml:space="preserve"> </w:t>
      </w:r>
      <w:r w:rsidRPr="00D11C87">
        <w:rPr>
          <w:b w:val="0"/>
          <w:lang w:val="ru-RU"/>
        </w:rPr>
        <w:t>(</w:t>
      </w:r>
      <w:r w:rsidR="001635B9">
        <w:rPr>
          <w:b w:val="0"/>
          <w:lang w:val="ru-RU"/>
        </w:rPr>
        <w:t>двадцати четырех</w:t>
      </w:r>
      <w:r w:rsidRPr="00D11C87">
        <w:rPr>
          <w:b w:val="0"/>
          <w:lang w:val="ru-RU"/>
        </w:rPr>
        <w:t xml:space="preserve">) месяцев включительно, в расчет принимается цена НП по ТКП с учетом инфляционной составляющей в соответствии с ЕСУ (распространяется только на ТКП, </w:t>
      </w:r>
      <w:r w:rsidRPr="00D11C87">
        <w:rPr>
          <w:rFonts w:cstheme="minorBidi"/>
          <w:b w:val="0"/>
          <w:lang w:val="ru-RU"/>
        </w:rPr>
        <w:t>содержащие ценовую информацию в рублях)</w:t>
      </w:r>
      <w:r w:rsidRPr="00D11C87">
        <w:rPr>
          <w:b w:val="0"/>
          <w:lang w:val="ru-RU"/>
        </w:rPr>
        <w:t>.</w:t>
      </w:r>
    </w:p>
    <w:p w14:paraId="7F41A0B4" w14:textId="77777777" w:rsidR="00D36379"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Если для расчета РМЦ в ЕИСЗ отсутствует необходимое количество ТКП, в таком случае РМЦ автоматически определяется как ближайшая к дате расчета цена победителя конкурентной закупочной процедуры</w:t>
      </w:r>
      <w:r>
        <w:rPr>
          <w:rFonts w:cstheme="minorBidi"/>
          <w:b w:val="0"/>
          <w:lang w:val="ru-RU"/>
        </w:rPr>
        <w:t xml:space="preserve"> или цена ТКП, </w:t>
      </w:r>
      <w:r w:rsidRPr="00B362B3">
        <w:rPr>
          <w:rFonts w:cstheme="minorBidi"/>
          <w:b w:val="0"/>
          <w:lang w:val="ru-RU"/>
        </w:rPr>
        <w:t>автоматическ</w:t>
      </w:r>
      <w:r>
        <w:rPr>
          <w:rFonts w:cstheme="minorBidi"/>
          <w:b w:val="0"/>
          <w:lang w:val="ru-RU"/>
        </w:rPr>
        <w:t>и с</w:t>
      </w:r>
      <w:r w:rsidRPr="00B362B3">
        <w:rPr>
          <w:rFonts w:cstheme="minorBidi"/>
          <w:b w:val="0"/>
          <w:lang w:val="ru-RU"/>
        </w:rPr>
        <w:t>формиров</w:t>
      </w:r>
      <w:r>
        <w:rPr>
          <w:rFonts w:cstheme="minorBidi"/>
          <w:b w:val="0"/>
          <w:lang w:val="ru-RU"/>
        </w:rPr>
        <w:t>анного</w:t>
      </w:r>
      <w:r w:rsidRPr="00B362B3">
        <w:rPr>
          <w:rFonts w:cstheme="minorBidi"/>
          <w:b w:val="0"/>
          <w:lang w:val="ru-RU"/>
        </w:rPr>
        <w:t xml:space="preserve"> по заказ</w:t>
      </w:r>
      <w:r>
        <w:rPr>
          <w:rFonts w:cstheme="minorBidi"/>
          <w:b w:val="0"/>
          <w:lang w:val="ru-RU"/>
        </w:rPr>
        <w:t>у</w:t>
      </w:r>
      <w:r w:rsidRPr="00B362B3">
        <w:rPr>
          <w:rFonts w:cstheme="minorBidi"/>
          <w:b w:val="0"/>
          <w:lang w:val="ru-RU"/>
        </w:rPr>
        <w:t xml:space="preserve"> на приобретение</w:t>
      </w:r>
      <w:r>
        <w:rPr>
          <w:rFonts w:cstheme="minorBidi"/>
          <w:b w:val="0"/>
          <w:vertAlign w:val="superscript"/>
          <w:lang w:val="ru-RU"/>
        </w:rPr>
        <w:t>**</w:t>
      </w:r>
      <w:r>
        <w:rPr>
          <w:rFonts w:cstheme="minorBidi"/>
          <w:b w:val="0"/>
          <w:lang w:val="ru-RU"/>
        </w:rPr>
        <w:t>,</w:t>
      </w:r>
      <w:r w:rsidRPr="00D11C87">
        <w:rPr>
          <w:rFonts w:cstheme="minorBidi"/>
          <w:b w:val="0"/>
          <w:lang w:val="ru-RU"/>
        </w:rPr>
        <w:t xml:space="preserve"> умноженная на инфляционную составляющую согласно ЕСУ по годам до приведения цены к текущему уровню цен.</w:t>
      </w:r>
    </w:p>
    <w:p w14:paraId="13BF23DC" w14:textId="77777777" w:rsidR="00D36379" w:rsidRPr="00536632" w:rsidRDefault="00D36379" w:rsidP="00D36379">
      <w:pPr>
        <w:spacing w:after="0" w:line="240" w:lineRule="auto"/>
        <w:ind w:firstLine="709"/>
        <w:jc w:val="both"/>
      </w:pPr>
      <w:r w:rsidRPr="00E7667C">
        <w:rPr>
          <w:rFonts w:ascii="Times New Roman" w:hAnsi="Times New Roman"/>
          <w:sz w:val="24"/>
          <w:szCs w:val="24"/>
          <w:vertAlign w:val="superscript"/>
          <w:lang w:eastAsia="ru-RU"/>
        </w:rPr>
        <w:t>**</w:t>
      </w:r>
      <w:r>
        <w:rPr>
          <w:rFonts w:ascii="Times New Roman" w:eastAsia="Times New Roman" w:hAnsi="Times New Roman"/>
          <w:i/>
          <w:sz w:val="24"/>
          <w:lang w:eastAsia="ru-RU"/>
        </w:rPr>
        <w:t>По</w:t>
      </w:r>
      <w:r w:rsidRPr="007C7CB0">
        <w:rPr>
          <w:rFonts w:ascii="Times New Roman" w:eastAsia="Times New Roman" w:hAnsi="Times New Roman"/>
          <w:i/>
          <w:sz w:val="24"/>
          <w:lang w:eastAsia="ru-RU"/>
        </w:rPr>
        <w:t xml:space="preserve"> заказам на приобретение</w:t>
      </w:r>
      <w:r>
        <w:rPr>
          <w:rFonts w:ascii="Times New Roman" w:eastAsia="Times New Roman" w:hAnsi="Times New Roman"/>
          <w:i/>
          <w:sz w:val="24"/>
          <w:lang w:eastAsia="ru-RU"/>
        </w:rPr>
        <w:t xml:space="preserve"> автоматическое формирование ТКП осуществляется после внесения и сохранение в ЕИСЗ информации о договоре</w:t>
      </w:r>
      <w:r w:rsidRPr="004317B2">
        <w:rPr>
          <w:rFonts w:ascii="Times New Roman" w:eastAsia="Times New Roman" w:hAnsi="Times New Roman"/>
          <w:i/>
          <w:sz w:val="24"/>
          <w:lang w:eastAsia="ru-RU"/>
        </w:rPr>
        <w:t xml:space="preserve"> </w:t>
      </w:r>
      <w:r w:rsidRPr="00E7667C">
        <w:rPr>
          <w:rFonts w:ascii="Times New Roman" w:eastAsia="Times New Roman" w:hAnsi="Times New Roman"/>
          <w:i/>
          <w:sz w:val="24"/>
          <w:lang w:eastAsia="ru-RU"/>
        </w:rPr>
        <w:t>по лотам</w:t>
      </w:r>
      <w:r>
        <w:rPr>
          <w:rFonts w:ascii="Times New Roman" w:eastAsia="Times New Roman" w:hAnsi="Times New Roman"/>
          <w:i/>
          <w:sz w:val="24"/>
          <w:lang w:eastAsia="ru-RU"/>
        </w:rPr>
        <w:t xml:space="preserve"> со</w:t>
      </w:r>
      <w:r w:rsidRPr="00E7667C">
        <w:rPr>
          <w:rFonts w:ascii="Times New Roman" w:eastAsia="Times New Roman" w:hAnsi="Times New Roman"/>
          <w:i/>
          <w:sz w:val="24"/>
          <w:lang w:eastAsia="ru-RU"/>
        </w:rPr>
        <w:t xml:space="preserve"> способ</w:t>
      </w:r>
      <w:r>
        <w:rPr>
          <w:rFonts w:ascii="Times New Roman" w:eastAsia="Times New Roman" w:hAnsi="Times New Roman"/>
          <w:i/>
          <w:sz w:val="24"/>
          <w:lang w:eastAsia="ru-RU"/>
        </w:rPr>
        <w:t>ом</w:t>
      </w:r>
      <w:r w:rsidRPr="00E7667C">
        <w:rPr>
          <w:rFonts w:ascii="Times New Roman" w:eastAsia="Times New Roman" w:hAnsi="Times New Roman"/>
          <w:i/>
          <w:sz w:val="24"/>
          <w:lang w:eastAsia="ru-RU"/>
        </w:rPr>
        <w:t xml:space="preserve"> закупки</w:t>
      </w:r>
      <w:r>
        <w:rPr>
          <w:rFonts w:ascii="Times New Roman" w:eastAsia="Times New Roman" w:hAnsi="Times New Roman"/>
          <w:i/>
          <w:sz w:val="24"/>
          <w:lang w:eastAsia="ru-RU"/>
        </w:rPr>
        <w:t xml:space="preserve"> </w:t>
      </w:r>
      <w:r w:rsidRPr="00B362B3">
        <w:rPr>
          <w:rFonts w:ascii="Times New Roman" w:eastAsia="Times New Roman" w:hAnsi="Times New Roman"/>
          <w:i/>
          <w:sz w:val="24"/>
          <w:lang w:eastAsia="ru-RU"/>
        </w:rPr>
        <w:t>«Упрощенная процедура закупки»</w:t>
      </w:r>
      <w:r>
        <w:rPr>
          <w:rFonts w:ascii="Times New Roman" w:eastAsia="Times New Roman" w:hAnsi="Times New Roman"/>
          <w:i/>
          <w:sz w:val="24"/>
          <w:lang w:eastAsia="ru-RU"/>
        </w:rPr>
        <w:t xml:space="preserve"> и </w:t>
      </w:r>
      <w:r w:rsidRPr="00E7667C">
        <w:rPr>
          <w:rFonts w:ascii="Times New Roman" w:eastAsia="Times New Roman" w:hAnsi="Times New Roman"/>
          <w:i/>
          <w:sz w:val="24"/>
          <w:lang w:eastAsia="ru-RU"/>
        </w:rPr>
        <w:t>«Ряд закупок до 500 тыс руб.»</w:t>
      </w:r>
      <w:r>
        <w:rPr>
          <w:rFonts w:ascii="Times New Roman" w:eastAsia="Times New Roman" w:hAnsi="Times New Roman"/>
          <w:i/>
          <w:sz w:val="24"/>
          <w:lang w:eastAsia="ru-RU"/>
        </w:rPr>
        <w:t xml:space="preserve"> с</w:t>
      </w:r>
      <w:r w:rsidRPr="00E7667C">
        <w:rPr>
          <w:rFonts w:ascii="Times New Roman" w:eastAsia="Times New Roman" w:hAnsi="Times New Roman"/>
          <w:i/>
          <w:sz w:val="24"/>
          <w:lang w:eastAsia="ru-RU"/>
        </w:rPr>
        <w:t xml:space="preserve"> контекст</w:t>
      </w:r>
      <w:r>
        <w:rPr>
          <w:rFonts w:ascii="Times New Roman" w:eastAsia="Times New Roman" w:hAnsi="Times New Roman"/>
          <w:i/>
          <w:sz w:val="24"/>
          <w:lang w:eastAsia="ru-RU"/>
        </w:rPr>
        <w:t xml:space="preserve">ом в </w:t>
      </w:r>
      <w:r w:rsidRPr="009D4F0E">
        <w:rPr>
          <w:rFonts w:ascii="Times New Roman" w:eastAsia="Times New Roman" w:hAnsi="Times New Roman"/>
          <w:i/>
          <w:sz w:val="24"/>
          <w:lang w:eastAsia="ru-RU"/>
        </w:rPr>
        <w:t>заказ</w:t>
      </w:r>
      <w:r>
        <w:rPr>
          <w:rFonts w:ascii="Times New Roman" w:eastAsia="Times New Roman" w:hAnsi="Times New Roman"/>
          <w:i/>
          <w:sz w:val="24"/>
          <w:lang w:eastAsia="ru-RU"/>
        </w:rPr>
        <w:t>е</w:t>
      </w:r>
      <w:r w:rsidRPr="009D4F0E">
        <w:rPr>
          <w:rFonts w:ascii="Times New Roman" w:eastAsia="Times New Roman" w:hAnsi="Times New Roman"/>
          <w:i/>
          <w:sz w:val="24"/>
          <w:lang w:eastAsia="ru-RU"/>
        </w:rPr>
        <w:t xml:space="preserve"> на приобретение</w:t>
      </w:r>
      <w:r w:rsidRPr="00536632">
        <w:rPr>
          <w:rFonts w:ascii="Times New Roman" w:eastAsia="Times New Roman" w:hAnsi="Times New Roman"/>
          <w:i/>
          <w:sz w:val="24"/>
          <w:lang w:eastAsia="ru-RU"/>
        </w:rPr>
        <w:t xml:space="preserve"> «Ряд закупочных процедур УЗП»</w:t>
      </w:r>
      <w:r>
        <w:rPr>
          <w:rFonts w:ascii="Times New Roman" w:eastAsia="Times New Roman" w:hAnsi="Times New Roman"/>
          <w:i/>
          <w:sz w:val="24"/>
          <w:lang w:eastAsia="ru-RU"/>
        </w:rPr>
        <w:t>.</w:t>
      </w:r>
    </w:p>
    <w:p w14:paraId="26CF7C2D" w14:textId="77777777" w:rsidR="00D36379" w:rsidRPr="00D11C87"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Подробный порядок регистрации ТКП в ЕИСЗ и формирования РМЦ, определен инструкциями пользователя, размещенными в соответствующем разделе ЕИСЗ.</w:t>
      </w:r>
    </w:p>
    <w:p w14:paraId="6D0A20E0" w14:textId="32ED4DBF" w:rsidR="001635B9" w:rsidRDefault="001635B9" w:rsidP="00D36379">
      <w:pPr>
        <w:pStyle w:val="m3"/>
        <w:numPr>
          <w:ilvl w:val="1"/>
          <w:numId w:val="142"/>
        </w:numPr>
        <w:tabs>
          <w:tab w:val="clear" w:pos="360"/>
          <w:tab w:val="left" w:pos="1276"/>
        </w:tabs>
        <w:ind w:firstLine="709"/>
        <w:rPr>
          <w:rFonts w:cstheme="minorBidi"/>
          <w:b w:val="0"/>
          <w:lang w:val="ru-RU"/>
        </w:rPr>
      </w:pPr>
      <w:r w:rsidRPr="00F57707">
        <w:rPr>
          <w:rFonts w:cstheme="minorBidi"/>
          <w:b w:val="0"/>
          <w:lang w:val="ru-RU"/>
        </w:rPr>
        <w:t xml:space="preserve">В случае если значение РМЦ используется в качестве плановой стоимости по всем </w:t>
      </w:r>
      <w:r>
        <w:rPr>
          <w:rFonts w:cstheme="minorBidi"/>
          <w:b w:val="0"/>
          <w:lang w:val="ru-RU"/>
        </w:rPr>
        <w:t xml:space="preserve">номенклатурным </w:t>
      </w:r>
      <w:r w:rsidRPr="00F57707">
        <w:rPr>
          <w:rFonts w:cstheme="minorBidi"/>
          <w:b w:val="0"/>
          <w:lang w:val="ru-RU"/>
        </w:rPr>
        <w:t>позициям лота, то НМЦ такого лота считается обоснованной, и согласовывается</w:t>
      </w:r>
      <w:r>
        <w:rPr>
          <w:rFonts w:cstheme="minorBidi"/>
          <w:b w:val="0"/>
          <w:lang w:val="ru-RU"/>
        </w:rPr>
        <w:t xml:space="preserve"> ЦЗК</w:t>
      </w:r>
      <w:r w:rsidRPr="00F57707">
        <w:rPr>
          <w:rFonts w:cstheme="minorBidi"/>
          <w:b w:val="0"/>
          <w:lang w:val="ru-RU"/>
        </w:rPr>
        <w:t xml:space="preserve"> без предоставления расчета НМЦ </w:t>
      </w:r>
      <w:r>
        <w:rPr>
          <w:rFonts w:cstheme="minorBidi"/>
          <w:b w:val="0"/>
          <w:lang w:val="ru-RU"/>
        </w:rPr>
        <w:t>и обосновывающих материалов в соответствии с настоящей Методикой.</w:t>
      </w:r>
    </w:p>
    <w:p w14:paraId="00DB883E" w14:textId="6D68EAF1" w:rsidR="00D36379" w:rsidRPr="00D11C87"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В случае если для формирования РМЦ в ЕИСЗ отсутствуют необходимое количество ТКП и цена победителя или Заказчик считает, что РМЦ не может быть использована в качестве НМЦ, определение НМЦ осуществляется Заказчиком в соответствии с порядком, установленным разделами</w:t>
      </w:r>
      <w:r>
        <w:rPr>
          <w:rFonts w:cstheme="minorBidi"/>
          <w:b w:val="0"/>
          <w:lang w:val="ru-RU"/>
        </w:rPr>
        <w:t xml:space="preserve"> 7-10</w:t>
      </w:r>
      <w:r w:rsidRPr="00D11C87">
        <w:rPr>
          <w:rFonts w:cstheme="minorBidi"/>
          <w:b w:val="0"/>
          <w:lang w:val="ru-RU"/>
        </w:rPr>
        <w:t xml:space="preserve"> Методики.</w:t>
      </w:r>
    </w:p>
    <w:p w14:paraId="0106675A"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cstheme="minorBidi"/>
        </w:rPr>
      </w:pPr>
      <w:r w:rsidRPr="00D11C87">
        <w:rPr>
          <w:rFonts w:ascii="Times New Roman" w:eastAsia="Times New Roman" w:hAnsi="Times New Roman"/>
          <w:b/>
          <w:caps/>
          <w:sz w:val="24"/>
          <w:szCs w:val="24"/>
          <w:lang w:eastAsia="ru-RU"/>
        </w:rPr>
        <w:t xml:space="preserve">Общий порядок действий для расчета НМЦ ПРИ ПРОВЕДЕНИИ ЗАКУПОК </w:t>
      </w:r>
      <w:r w:rsidRPr="00D11C87">
        <w:rPr>
          <w:rFonts w:ascii="Times New Roman" w:hAnsi="Times New Roman"/>
          <w:b/>
          <w:sz w:val="24"/>
          <w:szCs w:val="24"/>
        </w:rPr>
        <w:t xml:space="preserve">МТР И </w:t>
      </w:r>
      <w:r w:rsidRPr="00D11C87">
        <w:rPr>
          <w:rFonts w:ascii="Times New Roman" w:eastAsia="Times New Roman" w:hAnsi="Times New Roman"/>
          <w:b/>
          <w:caps/>
          <w:sz w:val="24"/>
          <w:szCs w:val="24"/>
          <w:lang w:eastAsia="ru-RU"/>
        </w:rPr>
        <w:t xml:space="preserve">работ/услуг, не указанных в разделе </w:t>
      </w:r>
      <w:r>
        <w:rPr>
          <w:rFonts w:ascii="Times New Roman" w:eastAsia="Times New Roman" w:hAnsi="Times New Roman"/>
          <w:b/>
          <w:caps/>
          <w:sz w:val="24"/>
          <w:szCs w:val="24"/>
          <w:lang w:eastAsia="ru-RU"/>
        </w:rPr>
        <w:t>5</w:t>
      </w:r>
      <w:r w:rsidRPr="00D11C87">
        <w:rPr>
          <w:rFonts w:ascii="Times New Roman" w:eastAsia="Times New Roman" w:hAnsi="Times New Roman"/>
          <w:b/>
          <w:caps/>
          <w:sz w:val="24"/>
          <w:szCs w:val="24"/>
          <w:lang w:eastAsia="ru-RU"/>
        </w:rPr>
        <w:t xml:space="preserve"> Методики</w:t>
      </w:r>
    </w:p>
    <w:p w14:paraId="6DB79D5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Для расчета НМЦ необходимым и обязательным условием является наличие не менее 3 (трех) ИЦИ.</w:t>
      </w:r>
    </w:p>
    <w:p w14:paraId="381C206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В целях получения ИЦИ выполняется следующий минимально необходимый набор действий:</w:t>
      </w:r>
    </w:p>
    <w:p w14:paraId="2A14026F"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Формируются адресные запросы ТКП, и направляются поставщикам закупаемой продукции. При закупке МТР запросы в обязательном порядке направляются производителям/торговым домам производителей/официальным дилерам закупаемой номенклатуры. Количество направляемых запросов должно максимально обеспечивать вероятность получения необходимого и обязательного количества ИЦИ для расчета НМЦ в соответствии с п. </w:t>
      </w:r>
      <w:r>
        <w:rPr>
          <w:rFonts w:cstheme="minorBidi"/>
          <w:b w:val="0"/>
          <w:lang w:val="ru-RU"/>
        </w:rPr>
        <w:t xml:space="preserve">7.1 </w:t>
      </w:r>
      <w:r w:rsidRPr="00D11C87">
        <w:rPr>
          <w:rFonts w:cstheme="minorBidi"/>
          <w:b w:val="0"/>
          <w:lang w:val="ru-RU"/>
        </w:rPr>
        <w:t>Методики.</w:t>
      </w:r>
    </w:p>
    <w:p w14:paraId="5CAE2F32"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Запрос ТКП должен быть оформлен на официальном бланке исходящего письма организации в соответствии с требованиями делопроизводства и в обязательном порядке должен содержать:</w:t>
      </w:r>
    </w:p>
    <w:p w14:paraId="215566F6"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подробное описание закупаемой продукции (ТЗ Заказчика, технические характеристики в соответствии с ТД, спецификацией и т. д. (для МТР), включая указание единицы измерения, количества;</w:t>
      </w:r>
    </w:p>
    <w:p w14:paraId="645B9E0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основные условия исполнения договора, заключаемого по результатам закупки, включая требования к порядку оплаты, месту и срокам поставки/выполнения работ/оказания услуг, порядку выполнения работ/оказания услуг, объему предоставления гарантий качества и т.п.;</w:t>
      </w:r>
    </w:p>
    <w:p w14:paraId="29C9F791"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требования к комплектации (для МТР), предусмотренные ТЗ, ТД, спецификациями  и т. д. (с разделением на базовую и дополнительную комплектацию);</w:t>
      </w:r>
    </w:p>
    <w:p w14:paraId="442B2FAC"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при закупке работ/услуг (в случае необходимости, при закупке сложной продукции) образец обязательного приложения к ТКП, по форме Приложения 2 Методики, и расшифровок статей расходов, согласно соответствующим таблицам Приложения 2;</w:t>
      </w:r>
    </w:p>
    <w:p w14:paraId="47D0A397"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 xml:space="preserve">указание о том, что стоимость шефмонтажа, шефналадки должны быть оформлены </w:t>
      </w:r>
      <w:r w:rsidRPr="002E22A7">
        <w:t>по форме Приложения 2 Методики, и расшифровок статей расходов, согласно соответствующим таблицам Приложения 2</w:t>
      </w:r>
      <w:r w:rsidRPr="00D11C87">
        <w:t>;</w:t>
      </w:r>
    </w:p>
    <w:p w14:paraId="2A20A3FC"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указание о том, что из ответа на запрос должны однозначно определяться цена единицы продукции и общая стоимость на условиях, указанных в запросе, срок действия предлагаемой цены;</w:t>
      </w:r>
    </w:p>
    <w:p w14:paraId="413FC301"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информацию о сроках предоставления ценовой информации (в соответствии с Приложением 1 Методики);</w:t>
      </w:r>
    </w:p>
    <w:p w14:paraId="4628C9A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информацию о том, что данный запрос ТКП не является публичной офертой, и проведение данной процедуры сбора информации не влечет за собой возникновения каких-либо обязательств Заказчика.</w:t>
      </w:r>
    </w:p>
    <w:p w14:paraId="25CC6EF9" w14:textId="10628308"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Полученные по результатам адресных запросов ТКП должны быть (при необходимости) оформлены в соответствии с требованиями документооборота Заказчика. ТКП на поставку МТР должны быть зарегистрированы в ЕИСЗ согласно инструкции пользователя ВР.090 «Регистрация коммерческих предложений потенциальных участников»</w:t>
      </w:r>
      <w:r w:rsidR="005D1777">
        <w:rPr>
          <w:rFonts w:cstheme="minorBidi"/>
          <w:b w:val="0"/>
          <w:lang w:val="ru-RU"/>
        </w:rPr>
        <w:t xml:space="preserve">, </w:t>
      </w:r>
      <w:r w:rsidR="005D1777" w:rsidRPr="006A7698">
        <w:rPr>
          <w:rFonts w:cstheme="minorBidi"/>
          <w:b w:val="0"/>
          <w:lang w:val="ru-RU"/>
        </w:rPr>
        <w:t>при условии соблюдения требований пп. 7.2.4</w:t>
      </w:r>
      <w:r w:rsidR="005D1777">
        <w:rPr>
          <w:rFonts w:cstheme="minorBidi"/>
          <w:b w:val="0"/>
          <w:lang w:val="ru-RU"/>
        </w:rPr>
        <w:t>-7.2.5</w:t>
      </w:r>
      <w:r w:rsidR="005D1777" w:rsidRPr="006A7698">
        <w:rPr>
          <w:rFonts w:cstheme="minorBidi"/>
          <w:b w:val="0"/>
          <w:lang w:val="ru-RU"/>
        </w:rPr>
        <w:t xml:space="preserve"> Методики</w:t>
      </w:r>
      <w:r w:rsidR="005D1777" w:rsidRPr="00D11C87">
        <w:rPr>
          <w:rFonts w:cstheme="minorBidi"/>
          <w:b w:val="0"/>
          <w:lang w:val="ru-RU"/>
        </w:rPr>
        <w:t>.</w:t>
      </w:r>
      <w:r w:rsidRPr="00D11C87">
        <w:rPr>
          <w:rFonts w:cstheme="minorBidi"/>
          <w:b w:val="0"/>
          <w:lang w:val="ru-RU"/>
        </w:rPr>
        <w:t xml:space="preserve"> Срок действия ТКП при регистрации в ЕИСЗ устанавливается в соответствии с п. </w:t>
      </w:r>
      <w:r>
        <w:rPr>
          <w:rFonts w:cstheme="minorBidi"/>
          <w:b w:val="0"/>
          <w:lang w:val="ru-RU"/>
        </w:rPr>
        <w:t xml:space="preserve">6.3 </w:t>
      </w:r>
      <w:r w:rsidRPr="00D11C87">
        <w:rPr>
          <w:rFonts w:cstheme="minorBidi"/>
          <w:b w:val="0"/>
          <w:lang w:val="ru-RU"/>
        </w:rPr>
        <w:t>Методики.</w:t>
      </w:r>
    </w:p>
    <w:p w14:paraId="24F6C129" w14:textId="39777ED4" w:rsidR="008E7A0C" w:rsidRDefault="008E7A0C" w:rsidP="00D36379">
      <w:pPr>
        <w:pStyle w:val="m3"/>
        <w:numPr>
          <w:ilvl w:val="2"/>
          <w:numId w:val="142"/>
        </w:numPr>
        <w:tabs>
          <w:tab w:val="clear" w:pos="720"/>
        </w:tabs>
        <w:ind w:firstLine="709"/>
        <w:rPr>
          <w:rFonts w:cstheme="minorBidi"/>
          <w:b w:val="0"/>
          <w:lang w:val="ru-RU"/>
        </w:rPr>
      </w:pPr>
      <w:r w:rsidRPr="006A7698">
        <w:rPr>
          <w:rFonts w:cstheme="minorBidi"/>
          <w:b w:val="0"/>
          <w:lang w:val="ru-RU"/>
        </w:rPr>
        <w:t xml:space="preserve">ТКП, полученные по результатам адресных запросов принимаются в качестве ИЦИ при условии, что такие ТКП поступили на адрес официальной корпоративной </w:t>
      </w:r>
      <w:r>
        <w:rPr>
          <w:rFonts w:cstheme="minorBidi"/>
          <w:b w:val="0"/>
          <w:lang w:val="ru-RU"/>
        </w:rPr>
        <w:t xml:space="preserve">электронной </w:t>
      </w:r>
      <w:r w:rsidRPr="006A7698">
        <w:rPr>
          <w:rFonts w:cstheme="minorBidi"/>
          <w:b w:val="0"/>
          <w:lang w:val="ru-RU"/>
        </w:rPr>
        <w:t>почты</w:t>
      </w:r>
      <w:r>
        <w:rPr>
          <w:rFonts w:cstheme="minorBidi"/>
          <w:b w:val="0"/>
          <w:lang w:val="ru-RU"/>
        </w:rPr>
        <w:t xml:space="preserve"> (</w:t>
      </w:r>
      <w:r w:rsidRPr="00681B04">
        <w:rPr>
          <w:rFonts w:cstheme="minorBidi"/>
          <w:b w:val="0"/>
          <w:lang w:val="ru-RU"/>
        </w:rPr>
        <w:t xml:space="preserve">адрес электронной почты на домене компании </w:t>
      </w:r>
      <w:r>
        <w:rPr>
          <w:rFonts w:cstheme="minorBidi"/>
          <w:b w:val="0"/>
          <w:lang w:val="ru-RU"/>
        </w:rPr>
        <w:t>Заказчика</w:t>
      </w:r>
      <w:r w:rsidRPr="00681B04">
        <w:rPr>
          <w:rFonts w:cstheme="minorBidi"/>
          <w:b w:val="0"/>
          <w:lang w:val="ru-RU"/>
        </w:rPr>
        <w:t>: @interrao.ru, @sarenergo.ru</w:t>
      </w:r>
      <w:r>
        <w:rPr>
          <w:rFonts w:cstheme="minorBidi"/>
          <w:b w:val="0"/>
          <w:lang w:val="ru-RU"/>
        </w:rPr>
        <w:t xml:space="preserve"> и т.п.</w:t>
      </w:r>
      <w:r w:rsidRPr="00681B04">
        <w:rPr>
          <w:rFonts w:cstheme="minorBidi"/>
          <w:b w:val="0"/>
          <w:lang w:val="ru-RU"/>
        </w:rPr>
        <w:t>)</w:t>
      </w:r>
      <w:r w:rsidRPr="006A7698">
        <w:rPr>
          <w:rFonts w:cstheme="minorBidi"/>
          <w:b w:val="0"/>
          <w:lang w:val="ru-RU"/>
        </w:rPr>
        <w:t>/посредством канала факсимильной связи (при помощи корпоративной факсимильной аппаратуры, факс)/нарочно на бумажном носителе с регистрацией в журнале учета входящих документов.</w:t>
      </w:r>
    </w:p>
    <w:p w14:paraId="4D7C51FE" w14:textId="1143FF9A" w:rsidR="008E7A0C" w:rsidRDefault="008E7A0C" w:rsidP="00D36379">
      <w:pPr>
        <w:pStyle w:val="m3"/>
        <w:numPr>
          <w:ilvl w:val="2"/>
          <w:numId w:val="142"/>
        </w:numPr>
        <w:tabs>
          <w:tab w:val="clear" w:pos="720"/>
        </w:tabs>
        <w:ind w:firstLine="709"/>
        <w:rPr>
          <w:rFonts w:cstheme="minorBidi"/>
          <w:b w:val="0"/>
          <w:lang w:val="ru-RU"/>
        </w:rPr>
      </w:pPr>
      <w:r w:rsidRPr="008C151C">
        <w:rPr>
          <w:rFonts w:cstheme="minorBidi"/>
          <w:b w:val="0"/>
          <w:lang w:val="ru-RU"/>
        </w:rPr>
        <w:t>Работникам Общества запрещается корректировать (вносить изменения) полученные ТКП.</w:t>
      </w:r>
    </w:p>
    <w:p w14:paraId="2ECA0A7E" w14:textId="6A40A810" w:rsidR="00D36379" w:rsidRPr="00D11C87" w:rsidRDefault="00D36379" w:rsidP="00D36379">
      <w:pPr>
        <w:pStyle w:val="m3"/>
        <w:numPr>
          <w:ilvl w:val="2"/>
          <w:numId w:val="142"/>
        </w:numPr>
        <w:tabs>
          <w:tab w:val="clear" w:pos="720"/>
        </w:tabs>
        <w:ind w:firstLine="709"/>
        <w:rPr>
          <w:rFonts w:cstheme="minorBidi"/>
          <w:b w:val="0"/>
          <w:lang w:val="ru-RU"/>
        </w:rPr>
      </w:pPr>
      <w:r w:rsidRPr="00C31396">
        <w:rPr>
          <w:rFonts w:cstheme="minorBidi"/>
          <w:b w:val="0"/>
          <w:lang w:val="ru-RU"/>
        </w:rPr>
        <w:t>Одновременно с действиями, выполняемыми в соответствии с пп.</w:t>
      </w:r>
      <w:r>
        <w:rPr>
          <w:rFonts w:cstheme="minorBidi"/>
          <w:b w:val="0"/>
          <w:lang w:val="ru-RU"/>
        </w:rPr>
        <w:t xml:space="preserve"> 7.2.1-7.2.3</w:t>
      </w:r>
      <w:r w:rsidRPr="00C31396">
        <w:rPr>
          <w:rFonts w:cstheme="minorBidi"/>
          <w:b w:val="0"/>
          <w:lang w:val="ru-RU"/>
        </w:rPr>
        <w:t xml:space="preserve"> Методики, по закупкам МТР направляются электронные ценовые запросы посредством КИМ. Формирование и направление электронных ценовых запросов осуществляется в соответствии с инструкцией Заказчика по работ</w:t>
      </w:r>
      <w:r w:rsidRPr="004F4169">
        <w:rPr>
          <w:rFonts w:cstheme="minorBidi"/>
          <w:b w:val="0"/>
          <w:lang w:val="ru-RU"/>
        </w:rPr>
        <w:t>е с КИМ.</w:t>
      </w:r>
    </w:p>
    <w:p w14:paraId="18015AEB"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Подготовка и направление запросов ТКП, содержащих информацию ограниченного доступа, осуществляется с соблюдением требований нормативных правовых актов РФ, ЛНА и/или </w:t>
      </w:r>
      <w:r w:rsidRPr="00D11C87">
        <w:rPr>
          <w:b w:val="0"/>
          <w:lang w:val="ru-RU"/>
        </w:rPr>
        <w:t>организационно-распорядительных документов Общества</w:t>
      </w:r>
      <w:r w:rsidRPr="00D11C87">
        <w:rPr>
          <w:rFonts w:cstheme="minorBidi"/>
          <w:b w:val="0"/>
          <w:lang w:val="ru-RU"/>
        </w:rPr>
        <w:t xml:space="preserve"> по защите сведений, составляющих государственную и/или коммерческую тайны, и иной информации ограниченного доступа.</w:t>
      </w:r>
    </w:p>
    <w:p w14:paraId="0709A65E"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Если до окончания срока ожидания ТКП найдено достаточное количество ИЦИ, в соответствии с п.</w:t>
      </w:r>
      <w:r>
        <w:rPr>
          <w:rFonts w:cstheme="minorBidi"/>
          <w:b w:val="0"/>
          <w:lang w:val="ru-RU"/>
        </w:rPr>
        <w:t xml:space="preserve"> 7.1</w:t>
      </w:r>
      <w:r w:rsidRPr="00D11C87">
        <w:rPr>
          <w:rFonts w:cstheme="minorBidi"/>
          <w:b w:val="0"/>
          <w:lang w:val="ru-RU"/>
        </w:rPr>
        <w:t xml:space="preserve"> Методики, для окончательного расчета НМЦ необходимо продолжить ожидание ТКП в течение срока, указанного в запросе.</w:t>
      </w:r>
    </w:p>
    <w:p w14:paraId="1840121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Одновременно с ожиданием ответов на запросы осуществляется дальнейший сбор и анализ ценовой информации в следующем порядке:</w:t>
      </w:r>
    </w:p>
    <w:p w14:paraId="6D02705D" w14:textId="77777777" w:rsidR="00D36379" w:rsidRPr="00D11C87" w:rsidRDefault="00D36379" w:rsidP="00D36379">
      <w:pPr>
        <w:pStyle w:val="m3"/>
        <w:numPr>
          <w:ilvl w:val="3"/>
          <w:numId w:val="142"/>
        </w:numPr>
        <w:tabs>
          <w:tab w:val="left" w:pos="1560"/>
        </w:tabs>
        <w:ind w:left="0" w:firstLine="709"/>
        <w:rPr>
          <w:rFonts w:cstheme="minorBidi"/>
          <w:lang w:val="ru-RU"/>
        </w:rPr>
      </w:pPr>
      <w:r w:rsidRPr="00D11C87">
        <w:rPr>
          <w:rFonts w:cstheme="minorBidi"/>
          <w:b w:val="0"/>
          <w:lang w:val="ru-RU"/>
        </w:rPr>
        <w:t>Поиск ценовой информации в открытых источниках. В рамках данного подпункта в качестве ИЦИ возможно использование:</w:t>
      </w:r>
    </w:p>
    <w:p w14:paraId="119D9D98"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прейскурантных, каталожных цен, публикуемых в печатном виде в собственных или сборных прейскурантах, каталогах, бюллетенях;</w:t>
      </w:r>
    </w:p>
    <w:p w14:paraId="66B382CB"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справочных цен на продукцию, публикуемых в информационно-справочных изданиях, специализированных журналах, статистических и аналитических обзорах, других печатных и интернет-изданиях;</w:t>
      </w:r>
    </w:p>
    <w:p w14:paraId="0FAD96E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rPr>
          <w:b/>
        </w:rPr>
      </w:pPr>
      <w:r w:rsidRPr="00D11C87">
        <w:t>данных с сайтов производителей/торговых домов производителей/официальных дилеров (для МТР), поставщиков закупаемой продукции в информационно-телекоммуникационной сети Интернет, а также официальных прайс-листов, публичных оферт и иных подобных документов.</w:t>
      </w:r>
    </w:p>
    <w:p w14:paraId="118266F2"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Поиск оферентных цен участников закупочных процедур Группы. Временной интервал, в котором осуществляется поиск, не более 1 (одного) года.</w:t>
      </w:r>
    </w:p>
    <w:p w14:paraId="52B41BA5"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Поиск цен из договоров/договоров–аналогов Группы и других Заказчиков (используются цены завершенных и действующих договоров), размещенных в ЕИС.</w:t>
      </w:r>
    </w:p>
    <w:p w14:paraId="62955897"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Не используются цены договоров, заключенных способом ЕП, за исключением закупок у единственного участника по результатам несостоявшейся конкурентной закупки.</w:t>
      </w:r>
    </w:p>
    <w:p w14:paraId="167475EB"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Первоначальный временной интервал, в котором осуществляется поиск ИЦИ в ЕИС:</w:t>
      </w:r>
    </w:p>
    <w:p w14:paraId="0CDC82C7" w14:textId="77777777" w:rsidR="00D36379" w:rsidRPr="00D11C87" w:rsidRDefault="00D36379" w:rsidP="00D36379">
      <w:pPr>
        <w:pStyle w:val="af3"/>
        <w:numPr>
          <w:ilvl w:val="0"/>
          <w:numId w:val="143"/>
        </w:numPr>
        <w:autoSpaceDE w:val="0"/>
        <w:autoSpaceDN w:val="0"/>
        <w:adjustRightInd w:val="0"/>
        <w:ind w:left="993" w:hanging="284"/>
        <w:contextualSpacing w:val="0"/>
        <w:jc w:val="both"/>
      </w:pPr>
      <w:r w:rsidRPr="00D11C87">
        <w:t>один год (для договоров Группы);</w:t>
      </w:r>
    </w:p>
    <w:p w14:paraId="0291CDEF" w14:textId="77777777" w:rsidR="00D36379" w:rsidRPr="00D11C87" w:rsidRDefault="00D36379" w:rsidP="00D36379">
      <w:pPr>
        <w:pStyle w:val="af3"/>
        <w:numPr>
          <w:ilvl w:val="0"/>
          <w:numId w:val="143"/>
        </w:numPr>
        <w:autoSpaceDE w:val="0"/>
        <w:autoSpaceDN w:val="0"/>
        <w:adjustRightInd w:val="0"/>
        <w:ind w:left="993" w:hanging="284"/>
        <w:contextualSpacing w:val="0"/>
        <w:jc w:val="both"/>
      </w:pPr>
      <w:r w:rsidRPr="00D11C87">
        <w:t>шесть месяцев (для других Заказчиков).</w:t>
      </w:r>
    </w:p>
    <w:p w14:paraId="2E9601CC"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В случае отсутствия ИЦИ за указанный временной интервал, период поиска увеличивается на один год, максимально до трех лет при недостаточности ИЦИ в предыдущем интервале.</w:t>
      </w:r>
    </w:p>
    <w:p w14:paraId="4BCFBCE3"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ТКП, полученные по результатам адресных/электронных ценовых запросов, а также найденные оферентные цены, принимаются в качестве ИЦИ с учетом требований</w:t>
      </w:r>
      <w:r w:rsidRPr="00D11C87">
        <w:rPr>
          <w:rFonts w:cstheme="minorBidi"/>
          <w:b w:val="0"/>
          <w:lang w:val="ru-RU"/>
        </w:rPr>
        <w:br/>
        <w:t>пп.</w:t>
      </w:r>
      <w:r>
        <w:rPr>
          <w:rFonts w:cstheme="minorBidi"/>
          <w:b w:val="0"/>
          <w:lang w:val="ru-RU"/>
        </w:rPr>
        <w:t xml:space="preserve"> 6.3.1-6.3.2</w:t>
      </w:r>
      <w:r w:rsidRPr="00EE430C">
        <w:rPr>
          <w:rFonts w:cstheme="minorBidi"/>
          <w:b w:val="0"/>
          <w:lang w:val="ru-RU"/>
        </w:rPr>
        <w:t>,</w:t>
      </w:r>
      <w:r>
        <w:rPr>
          <w:rFonts w:cstheme="minorBidi"/>
          <w:b w:val="0"/>
          <w:lang w:val="ru-RU"/>
        </w:rPr>
        <w:t xml:space="preserve"> 6.4.1-6.4.2</w:t>
      </w:r>
      <w:r w:rsidRPr="00D11C87">
        <w:rPr>
          <w:rFonts w:cstheme="minorBidi"/>
          <w:b w:val="0"/>
          <w:lang w:val="ru-RU"/>
        </w:rPr>
        <w:t xml:space="preserve"> Методики.</w:t>
      </w:r>
    </w:p>
    <w:p w14:paraId="7B8E2FC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Ценовая информация, полученная в результате поиска согласно пп.</w:t>
      </w:r>
      <w:r>
        <w:rPr>
          <w:rFonts w:cstheme="minorBidi"/>
          <w:b w:val="0"/>
          <w:lang w:val="ru-RU"/>
        </w:rPr>
        <w:t xml:space="preserve"> 7.2.7.1</w:t>
      </w:r>
      <w:r w:rsidRPr="00D11C87">
        <w:rPr>
          <w:rFonts w:cstheme="minorBidi"/>
          <w:b w:val="0"/>
          <w:lang w:val="ru-RU"/>
        </w:rPr>
        <w:t xml:space="preserve"> Методики, принимается в качестве ИЦИ только в том случае, если такая информация актуальна на момент формирования НМЦ.</w:t>
      </w:r>
    </w:p>
    <w:p w14:paraId="18CB9A92" w14:textId="2E497298"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В расчете НМЦ допускается использовать не более одного ИЦИ, полученного в соответствии с пп.</w:t>
      </w:r>
      <w:r>
        <w:rPr>
          <w:rFonts w:cstheme="minorBidi"/>
          <w:b w:val="0"/>
          <w:lang w:val="ru-RU"/>
        </w:rPr>
        <w:t xml:space="preserve"> 7.2.</w:t>
      </w:r>
      <w:r w:rsidR="00A177B9">
        <w:rPr>
          <w:rFonts w:cstheme="minorBidi"/>
          <w:b w:val="0"/>
          <w:lang w:val="ru-RU"/>
        </w:rPr>
        <w:t>9</w:t>
      </w:r>
      <w:r>
        <w:rPr>
          <w:rFonts w:cstheme="minorBidi"/>
          <w:b w:val="0"/>
          <w:lang w:val="ru-RU"/>
        </w:rPr>
        <w:t>.1</w:t>
      </w:r>
      <w:r w:rsidRPr="00D11C87">
        <w:rPr>
          <w:rFonts w:cstheme="minorBidi"/>
          <w:b w:val="0"/>
          <w:lang w:val="ru-RU"/>
        </w:rPr>
        <w:t xml:space="preserve"> Методики.</w:t>
      </w:r>
    </w:p>
    <w:p w14:paraId="55F58C3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Запрещается использовать в качестве ИЦИ:</w:t>
      </w:r>
    </w:p>
    <w:p w14:paraId="4810BDCC" w14:textId="77777777" w:rsidR="00D36379" w:rsidRPr="00C40057" w:rsidRDefault="00D36379" w:rsidP="00D36379">
      <w:pPr>
        <w:pStyle w:val="m3"/>
        <w:numPr>
          <w:ilvl w:val="3"/>
          <w:numId w:val="142"/>
        </w:numPr>
        <w:tabs>
          <w:tab w:val="clear" w:pos="1713"/>
          <w:tab w:val="left" w:pos="1560"/>
        </w:tabs>
        <w:ind w:left="0" w:firstLine="709"/>
        <w:rPr>
          <w:rFonts w:cstheme="minorBidi"/>
          <w:b w:val="0"/>
          <w:lang w:val="ru-RU"/>
        </w:rPr>
      </w:pPr>
      <w:r>
        <w:rPr>
          <w:rFonts w:cstheme="minorBidi"/>
          <w:b w:val="0"/>
          <w:lang w:val="ru-RU"/>
        </w:rPr>
        <w:t> </w:t>
      </w:r>
      <w:r w:rsidRPr="00C40057">
        <w:rPr>
          <w:rFonts w:cstheme="minorBidi"/>
          <w:b w:val="0"/>
          <w:lang w:val="ru-RU"/>
        </w:rPr>
        <w:t>Информацию, представленную лицами:</w:t>
      </w:r>
    </w:p>
    <w:p w14:paraId="454E0E34" w14:textId="77777777" w:rsidR="00D36379" w:rsidRPr="00C40057" w:rsidRDefault="00D36379" w:rsidP="00D36379">
      <w:pPr>
        <w:pStyle w:val="af3"/>
        <w:numPr>
          <w:ilvl w:val="0"/>
          <w:numId w:val="143"/>
        </w:numPr>
        <w:autoSpaceDE w:val="0"/>
        <w:autoSpaceDN w:val="0"/>
        <w:adjustRightInd w:val="0"/>
        <w:ind w:left="993" w:hanging="284"/>
        <w:contextualSpacing w:val="0"/>
        <w:jc w:val="both"/>
      </w:pPr>
      <w:r w:rsidRPr="00C40057">
        <w:t>сведения о которых включены в реестр недобросовестных поставщиков предусмотренный 223-ФЗ/44-ФЗ;</w:t>
      </w:r>
    </w:p>
    <w:p w14:paraId="5E83CB96" w14:textId="77777777" w:rsidR="00D36379" w:rsidRPr="00C40057" w:rsidRDefault="00D36379" w:rsidP="00D36379">
      <w:pPr>
        <w:pStyle w:val="af3"/>
        <w:numPr>
          <w:ilvl w:val="0"/>
          <w:numId w:val="143"/>
        </w:numPr>
        <w:autoSpaceDE w:val="0"/>
        <w:autoSpaceDN w:val="0"/>
        <w:adjustRightInd w:val="0"/>
        <w:ind w:left="993" w:hanging="284"/>
        <w:contextualSpacing w:val="0"/>
        <w:jc w:val="both"/>
      </w:pPr>
      <w:r w:rsidRPr="00C40057">
        <w:t>исключенными из ЕГРЮЛ/ЕГРИП (ликвидированными) на дату расчета НМЦ или находящимися в процессе ликвидации и/или банкротства;</w:t>
      </w:r>
    </w:p>
    <w:p w14:paraId="01262C83" w14:textId="77777777" w:rsidR="00D36379" w:rsidRPr="00E7667C" w:rsidRDefault="00D36379" w:rsidP="00D36379">
      <w:pPr>
        <w:pStyle w:val="af3"/>
        <w:numPr>
          <w:ilvl w:val="0"/>
          <w:numId w:val="143"/>
        </w:numPr>
        <w:autoSpaceDE w:val="0"/>
        <w:autoSpaceDN w:val="0"/>
        <w:adjustRightInd w:val="0"/>
        <w:ind w:left="993" w:hanging="284"/>
        <w:contextualSpacing w:val="0"/>
        <w:jc w:val="both"/>
      </w:pPr>
      <w:r w:rsidRPr="00C40057">
        <w:t>аффилированными между собой</w:t>
      </w:r>
      <w:r w:rsidRPr="00E7667C">
        <w:t>.</w:t>
      </w:r>
    </w:p>
    <w:p w14:paraId="30864A19" w14:textId="77777777" w:rsidR="00D36379" w:rsidRPr="00C40057" w:rsidRDefault="00D36379" w:rsidP="00D36379">
      <w:pPr>
        <w:pStyle w:val="m3"/>
        <w:numPr>
          <w:ilvl w:val="3"/>
          <w:numId w:val="142"/>
        </w:numPr>
        <w:tabs>
          <w:tab w:val="clear" w:pos="1713"/>
          <w:tab w:val="left" w:pos="1701"/>
          <w:tab w:val="left" w:pos="1843"/>
        </w:tabs>
        <w:ind w:left="0" w:firstLine="709"/>
        <w:rPr>
          <w:rFonts w:cstheme="minorBidi"/>
          <w:b w:val="0"/>
          <w:lang w:val="ru-RU"/>
        </w:rPr>
      </w:pPr>
      <w:r w:rsidRPr="00C40057">
        <w:rPr>
          <w:rFonts w:cstheme="minorBidi"/>
          <w:b w:val="0"/>
          <w:lang w:val="ru-RU"/>
        </w:rPr>
        <w:t>Иные ИЦИ одного и того же поставщика: в одном расчете допускается использование только одного ИЦИ от одного поставщика.</w:t>
      </w:r>
    </w:p>
    <w:p w14:paraId="13A5A233" w14:textId="5C9361F6" w:rsidR="00A177B9" w:rsidRDefault="00A177B9" w:rsidP="00D36379">
      <w:pPr>
        <w:pStyle w:val="m3"/>
        <w:numPr>
          <w:ilvl w:val="3"/>
          <w:numId w:val="142"/>
        </w:numPr>
        <w:tabs>
          <w:tab w:val="clear" w:pos="1713"/>
          <w:tab w:val="left" w:pos="1701"/>
          <w:tab w:val="left" w:pos="1843"/>
        </w:tabs>
        <w:ind w:left="0" w:firstLine="709"/>
        <w:rPr>
          <w:rFonts w:cstheme="minorBidi"/>
          <w:b w:val="0"/>
          <w:lang w:val="ru-RU"/>
        </w:rPr>
      </w:pPr>
      <w:r w:rsidRPr="006A7698">
        <w:rPr>
          <w:rFonts w:cstheme="minorBidi"/>
          <w:b w:val="0"/>
          <w:lang w:val="ru-RU"/>
        </w:rPr>
        <w:t>ТКП, полученные без учета требований пп. 7.2.4</w:t>
      </w:r>
      <w:r>
        <w:rPr>
          <w:rFonts w:cstheme="minorBidi"/>
          <w:b w:val="0"/>
          <w:lang w:val="ru-RU"/>
        </w:rPr>
        <w:t>-7.2.5</w:t>
      </w:r>
      <w:r w:rsidRPr="006A7698">
        <w:rPr>
          <w:rFonts w:cstheme="minorBidi"/>
          <w:b w:val="0"/>
          <w:lang w:val="ru-RU"/>
        </w:rPr>
        <w:t xml:space="preserve"> Методики.</w:t>
      </w:r>
    </w:p>
    <w:p w14:paraId="2AD576E1" w14:textId="04462FD5" w:rsidR="00D36379" w:rsidRPr="00C40057" w:rsidRDefault="00D36379" w:rsidP="00D36379">
      <w:pPr>
        <w:pStyle w:val="m3"/>
        <w:numPr>
          <w:ilvl w:val="3"/>
          <w:numId w:val="142"/>
        </w:numPr>
        <w:tabs>
          <w:tab w:val="clear" w:pos="1713"/>
          <w:tab w:val="left" w:pos="1701"/>
          <w:tab w:val="left" w:pos="1843"/>
        </w:tabs>
        <w:ind w:left="0" w:firstLine="709"/>
        <w:rPr>
          <w:rFonts w:cstheme="minorBidi"/>
          <w:b w:val="0"/>
          <w:lang w:val="ru-RU"/>
        </w:rPr>
      </w:pPr>
      <w:r w:rsidRPr="00C40057">
        <w:rPr>
          <w:rFonts w:cstheme="minorBidi"/>
          <w:b w:val="0"/>
          <w:lang w:val="ru-RU"/>
        </w:rPr>
        <w:t>Информацию, полученную из анонимных источников.</w:t>
      </w:r>
    </w:p>
    <w:p w14:paraId="5A3E53E4"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Каждый этап и шаг минимально необходимых действий, осуществляемых в соответствии с п.</w:t>
      </w:r>
      <w:r>
        <w:rPr>
          <w:rFonts w:cstheme="minorBidi"/>
          <w:b w:val="0"/>
        </w:rPr>
        <w:t xml:space="preserve"> 7.2</w:t>
      </w:r>
      <w:r w:rsidRPr="00D11C87">
        <w:rPr>
          <w:rFonts w:cstheme="minorBidi"/>
          <w:b w:val="0"/>
        </w:rPr>
        <w:t xml:space="preserve"> Методики, выполняется согласно установленному порядку (Приложение 1 Методики).</w:t>
      </w:r>
    </w:p>
    <w:p w14:paraId="2425323A" w14:textId="52BDFCE5"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rFonts w:cstheme="minorBidi"/>
          <w:b w:val="0"/>
        </w:rPr>
        <w:t xml:space="preserve">ИЦИ и </w:t>
      </w:r>
      <w:r w:rsidRPr="00D11C87">
        <w:rPr>
          <w:b w:val="0"/>
        </w:rPr>
        <w:t>любые вспомогательные документы</w:t>
      </w:r>
      <w:r w:rsidRPr="00D11C87">
        <w:rPr>
          <w:rFonts w:cstheme="minorBidi"/>
          <w:b w:val="0"/>
        </w:rPr>
        <w:t xml:space="preserve">, используемые в расчете, </w:t>
      </w:r>
      <w:r w:rsidRPr="00D11C87">
        <w:rPr>
          <w:b w:val="0"/>
        </w:rPr>
        <w:t xml:space="preserve">должны быть написаны на русском языке. Допускается использование материалов на иностранном языке, если такие материалы сопровождаются точным, заверенным </w:t>
      </w:r>
      <w:r w:rsidR="00F070BC">
        <w:rPr>
          <w:b w:val="0"/>
        </w:rPr>
        <w:t>п</w:t>
      </w:r>
      <w:r w:rsidRPr="00D11C87">
        <w:rPr>
          <w:b w:val="0"/>
        </w:rPr>
        <w:t>оставщиком, переводом на русский язык.</w:t>
      </w:r>
    </w:p>
    <w:p w14:paraId="42049584"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Корректирующие поправки и приведение к сопоставимости</w:t>
      </w:r>
    </w:p>
    <w:p w14:paraId="44E8B68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В целях приведения к сопоставимости выполняется корректировка цены ИЦИ для учета или исключения расходов на транспортировку, страхование, таможенных пошлин и т.п. Также для МТР, при необходимости, выполняется корректировка цены ИЦИ на базис поставки в соответствии с Инкотермс 2010.</w:t>
      </w:r>
    </w:p>
    <w:p w14:paraId="2EAE4CA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Поправка на условия платежей (форму, сроки и график платежей).</w:t>
      </w:r>
    </w:p>
    <w:p w14:paraId="6FBE8730" w14:textId="5D9BC890" w:rsidR="00D36379" w:rsidRPr="00D11C87" w:rsidRDefault="00D36379" w:rsidP="00D36379">
      <w:pPr>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Если порядок расчетов по планируемой закупке отличается от условий оплаты из имеющегося ИЦИ (</w:t>
      </w:r>
      <w:r w:rsidRPr="00D11C87">
        <w:rPr>
          <w:rFonts w:ascii="Times New Roman" w:eastAsia="Times New Roman" w:hAnsi="Times New Roman"/>
          <w:i/>
          <w:sz w:val="24"/>
          <w:szCs w:val="24"/>
          <w:lang w:eastAsia="ru-RU"/>
        </w:rPr>
        <w:t>например, предусмотрен авансовый платеж</w:t>
      </w:r>
      <w:r w:rsidRPr="00D11C87">
        <w:rPr>
          <w:rFonts w:ascii="Times New Roman" w:eastAsia="Times New Roman" w:hAnsi="Times New Roman"/>
          <w:sz w:val="24"/>
          <w:szCs w:val="24"/>
          <w:lang w:eastAsia="ru-RU"/>
        </w:rPr>
        <w:t>), то поправка рассчитывается с учетом суммы аванса, умноженного на средневзвешенную процентную ставку по кредитам, определенную с учетом условий закупки (срок отсрочки платежа, закупка у СМСП/не у СМСП), предоставленным кредитными организациями нефинансовым организациям. Средневзвешенная процентная ставка по кредитам, публикуется на официальном сайте ЦБ РФ</w:t>
      </w:r>
      <w:r w:rsidR="00F070BC">
        <w:rPr>
          <w:rFonts w:ascii="Times New Roman" w:eastAsia="Times New Roman" w:hAnsi="Times New Roman"/>
          <w:sz w:val="24"/>
          <w:szCs w:val="24"/>
          <w:lang w:eastAsia="ru-RU"/>
        </w:rPr>
        <w:t xml:space="preserve"> (</w:t>
      </w:r>
      <w:hyperlink r:id="rId42" w:history="1">
        <w:r w:rsidR="00F070BC" w:rsidRPr="009B0C64">
          <w:rPr>
            <w:rStyle w:val="ad"/>
            <w:rFonts w:ascii="Times New Roman" w:eastAsia="Times New Roman" w:hAnsi="Times New Roman"/>
            <w:sz w:val="24"/>
            <w:szCs w:val="24"/>
            <w:lang w:eastAsia="ru-RU"/>
          </w:rPr>
          <w:t>https://cbr.ru/statistics/bank_sector/int_rat/</w:t>
        </w:r>
      </w:hyperlink>
      <w:r w:rsidR="00F070BC">
        <w:rPr>
          <w:rFonts w:ascii="Times New Roman" w:eastAsia="Times New Roman" w:hAnsi="Times New Roman"/>
          <w:sz w:val="24"/>
          <w:szCs w:val="24"/>
          <w:lang w:eastAsia="ru-RU"/>
        </w:rPr>
        <w:t>)</w:t>
      </w:r>
      <w:r w:rsidR="00F070BC" w:rsidRPr="00D11C87">
        <w:rPr>
          <w:rFonts w:ascii="Times New Roman" w:eastAsia="Times New Roman" w:hAnsi="Times New Roman"/>
          <w:sz w:val="24"/>
          <w:szCs w:val="24"/>
          <w:lang w:eastAsia="ru-RU"/>
        </w:rPr>
        <w:t>.</w:t>
      </w:r>
    </w:p>
    <w:p w14:paraId="7B55404F"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В случае принятия для расчета информации по ценам прошлых периодов необходимо привести исходную цену ИЦИ в текущий уровень цен (индексация) путем умножения на соответствующие индексы по годам, согласно ЕСУ. В случае, если Заказчик по объективным обстоятельствам считает, что индексы ЕСУ не могут быть использованы при расчете НМЦ</w:t>
      </w:r>
      <w:r w:rsidRPr="00D11C87">
        <w:rPr>
          <w:rFonts w:cstheme="minorBidi"/>
          <w:b w:val="0"/>
          <w:vertAlign w:val="superscript"/>
        </w:rPr>
        <w:t>*</w:t>
      </w:r>
      <w:r>
        <w:rPr>
          <w:rFonts w:cstheme="minorBidi"/>
          <w:b w:val="0"/>
          <w:vertAlign w:val="superscript"/>
        </w:rPr>
        <w:t>*</w:t>
      </w:r>
      <w:r w:rsidRPr="00D11C87">
        <w:rPr>
          <w:rFonts w:cstheme="minorBidi"/>
          <w:b w:val="0"/>
          <w:vertAlign w:val="superscript"/>
        </w:rPr>
        <w:t>*</w:t>
      </w:r>
      <w:r w:rsidRPr="00D11C87">
        <w:rPr>
          <w:rFonts w:cstheme="minorBidi"/>
          <w:b w:val="0"/>
        </w:rPr>
        <w:t>, пересчет может быть осуществлен с использованием индексов цен, которые публикуются на официальном сайте Федеральной службы государственной статистики (Росстат</w:t>
      </w:r>
      <w:r>
        <w:rPr>
          <w:rFonts w:cstheme="minorBidi"/>
          <w:b w:val="0"/>
        </w:rPr>
        <w:t xml:space="preserve"> –</w:t>
      </w:r>
      <w:r w:rsidR="0028222D" w:rsidRPr="0028222D">
        <w:rPr>
          <w:rFonts w:cstheme="minorBidi"/>
          <w:b w:val="0"/>
        </w:rPr>
        <w:t xml:space="preserve"> https://showdata.gks.ru/finder/</w:t>
      </w:r>
      <w:r w:rsidRPr="00C40057">
        <w:rPr>
          <w:rFonts w:cstheme="minorBidi"/>
          <w:b w:val="0"/>
        </w:rPr>
        <w:t xml:space="preserve">) </w:t>
      </w:r>
      <w:r w:rsidRPr="00D11C87">
        <w:rPr>
          <w:rFonts w:cstheme="minorBidi"/>
          <w:b w:val="0"/>
        </w:rPr>
        <w:t>по формуле:</w:t>
      </w:r>
    </w:p>
    <w:p w14:paraId="10910AEB" w14:textId="77777777" w:rsidR="00D36379" w:rsidRPr="00D11C87" w:rsidRDefault="00D36379" w:rsidP="00D36379">
      <w:pPr>
        <w:rPr>
          <w:lang w:eastAsia="ru-RU"/>
        </w:rPr>
      </w:pPr>
    </w:p>
    <w:p w14:paraId="275C825C" w14:textId="77777777" w:rsidR="00D36379" w:rsidRPr="00D11C87" w:rsidRDefault="00D36379" w:rsidP="00D36379">
      <w:pPr>
        <w:tabs>
          <w:tab w:val="left" w:pos="1418"/>
        </w:tabs>
        <w:autoSpaceDE w:val="0"/>
        <w:autoSpaceDN w:val="0"/>
        <w:adjustRightInd w:val="0"/>
        <w:spacing w:after="0" w:line="240" w:lineRule="auto"/>
        <w:ind w:left="709"/>
        <w:jc w:val="center"/>
        <w:rPr>
          <w:rFonts w:ascii="Times New Roman" w:eastAsia="Times New Roman" w:hAnsi="Times New Roman"/>
          <w:sz w:val="24"/>
          <w:szCs w:val="24"/>
          <w:lang w:eastAsia="ru-RU"/>
        </w:rPr>
      </w:pPr>
      <m:oMathPara>
        <m:oMath>
          <m:r>
            <m:rPr>
              <m:sty m:val="p"/>
            </m:rPr>
            <w:rPr>
              <w:rFonts w:ascii="Cambria Math" w:eastAsia="Times New Roman" w:hAnsi="Cambria Math"/>
              <w:sz w:val="24"/>
              <w:szCs w:val="24"/>
              <w:lang w:eastAsia="ru-RU"/>
            </w:rPr>
            <m:t>Ц=</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ист</m:t>
              </m:r>
            </m:sub>
          </m:sSub>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val="en-US" w:eastAsia="ru-RU"/>
                </w:rPr>
                <m:t>I</m:t>
              </m:r>
            </m:e>
            <m:sub>
              <m:r>
                <m:rPr>
                  <m:sty m:val="p"/>
                </m:rPr>
                <w:rPr>
                  <w:rFonts w:ascii="Cambria Math" w:eastAsia="Times New Roman" w:hAnsi="Cambria Math"/>
                  <w:sz w:val="24"/>
                  <w:szCs w:val="24"/>
                  <w:lang w:eastAsia="ru-RU"/>
                </w:rPr>
                <m:t>n/0</m:t>
              </m:r>
            </m:sub>
          </m:sSub>
        </m:oMath>
      </m:oMathPara>
    </w:p>
    <w:p w14:paraId="2301C49D"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p>
    <w:p w14:paraId="15E06F90"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4"/>
        <w:gridCol w:w="7528"/>
      </w:tblGrid>
      <w:tr w:rsidR="00D36379" w:rsidRPr="00D11C87" w14:paraId="7FB103CF" w14:textId="77777777" w:rsidTr="00D36379">
        <w:trPr>
          <w:trHeight w:val="260"/>
        </w:trPr>
        <w:tc>
          <w:tcPr>
            <w:tcW w:w="709" w:type="dxa"/>
          </w:tcPr>
          <w:p w14:paraId="5E24A773" w14:textId="77777777" w:rsidR="00D36379" w:rsidRPr="00D11C87" w:rsidRDefault="00D36379" w:rsidP="00D36379">
            <w:pPr>
              <w:tabs>
                <w:tab w:val="num" w:pos="0"/>
                <w:tab w:val="left" w:pos="142"/>
                <w:tab w:val="left" w:pos="1276"/>
              </w:tabs>
              <w:autoSpaceDE w:val="0"/>
              <w:autoSpaceDN w:val="0"/>
              <w:adjustRightInd w:val="0"/>
              <w:rPr>
                <w:i/>
                <w:iCs/>
                <w:sz w:val="24"/>
                <w:szCs w:val="24"/>
                <w:vertAlign w:val="subscript"/>
              </w:rPr>
            </w:pPr>
            <w:r w:rsidRPr="00D11C87">
              <w:rPr>
                <w:sz w:val="24"/>
                <w:szCs w:val="24"/>
              </w:rPr>
              <w:t>Ц</w:t>
            </w:r>
          </w:p>
        </w:tc>
        <w:tc>
          <w:tcPr>
            <w:tcW w:w="284" w:type="dxa"/>
          </w:tcPr>
          <w:p w14:paraId="3F38D333"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sym w:font="Symbol" w:char="F02D"/>
            </w:r>
          </w:p>
        </w:tc>
        <w:tc>
          <w:tcPr>
            <w:tcW w:w="7528" w:type="dxa"/>
          </w:tcPr>
          <w:p w14:paraId="020B1F00"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t>определяемая цена на дату расчета;</w:t>
            </w:r>
          </w:p>
        </w:tc>
      </w:tr>
      <w:tr w:rsidR="00D36379" w:rsidRPr="00D11C87" w14:paraId="57C5C44E" w14:textId="77777777" w:rsidTr="00D36379">
        <w:trPr>
          <w:trHeight w:val="266"/>
        </w:trPr>
        <w:tc>
          <w:tcPr>
            <w:tcW w:w="709" w:type="dxa"/>
          </w:tcPr>
          <w:p w14:paraId="44EC20F9"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t>Ц</w:t>
            </w:r>
            <w:r w:rsidRPr="00D11C87">
              <w:rPr>
                <w:sz w:val="24"/>
                <w:szCs w:val="24"/>
                <w:vertAlign w:val="subscript"/>
              </w:rPr>
              <w:t>ист</w:t>
            </w:r>
          </w:p>
        </w:tc>
        <w:tc>
          <w:tcPr>
            <w:tcW w:w="284" w:type="dxa"/>
          </w:tcPr>
          <w:p w14:paraId="31B9DC48"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4244783E"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t>исходная цена ИЦИ;</w:t>
            </w:r>
          </w:p>
        </w:tc>
      </w:tr>
      <w:tr w:rsidR="00D36379" w:rsidRPr="00D11C87" w14:paraId="0845AEBE" w14:textId="77777777" w:rsidTr="00D36379">
        <w:trPr>
          <w:trHeight w:val="80"/>
        </w:trPr>
        <w:tc>
          <w:tcPr>
            <w:tcW w:w="709" w:type="dxa"/>
          </w:tcPr>
          <w:p w14:paraId="5908BFBF"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lang w:val="en-US"/>
              </w:rPr>
              <w:t>I</w:t>
            </w:r>
            <w:r w:rsidRPr="00D11C87">
              <w:rPr>
                <w:sz w:val="24"/>
                <w:szCs w:val="24"/>
                <w:vertAlign w:val="subscript"/>
                <w:lang w:val="en-US"/>
              </w:rPr>
              <w:t>n</w:t>
            </w:r>
            <w:r w:rsidRPr="00D11C87">
              <w:rPr>
                <w:sz w:val="24"/>
                <w:szCs w:val="24"/>
                <w:vertAlign w:val="subscript"/>
              </w:rPr>
              <w:t>/0</w:t>
            </w:r>
          </w:p>
        </w:tc>
        <w:tc>
          <w:tcPr>
            <w:tcW w:w="284" w:type="dxa"/>
          </w:tcPr>
          <w:p w14:paraId="3FB0F34E"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0272C6EA"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t xml:space="preserve">коэффициент приведения цены с 0 по </w:t>
            </w:r>
            <w:r w:rsidRPr="00D11C87">
              <w:rPr>
                <w:sz w:val="24"/>
                <w:szCs w:val="24"/>
                <w:lang w:val="en-US"/>
              </w:rPr>
              <w:t>n</w:t>
            </w:r>
            <w:r w:rsidRPr="00D11C87">
              <w:rPr>
                <w:sz w:val="24"/>
                <w:szCs w:val="24"/>
              </w:rPr>
              <w:t>-й месяц;</w:t>
            </w:r>
          </w:p>
        </w:tc>
      </w:tr>
      <w:tr w:rsidR="00D36379" w:rsidRPr="00D11C87" w14:paraId="7ECDB477" w14:textId="77777777" w:rsidTr="00D36379">
        <w:trPr>
          <w:trHeight w:val="80"/>
        </w:trPr>
        <w:tc>
          <w:tcPr>
            <w:tcW w:w="709" w:type="dxa"/>
          </w:tcPr>
          <w:p w14:paraId="744D572F" w14:textId="77777777" w:rsidR="00D36379" w:rsidRPr="00D11C87" w:rsidRDefault="00D36379" w:rsidP="00D36379">
            <w:pPr>
              <w:tabs>
                <w:tab w:val="num" w:pos="0"/>
                <w:tab w:val="left" w:pos="142"/>
                <w:tab w:val="left" w:pos="1276"/>
              </w:tabs>
              <w:autoSpaceDE w:val="0"/>
              <w:autoSpaceDN w:val="0"/>
              <w:adjustRightInd w:val="0"/>
              <w:rPr>
                <w:i/>
                <w:iCs/>
                <w:sz w:val="24"/>
                <w:szCs w:val="24"/>
                <w:lang w:val="en-US"/>
              </w:rPr>
            </w:pPr>
            <w:r w:rsidRPr="00D11C87">
              <w:rPr>
                <w:sz w:val="24"/>
                <w:szCs w:val="24"/>
                <w:lang w:val="en-US"/>
              </w:rPr>
              <w:t>n</w:t>
            </w:r>
          </w:p>
        </w:tc>
        <w:tc>
          <w:tcPr>
            <w:tcW w:w="284" w:type="dxa"/>
          </w:tcPr>
          <w:p w14:paraId="5616A4B1"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3DB90A5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период индексации (количество месяцев).</w:t>
            </w:r>
          </w:p>
        </w:tc>
      </w:tr>
    </w:tbl>
    <w:p w14:paraId="349140C7"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Коэффициент приведения цены, рассчитывается по формуле:</w:t>
      </w:r>
    </w:p>
    <w:p w14:paraId="436EDC66"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F0A012F" w14:textId="77777777" w:rsidR="00D36379" w:rsidRPr="00D11C87" w:rsidRDefault="00447E0C" w:rsidP="00D36379">
      <w:pPr>
        <w:autoSpaceDE w:val="0"/>
        <w:autoSpaceDN w:val="0"/>
        <w:adjustRightInd w:val="0"/>
        <w:spacing w:after="0" w:line="240" w:lineRule="auto"/>
        <w:ind w:left="360"/>
        <w:jc w:val="center"/>
        <w:rPr>
          <w:rFonts w:ascii="Times New Roman" w:eastAsia="Times New Roman" w:hAnsi="Times New Roman"/>
          <w:i/>
          <w:sz w:val="24"/>
          <w:szCs w:val="24"/>
          <w:lang w:eastAsia="ru-RU"/>
        </w:rPr>
      </w:pPr>
      <m:oMathPara>
        <m:oMath>
          <m:sSub>
            <m:sSubPr>
              <m:ctrlPr>
                <w:rPr>
                  <w:rFonts w:ascii="Cambria Math" w:eastAsia="Times New Roman" w:hAnsi="Cambria Math"/>
                  <w:sz w:val="24"/>
                  <w:szCs w:val="24"/>
                  <w:lang w:val="en-US" w:eastAsia="ru-RU"/>
                </w:rPr>
              </m:ctrlPr>
            </m:sSubPr>
            <m:e>
              <m:r>
                <m:rPr>
                  <m:sty m:val="p"/>
                </m:rPr>
                <w:rPr>
                  <w:rFonts w:ascii="Cambria Math" w:eastAsia="Times New Roman" w:hAnsi="Cambria Math"/>
                  <w:sz w:val="24"/>
                  <w:szCs w:val="24"/>
                  <w:lang w:val="en-US" w:eastAsia="ru-RU"/>
                </w:rPr>
                <m:t>I</m:t>
              </m:r>
            </m:e>
            <m:sub>
              <m:r>
                <m:rPr>
                  <m:sty m:val="p"/>
                </m:rPr>
                <w:rPr>
                  <w:rFonts w:ascii="Cambria Math" w:eastAsia="Times New Roman" w:hAnsi="Cambria Math"/>
                  <w:sz w:val="24"/>
                  <w:szCs w:val="24"/>
                  <w:lang w:val="en-US" w:eastAsia="ru-RU"/>
                </w:rPr>
                <m:t>n/0</m:t>
              </m:r>
            </m:sub>
          </m:sSub>
          <m:r>
            <w:rPr>
              <w:rFonts w:ascii="Cambria Math" w:eastAsia="Times New Roman" w:hAnsi="Cambria Math"/>
              <w:sz w:val="24"/>
              <w:szCs w:val="24"/>
              <w:lang w:val="en-US"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color w:val="000000"/>
                      <w:sz w:val="24"/>
                      <w:szCs w:val="24"/>
                      <w:vertAlign w:val="subscript"/>
                      <w:lang w:eastAsia="ru-RU"/>
                    </w:rPr>
                  </m:ctrlPr>
                </m:sSubPr>
                <m:e>
                  <m:r>
                    <w:rPr>
                      <w:rFonts w:ascii="Cambria Math" w:eastAsia="Times New Roman" w:hAnsi="Cambria Math"/>
                      <w:color w:val="000000"/>
                      <w:sz w:val="24"/>
                      <w:szCs w:val="24"/>
                      <w:vertAlign w:val="subscript"/>
                      <w:lang w:eastAsia="ru-RU"/>
                    </w:rPr>
                    <m:t>И</m:t>
                  </m:r>
                </m:e>
                <m:sub>
                  <m:r>
                    <w:rPr>
                      <w:rFonts w:ascii="Cambria Math" w:eastAsia="Times New Roman" w:hAnsi="Cambria Math"/>
                      <w:color w:val="000000"/>
                      <w:sz w:val="24"/>
                      <w:szCs w:val="24"/>
                      <w:vertAlign w:val="subscript"/>
                      <w:lang w:eastAsia="ru-RU"/>
                    </w:rPr>
                    <m:t>0</m:t>
                  </m:r>
                </m:sub>
              </m:sSub>
            </m:num>
            <m:den>
              <m:r>
                <w:rPr>
                  <w:rFonts w:ascii="Cambria Math" w:eastAsia="Times New Roman" w:hAnsi="Cambria Math"/>
                  <w:sz w:val="24"/>
                  <w:szCs w:val="24"/>
                  <w:lang w:val="en-US" w:eastAsia="ru-RU"/>
                </w:rPr>
                <m:t>100</m:t>
              </m:r>
            </m:den>
          </m:f>
          <m:r>
            <m:rPr>
              <m:sty m:val="p"/>
            </m:rPr>
            <w:rPr>
              <w:rFonts w:ascii="Cambria Math" w:eastAsia="Times New Roman" w:hAnsi="Cambria Math"/>
              <w:sz w:val="24"/>
              <w:szCs w:val="24"/>
              <w:lang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И</m:t>
                  </m:r>
                </m:e>
                <m:sub>
                  <m:r>
                    <w:rPr>
                      <w:rFonts w:ascii="Cambria Math" w:eastAsia="Times New Roman" w:hAnsi="Cambria Math"/>
                      <w:sz w:val="24"/>
                      <w:szCs w:val="24"/>
                      <w:lang w:eastAsia="ru-RU"/>
                    </w:rPr>
                    <m:t>0+1</m:t>
                  </m:r>
                </m:sub>
              </m:sSub>
            </m:num>
            <m:den>
              <m:r>
                <w:rPr>
                  <w:rFonts w:ascii="Cambria Math" w:eastAsia="Times New Roman" w:hAnsi="Cambria Math"/>
                  <w:sz w:val="24"/>
                  <w:szCs w:val="24"/>
                  <w:lang w:val="en-US" w:eastAsia="ru-RU"/>
                </w:rPr>
                <m:t>100</m:t>
              </m:r>
            </m:den>
          </m:f>
          <m:r>
            <m:rPr>
              <m:sty m:val="p"/>
            </m:rPr>
            <w:rPr>
              <w:rFonts w:ascii="Cambria Math" w:eastAsia="Times New Roman" w:hAnsi="Cambria Math"/>
              <w:sz w:val="24"/>
              <w:szCs w:val="24"/>
              <w:lang w:eastAsia="ru-RU"/>
            </w:rPr>
            <m:t>*</m:t>
          </m:r>
          <m:r>
            <w:rPr>
              <w:rFonts w:ascii="Cambria Math" w:eastAsia="Times New Roman" w:hAnsi="Cambria Math"/>
              <w:sz w:val="24"/>
              <w:szCs w:val="24"/>
              <w:lang w:eastAsia="ru-RU"/>
            </w:rPr>
            <m:t>…</m:t>
          </m:r>
          <m:r>
            <m:rPr>
              <m:sty m:val="p"/>
            </m:rPr>
            <w:rPr>
              <w:rFonts w:ascii="Cambria Math" w:eastAsia="Times New Roman" w:hAnsi="Cambria Math"/>
              <w:sz w:val="24"/>
              <w:szCs w:val="24"/>
              <w:lang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sz w:val="24"/>
                      <w:szCs w:val="24"/>
                      <w:lang w:eastAsia="ru-RU"/>
                    </w:rPr>
                  </m:ctrlPr>
                </m:sSubPr>
                <m:e>
                  <m:r>
                    <w:rPr>
                      <w:rFonts w:ascii="Cambria Math" w:eastAsia="Times New Roman" w:hAnsi="Cambria Math"/>
                      <w:sz w:val="24"/>
                      <w:szCs w:val="24"/>
                      <w:lang w:eastAsia="ru-RU"/>
                    </w:rPr>
                    <m:t>И</m:t>
                  </m:r>
                </m:e>
                <m:sub>
                  <m:r>
                    <w:rPr>
                      <w:rFonts w:ascii="Cambria Math" w:eastAsia="Times New Roman" w:hAnsi="Cambria Math"/>
                      <w:sz w:val="24"/>
                      <w:szCs w:val="24"/>
                      <w:lang w:val="en-US" w:eastAsia="ru-RU"/>
                    </w:rPr>
                    <m:t>n</m:t>
                  </m:r>
                </m:sub>
              </m:sSub>
            </m:num>
            <m:den>
              <m:r>
                <w:rPr>
                  <w:rFonts w:ascii="Cambria Math" w:eastAsia="Times New Roman" w:hAnsi="Cambria Math"/>
                  <w:sz w:val="24"/>
                  <w:szCs w:val="24"/>
                  <w:lang w:val="en-US" w:eastAsia="ru-RU"/>
                </w:rPr>
                <m:t>100</m:t>
              </m:r>
            </m:den>
          </m:f>
        </m:oMath>
      </m:oMathPara>
    </w:p>
    <w:p w14:paraId="0DDC3089"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p>
    <w:p w14:paraId="533E9DAF"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9259"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426"/>
        <w:gridCol w:w="8363"/>
      </w:tblGrid>
      <w:tr w:rsidR="00D36379" w:rsidRPr="00D11C87" w14:paraId="0D0C306C" w14:textId="77777777" w:rsidTr="00D36379">
        <w:trPr>
          <w:trHeight w:val="128"/>
        </w:trPr>
        <w:tc>
          <w:tcPr>
            <w:tcW w:w="470" w:type="dxa"/>
            <w:vAlign w:val="center"/>
          </w:tcPr>
          <w:p w14:paraId="243418F8" w14:textId="77777777" w:rsidR="00D36379" w:rsidRPr="00D11C87" w:rsidRDefault="00D36379" w:rsidP="00D36379">
            <w:pPr>
              <w:autoSpaceDE w:val="0"/>
              <w:autoSpaceDN w:val="0"/>
              <w:adjustRightInd w:val="0"/>
              <w:rPr>
                <w:sz w:val="24"/>
                <w:szCs w:val="24"/>
                <w:vertAlign w:val="subscript"/>
              </w:rPr>
            </w:pPr>
            <w:r w:rsidRPr="00D11C87">
              <w:rPr>
                <w:sz w:val="24"/>
                <w:szCs w:val="24"/>
                <w:lang w:val="en-US"/>
              </w:rPr>
              <w:t>0</w:t>
            </w:r>
          </w:p>
        </w:tc>
        <w:tc>
          <w:tcPr>
            <w:tcW w:w="426" w:type="dxa"/>
            <w:vAlign w:val="center"/>
          </w:tcPr>
          <w:p w14:paraId="7DAEA620" w14:textId="77777777" w:rsidR="00D36379" w:rsidRPr="00D11C87" w:rsidRDefault="00D36379" w:rsidP="00D36379">
            <w:pPr>
              <w:tabs>
                <w:tab w:val="num" w:pos="0"/>
                <w:tab w:val="left" w:pos="142"/>
                <w:tab w:val="left" w:pos="1276"/>
              </w:tabs>
              <w:autoSpaceDE w:val="0"/>
              <w:autoSpaceDN w:val="0"/>
              <w:adjustRightInd w:val="0"/>
              <w:jc w:val="center"/>
              <w:rPr>
                <w:sz w:val="24"/>
                <w:szCs w:val="24"/>
              </w:rPr>
            </w:pPr>
            <w:r w:rsidRPr="00D11C87">
              <w:rPr>
                <w:sz w:val="24"/>
                <w:szCs w:val="24"/>
              </w:rPr>
              <w:sym w:font="Symbol" w:char="F02D"/>
            </w:r>
          </w:p>
        </w:tc>
        <w:tc>
          <w:tcPr>
            <w:tcW w:w="8363" w:type="dxa"/>
            <w:vAlign w:val="center"/>
          </w:tcPr>
          <w:p w14:paraId="3028172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дата (месяц, год) ИЦИ;</w:t>
            </w:r>
          </w:p>
        </w:tc>
      </w:tr>
      <w:tr w:rsidR="00D36379" w:rsidRPr="00D11C87" w14:paraId="1FCAFD02" w14:textId="77777777" w:rsidTr="00D36379">
        <w:trPr>
          <w:trHeight w:val="70"/>
        </w:trPr>
        <w:tc>
          <w:tcPr>
            <w:tcW w:w="470" w:type="dxa"/>
            <w:vAlign w:val="center"/>
          </w:tcPr>
          <w:p w14:paraId="27AA5423"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iCs/>
                <w:sz w:val="24"/>
                <w:szCs w:val="24"/>
              </w:rPr>
              <w:t>И</w:t>
            </w:r>
            <w:r w:rsidRPr="00D11C87">
              <w:rPr>
                <w:sz w:val="24"/>
                <w:szCs w:val="24"/>
                <w:vertAlign w:val="subscript"/>
                <w:lang w:val="en-US"/>
              </w:rPr>
              <w:t>n</w:t>
            </w:r>
          </w:p>
        </w:tc>
        <w:tc>
          <w:tcPr>
            <w:tcW w:w="426" w:type="dxa"/>
            <w:vAlign w:val="center"/>
          </w:tcPr>
          <w:p w14:paraId="4C6A7F55" w14:textId="77777777" w:rsidR="00D36379" w:rsidRPr="00D11C87" w:rsidRDefault="00D36379" w:rsidP="00D36379">
            <w:pPr>
              <w:tabs>
                <w:tab w:val="num" w:pos="0"/>
                <w:tab w:val="left" w:pos="142"/>
                <w:tab w:val="left" w:pos="1276"/>
              </w:tabs>
              <w:autoSpaceDE w:val="0"/>
              <w:autoSpaceDN w:val="0"/>
              <w:adjustRightInd w:val="0"/>
              <w:jc w:val="center"/>
              <w:rPr>
                <w:sz w:val="24"/>
                <w:szCs w:val="24"/>
              </w:rPr>
            </w:pPr>
            <w:r w:rsidRPr="00D11C87">
              <w:rPr>
                <w:sz w:val="24"/>
                <w:szCs w:val="24"/>
              </w:rPr>
              <w:sym w:font="Symbol" w:char="F02D"/>
            </w:r>
          </w:p>
        </w:tc>
        <w:tc>
          <w:tcPr>
            <w:tcW w:w="8363" w:type="dxa"/>
            <w:vAlign w:val="center"/>
          </w:tcPr>
          <w:p w14:paraId="2CA3B7B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индексы на месяц в процентах к предыдущему месяцу.</w:t>
            </w:r>
          </w:p>
        </w:tc>
      </w:tr>
    </w:tbl>
    <w:p w14:paraId="49590B4B" w14:textId="77777777" w:rsidR="00D36379" w:rsidRPr="00597686" w:rsidRDefault="00D36379" w:rsidP="00D36379">
      <w:pPr>
        <w:pStyle w:val="m2"/>
        <w:keepNext w:val="0"/>
        <w:numPr>
          <w:ilvl w:val="1"/>
          <w:numId w:val="142"/>
        </w:numPr>
        <w:tabs>
          <w:tab w:val="clear" w:pos="360"/>
          <w:tab w:val="clear" w:pos="510"/>
        </w:tabs>
        <w:ind w:firstLine="709"/>
        <w:rPr>
          <w:b w:val="0"/>
        </w:rPr>
      </w:pPr>
      <w:r w:rsidRPr="00597686">
        <w:rPr>
          <w:rFonts w:cstheme="minorBidi"/>
          <w:b w:val="0"/>
        </w:rPr>
        <w:t>Дополнительно</w:t>
      </w:r>
      <w:r w:rsidRPr="00597686">
        <w:rPr>
          <w:b w:val="0"/>
        </w:rPr>
        <w:t>, если условиями процедуры закупки не предусмотрено авансирование и закупка осуществляется на долгосрочный период (год и более), применим пересчет в прогнозный уровень цен. Для приведения в прогнозный уровень цен, к определенной на дату расчета цене ИЦИ применяются индексы, курсы валют и процентные ставки, заложенные в ЕСУ на соответствующий период, в соответствии с графиком поставки/выполнения работ/услуг по годам. В случае, если Заказчик по объективным обстоятельствам считает, что прогнозные индексы ЕСУ не могут быть использованы при пересчете цены ИЦИ в прогнозный уровень цен</w:t>
      </w:r>
      <w:r w:rsidRPr="00597686">
        <w:rPr>
          <w:b w:val="0"/>
          <w:vertAlign w:val="superscript"/>
        </w:rPr>
        <w:t>***</w:t>
      </w:r>
      <w:r w:rsidRPr="00597686">
        <w:rPr>
          <w:b w:val="0"/>
        </w:rPr>
        <w:t xml:space="preserve">, пересчет может быть осуществлен с использованием прогнозного показателя инфляции, установленного Минэкономразвития России (сведения о прогнозных показателях инфляции публикуются на официальном сайте Минэкономразвития России – </w:t>
      </w:r>
      <w:hyperlink r:id="rId43" w:history="1">
        <w:r w:rsidRPr="00597686">
          <w:rPr>
            <w:rStyle w:val="ad"/>
            <w:b w:val="0"/>
          </w:rPr>
          <w:t>https://www.economy.gov.ru/material/directions/makroec/prognozy_socialno_ekonomicheskogo_razvitiya/</w:t>
        </w:r>
      </w:hyperlink>
      <w:r w:rsidRPr="00597686">
        <w:rPr>
          <w:b w:val="0"/>
        </w:rPr>
        <w:t>).</w:t>
      </w:r>
    </w:p>
    <w:p w14:paraId="781326B7"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rFonts w:cstheme="minorBidi"/>
          <w:b w:val="0"/>
        </w:rPr>
        <w:t>Если</w:t>
      </w:r>
      <w:r w:rsidRPr="00D11C87">
        <w:rPr>
          <w:b w:val="0"/>
        </w:rPr>
        <w:t xml:space="preserve"> ИЦИ в валюте, отличной от валюты закупки, осуществляется пересчет цены ИЦИ в валюту НМЦ по курсу ЦБ РФ (</w:t>
      </w:r>
      <w:hyperlink r:id="rId44" w:history="1">
        <w:r w:rsidRPr="00D11C87">
          <w:rPr>
            <w:rStyle w:val="ad"/>
            <w:b w:val="0"/>
          </w:rPr>
          <w:t>http://www.cbr.ru/currency_base/daily/</w:t>
        </w:r>
      </w:hyperlink>
      <w:r w:rsidRPr="00D11C87">
        <w:rPr>
          <w:b w:val="0"/>
        </w:rPr>
        <w:t>) на дату расчета НМЦ, с обязательным приложением подтверждения курса (распечатки курса с сайта ЦБ РФ/снимок экрана – «скриншот»).</w:t>
      </w:r>
    </w:p>
    <w:p w14:paraId="11C13EF5"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Приведение ИЦИ к сопоставимости осуществляется по мере нахождения ценовых источников в результате выполнения действий, предусмотренных п.</w:t>
      </w:r>
      <w:r>
        <w:rPr>
          <w:rFonts w:cstheme="minorBidi"/>
          <w:b w:val="0"/>
        </w:rPr>
        <w:t xml:space="preserve"> 7.2</w:t>
      </w:r>
      <w:r w:rsidRPr="00D11C87">
        <w:rPr>
          <w:rFonts w:cstheme="minorBidi"/>
          <w:b w:val="0"/>
        </w:rPr>
        <w:t xml:space="preserve"> Методики.</w:t>
      </w:r>
    </w:p>
    <w:p w14:paraId="3D98F5E0"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 xml:space="preserve">Требования настоящего раздела распространяются на ИЦИ, полученные в результате действий, осуществляемых в соответствии с разделом </w:t>
      </w:r>
      <w:r>
        <w:rPr>
          <w:rFonts w:cstheme="minorBidi"/>
          <w:b w:val="0"/>
        </w:rPr>
        <w:t>7</w:t>
      </w:r>
      <w:r w:rsidRPr="00D11C87">
        <w:rPr>
          <w:rFonts w:cstheme="minorBidi"/>
          <w:b w:val="0"/>
        </w:rPr>
        <w:t xml:space="preserve"> Методики.</w:t>
      </w:r>
    </w:p>
    <w:p w14:paraId="301D670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i/>
          <w:sz w:val="24"/>
          <w:lang w:eastAsia="ru-RU"/>
        </w:rPr>
      </w:pPr>
      <w:r w:rsidRPr="00D11C87">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w:t>
      </w:r>
      <w:r w:rsidRPr="00D11C87">
        <w:rPr>
          <w:rFonts w:ascii="Times New Roman" w:eastAsia="Times New Roman" w:hAnsi="Times New Roman"/>
          <w:sz w:val="24"/>
          <w:szCs w:val="24"/>
          <w:vertAlign w:val="superscript"/>
          <w:lang w:eastAsia="ru-RU"/>
        </w:rPr>
        <w:t>*</w:t>
      </w:r>
      <w:r w:rsidRPr="00D11C87">
        <w:rPr>
          <w:rFonts w:ascii="Times New Roman" w:eastAsia="Times New Roman" w:hAnsi="Times New Roman"/>
          <w:i/>
          <w:sz w:val="24"/>
          <w:lang w:eastAsia="ru-RU"/>
        </w:rPr>
        <w:t>В таком случае Заказчику необходимо оформить пояснительную записку с обоснованием принятого решения. Пояснительная записка является обязательным приложением к расчету.</w:t>
      </w:r>
    </w:p>
    <w:p w14:paraId="7306F493"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Расчет НМЦ</w:t>
      </w:r>
    </w:p>
    <w:p w14:paraId="6CE19499"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 xml:space="preserve">Из полученного массива ИЦИ исключаются ИЦИ с ценами, превышающими минимальную цену выборки более чем на </w:t>
      </w:r>
      <w:r>
        <w:rPr>
          <w:b w:val="0"/>
        </w:rPr>
        <w:t>2</w:t>
      </w:r>
      <w:r w:rsidRPr="00D11C87">
        <w:rPr>
          <w:b w:val="0"/>
        </w:rPr>
        <w:t xml:space="preserve">0 %. В расчет принимаются ИЦИ в пределах </w:t>
      </w:r>
      <w:r>
        <w:rPr>
          <w:b w:val="0"/>
        </w:rPr>
        <w:t>2</w:t>
      </w:r>
      <w:r w:rsidRPr="00D11C87">
        <w:rPr>
          <w:b w:val="0"/>
        </w:rPr>
        <w:t>0 % от минимальной цены выборки с учетом требований п.</w:t>
      </w:r>
      <w:r>
        <w:rPr>
          <w:b w:val="0"/>
        </w:rPr>
        <w:t xml:space="preserve"> 7.1</w:t>
      </w:r>
      <w:r w:rsidRPr="00D11C87">
        <w:rPr>
          <w:b w:val="0"/>
        </w:rPr>
        <w:t xml:space="preserve"> Методики.</w:t>
      </w:r>
    </w:p>
    <w:p w14:paraId="250EB2AF"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Формула расчета НМЦ</w:t>
      </w:r>
      <w:r>
        <w:rPr>
          <w:b w:val="0"/>
        </w:rPr>
        <w:t xml:space="preserve"> (не распространяется на закупки МТР, указанных в п. 9.3 Методики)</w:t>
      </w:r>
      <w:r w:rsidRPr="00D11C87">
        <w:rPr>
          <w:b w:val="0"/>
        </w:rPr>
        <w:t>:</w:t>
      </w:r>
    </w:p>
    <w:p w14:paraId="3FE9BC37" w14:textId="77777777" w:rsidR="00D36379" w:rsidRPr="00D11C87" w:rsidRDefault="00D36379" w:rsidP="00D36379">
      <w:pPr>
        <w:tabs>
          <w:tab w:val="left" w:pos="1418"/>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04E65F41"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m:oMathPara>
        <m:oMath>
          <m:r>
            <w:rPr>
              <w:rFonts w:ascii="Cambria Math" w:eastAsia="Times New Roman" w:hAnsi="Cambria Math"/>
              <w:sz w:val="24"/>
              <w:szCs w:val="24"/>
              <w:lang w:eastAsia="ru-RU"/>
            </w:rPr>
            <m:t>НМЦ= (</m:t>
          </m:r>
          <m:nary>
            <m:naryPr>
              <m:chr m:val="∑"/>
              <m:limLoc m:val="undOvr"/>
              <m:ctrlPr>
                <w:rPr>
                  <w:rFonts w:ascii="Cambria Math" w:eastAsia="Times New Roman" w:hAnsi="Cambria Math"/>
                  <w:i/>
                  <w:sz w:val="24"/>
                  <w:szCs w:val="24"/>
                  <w:lang w:eastAsia="ru-RU"/>
                </w:rPr>
              </m:ctrlPr>
            </m:naryPr>
            <m:sub>
              <m:r>
                <w:rPr>
                  <w:rFonts w:ascii="Cambria Math" w:eastAsia="Times New Roman" w:hAnsi="Cambria Math"/>
                  <w:sz w:val="24"/>
                  <w:szCs w:val="24"/>
                  <w:lang w:eastAsia="ru-RU"/>
                </w:rPr>
                <m:t>i=1</m:t>
              </m:r>
            </m:sub>
            <m:sup>
              <m:r>
                <w:rPr>
                  <w:rFonts w:ascii="Cambria Math" w:eastAsia="Times New Roman" w:hAnsi="Cambria Math"/>
                  <w:sz w:val="24"/>
                  <w:szCs w:val="24"/>
                  <w:lang w:eastAsia="ru-RU"/>
                </w:rPr>
                <m:t>n</m:t>
              </m:r>
            </m:sup>
            <m:e>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i</m:t>
                  </m:r>
                </m:sub>
              </m:sSub>
            </m:e>
          </m:nary>
          <m:r>
            <w:rPr>
              <w:rFonts w:ascii="Cambria Math" w:eastAsia="Times New Roman" w:hAnsi="Cambria Math"/>
              <w:sz w:val="24"/>
              <w:szCs w:val="24"/>
              <w:lang w:eastAsia="ru-RU"/>
            </w:rPr>
            <m:t>)/</m:t>
          </m:r>
          <m:r>
            <w:rPr>
              <w:rFonts w:ascii="Cambria Math" w:eastAsia="Times New Roman" w:hAnsi="Cambria Math"/>
              <w:sz w:val="24"/>
              <w:szCs w:val="24"/>
              <w:lang w:val="en-US" w:eastAsia="ru-RU"/>
            </w:rPr>
            <m:t>n</m:t>
          </m:r>
        </m:oMath>
      </m:oMathPara>
    </w:p>
    <w:p w14:paraId="14E0E8DA"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w:p>
    <w:p w14:paraId="1351BB6E"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62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312"/>
        <w:gridCol w:w="5528"/>
      </w:tblGrid>
      <w:tr w:rsidR="00D36379" w:rsidRPr="00D11C87" w14:paraId="37959E55" w14:textId="77777777" w:rsidTr="00D36379">
        <w:tc>
          <w:tcPr>
            <w:tcW w:w="390" w:type="dxa"/>
          </w:tcPr>
          <w:p w14:paraId="41902255" w14:textId="77777777" w:rsidR="00D36379" w:rsidRPr="00D11C87" w:rsidRDefault="00D36379" w:rsidP="00D36379">
            <w:pPr>
              <w:rPr>
                <w:sz w:val="24"/>
                <w:szCs w:val="24"/>
              </w:rPr>
            </w:pPr>
            <w:r w:rsidRPr="00D11C87">
              <w:rPr>
                <w:sz w:val="24"/>
                <w:szCs w:val="24"/>
              </w:rPr>
              <w:t>Ц</w:t>
            </w:r>
          </w:p>
        </w:tc>
        <w:tc>
          <w:tcPr>
            <w:tcW w:w="312" w:type="dxa"/>
          </w:tcPr>
          <w:p w14:paraId="5181F9A2" w14:textId="77777777" w:rsidR="00D36379" w:rsidRPr="00D11C87" w:rsidRDefault="00D36379" w:rsidP="00D36379">
            <w:pPr>
              <w:jc w:val="center"/>
              <w:rPr>
                <w:sz w:val="24"/>
                <w:szCs w:val="24"/>
              </w:rPr>
            </w:pPr>
            <w:r w:rsidRPr="00D11C87">
              <w:rPr>
                <w:sz w:val="24"/>
                <w:szCs w:val="24"/>
              </w:rPr>
              <w:t>–</w:t>
            </w:r>
          </w:p>
        </w:tc>
        <w:tc>
          <w:tcPr>
            <w:tcW w:w="5528" w:type="dxa"/>
          </w:tcPr>
          <w:p w14:paraId="0252A521" w14:textId="77777777" w:rsidR="00D36379" w:rsidRPr="00D11C87" w:rsidRDefault="00D36379" w:rsidP="00D36379">
            <w:pPr>
              <w:tabs>
                <w:tab w:val="left" w:pos="1418"/>
              </w:tabs>
              <w:autoSpaceDE w:val="0"/>
              <w:autoSpaceDN w:val="0"/>
              <w:adjustRightInd w:val="0"/>
              <w:jc w:val="both"/>
              <w:rPr>
                <w:sz w:val="24"/>
                <w:szCs w:val="24"/>
              </w:rPr>
            </w:pPr>
            <w:r w:rsidRPr="00D11C87">
              <w:rPr>
                <w:sz w:val="24"/>
                <w:szCs w:val="24"/>
              </w:rPr>
              <w:t>цена ИЦИ;</w:t>
            </w:r>
          </w:p>
        </w:tc>
      </w:tr>
      <w:tr w:rsidR="00D36379" w:rsidRPr="00D11C87" w14:paraId="59C77008" w14:textId="77777777" w:rsidTr="00D36379">
        <w:tc>
          <w:tcPr>
            <w:tcW w:w="390" w:type="dxa"/>
          </w:tcPr>
          <w:p w14:paraId="01E7F754" w14:textId="77777777" w:rsidR="00D36379" w:rsidRPr="00D11C87" w:rsidRDefault="00D36379" w:rsidP="00D36379">
            <w:pPr>
              <w:jc w:val="center"/>
              <w:rPr>
                <w:i/>
                <w:sz w:val="24"/>
                <w:szCs w:val="24"/>
              </w:rPr>
            </w:pPr>
            <w:r w:rsidRPr="00D11C87">
              <w:rPr>
                <w:i/>
                <w:sz w:val="24"/>
                <w:szCs w:val="24"/>
                <w:lang w:val="en-US"/>
              </w:rPr>
              <w:t>i</w:t>
            </w:r>
          </w:p>
        </w:tc>
        <w:tc>
          <w:tcPr>
            <w:tcW w:w="312" w:type="dxa"/>
          </w:tcPr>
          <w:p w14:paraId="3B0810D5" w14:textId="77777777" w:rsidR="00D36379" w:rsidRPr="00D11C87" w:rsidRDefault="00D36379" w:rsidP="00D36379">
            <w:pPr>
              <w:jc w:val="center"/>
              <w:rPr>
                <w:sz w:val="24"/>
                <w:szCs w:val="24"/>
              </w:rPr>
            </w:pPr>
            <w:r w:rsidRPr="00D11C87">
              <w:rPr>
                <w:sz w:val="24"/>
                <w:szCs w:val="24"/>
              </w:rPr>
              <w:t>–</w:t>
            </w:r>
          </w:p>
        </w:tc>
        <w:tc>
          <w:tcPr>
            <w:tcW w:w="5528" w:type="dxa"/>
          </w:tcPr>
          <w:p w14:paraId="3F7A8184" w14:textId="77777777" w:rsidR="00D36379" w:rsidRPr="00D11C87" w:rsidRDefault="00D36379" w:rsidP="00D36379">
            <w:pPr>
              <w:jc w:val="both"/>
              <w:rPr>
                <w:sz w:val="24"/>
                <w:szCs w:val="24"/>
              </w:rPr>
            </w:pPr>
            <w:r w:rsidRPr="00D11C87">
              <w:rPr>
                <w:sz w:val="24"/>
                <w:szCs w:val="24"/>
              </w:rPr>
              <w:t>номер ИЦИ;</w:t>
            </w:r>
          </w:p>
        </w:tc>
      </w:tr>
      <w:tr w:rsidR="00D36379" w:rsidRPr="00D11C87" w14:paraId="5D50C3BC" w14:textId="77777777" w:rsidTr="00D36379">
        <w:tc>
          <w:tcPr>
            <w:tcW w:w="390" w:type="dxa"/>
          </w:tcPr>
          <w:p w14:paraId="5321BCE5" w14:textId="77777777" w:rsidR="00D36379" w:rsidRPr="00D11C87" w:rsidRDefault="00D36379" w:rsidP="00D36379">
            <w:pPr>
              <w:jc w:val="center"/>
              <w:rPr>
                <w:i/>
                <w:sz w:val="24"/>
                <w:szCs w:val="24"/>
              </w:rPr>
            </w:pPr>
            <w:r w:rsidRPr="00D11C87">
              <w:rPr>
                <w:i/>
                <w:sz w:val="24"/>
                <w:szCs w:val="24"/>
                <w:lang w:val="en-US"/>
              </w:rPr>
              <w:t>n</w:t>
            </w:r>
          </w:p>
        </w:tc>
        <w:tc>
          <w:tcPr>
            <w:tcW w:w="312" w:type="dxa"/>
          </w:tcPr>
          <w:p w14:paraId="50587CCD" w14:textId="77777777" w:rsidR="00D36379" w:rsidRPr="00D11C87" w:rsidRDefault="00D36379" w:rsidP="00D36379">
            <w:pPr>
              <w:jc w:val="center"/>
              <w:rPr>
                <w:sz w:val="24"/>
                <w:szCs w:val="24"/>
              </w:rPr>
            </w:pPr>
            <w:r w:rsidRPr="00D11C87">
              <w:rPr>
                <w:sz w:val="24"/>
                <w:szCs w:val="24"/>
              </w:rPr>
              <w:t>–</w:t>
            </w:r>
          </w:p>
        </w:tc>
        <w:tc>
          <w:tcPr>
            <w:tcW w:w="5528" w:type="dxa"/>
          </w:tcPr>
          <w:p w14:paraId="6DB8959E" w14:textId="77777777" w:rsidR="00D36379" w:rsidRPr="00D11C87" w:rsidRDefault="00D36379" w:rsidP="00D36379">
            <w:pPr>
              <w:jc w:val="both"/>
              <w:rPr>
                <w:sz w:val="24"/>
                <w:szCs w:val="24"/>
              </w:rPr>
            </w:pPr>
            <w:r w:rsidRPr="00D11C87">
              <w:rPr>
                <w:sz w:val="24"/>
                <w:szCs w:val="24"/>
              </w:rPr>
              <w:t>количество ИЦИ, используемых в расчете.</w:t>
            </w:r>
          </w:p>
        </w:tc>
      </w:tr>
    </w:tbl>
    <w:p w14:paraId="7E71EE84" w14:textId="77777777" w:rsidR="00D36379" w:rsidRDefault="00D36379" w:rsidP="00D36379">
      <w:pPr>
        <w:pStyle w:val="m2"/>
        <w:keepNext w:val="0"/>
        <w:numPr>
          <w:ilvl w:val="1"/>
          <w:numId w:val="142"/>
        </w:numPr>
        <w:tabs>
          <w:tab w:val="clear" w:pos="360"/>
          <w:tab w:val="clear" w:pos="510"/>
          <w:tab w:val="left" w:pos="1276"/>
        </w:tabs>
        <w:ind w:firstLine="709"/>
        <w:rPr>
          <w:b w:val="0"/>
        </w:rPr>
      </w:pPr>
      <w:r>
        <w:rPr>
          <w:b w:val="0"/>
        </w:rPr>
        <w:t xml:space="preserve">При закупке МТР, </w:t>
      </w:r>
      <w:r w:rsidRPr="006F6E51">
        <w:rPr>
          <w:b w:val="0"/>
        </w:rPr>
        <w:t>изгот</w:t>
      </w:r>
      <w:r>
        <w:rPr>
          <w:b w:val="0"/>
        </w:rPr>
        <w:t>а</w:t>
      </w:r>
      <w:r w:rsidRPr="006F6E51">
        <w:rPr>
          <w:b w:val="0"/>
        </w:rPr>
        <w:t>вл</w:t>
      </w:r>
      <w:r>
        <w:rPr>
          <w:b w:val="0"/>
        </w:rPr>
        <w:t>иваемых</w:t>
      </w:r>
      <w:r w:rsidRPr="006F6E51">
        <w:rPr>
          <w:b w:val="0"/>
        </w:rPr>
        <w:t xml:space="preserve"> по</w:t>
      </w:r>
      <w:r>
        <w:rPr>
          <w:b w:val="0"/>
        </w:rPr>
        <w:t xml:space="preserve"> </w:t>
      </w:r>
      <w:r w:rsidRPr="00F97E8B">
        <w:rPr>
          <w:b w:val="0"/>
        </w:rPr>
        <w:t>индивидуальным заказам</w:t>
      </w:r>
      <w:r>
        <w:rPr>
          <w:b w:val="0"/>
        </w:rPr>
        <w:t>, опросным листам,</w:t>
      </w:r>
      <w:r w:rsidRPr="006F6E51">
        <w:rPr>
          <w:b w:val="0"/>
        </w:rPr>
        <w:t xml:space="preserve"> оригинальным чертеж</w:t>
      </w:r>
      <w:r>
        <w:rPr>
          <w:b w:val="0"/>
        </w:rPr>
        <w:t>а</w:t>
      </w:r>
      <w:r w:rsidRPr="006F6E51">
        <w:rPr>
          <w:b w:val="0"/>
        </w:rPr>
        <w:t>м</w:t>
      </w:r>
      <w:r>
        <w:rPr>
          <w:b w:val="0"/>
        </w:rPr>
        <w:t xml:space="preserve">/чертежам заказчиков и т.п. в качестве НМЦ принимается ИЦИ с минимальной ценой при </w:t>
      </w:r>
      <w:r w:rsidRPr="00AF1239">
        <w:rPr>
          <w:b w:val="0"/>
        </w:rPr>
        <w:t>выполнени</w:t>
      </w:r>
      <w:r>
        <w:rPr>
          <w:b w:val="0"/>
        </w:rPr>
        <w:t>и</w:t>
      </w:r>
      <w:r w:rsidRPr="00AF1239">
        <w:rPr>
          <w:b w:val="0"/>
        </w:rPr>
        <w:t xml:space="preserve"> следующих обязательных условий</w:t>
      </w:r>
      <w:r>
        <w:rPr>
          <w:b w:val="0"/>
        </w:rPr>
        <w:t>:</w:t>
      </w:r>
    </w:p>
    <w:p w14:paraId="73D83B61" w14:textId="77777777" w:rsidR="00D36379" w:rsidRDefault="00D36379" w:rsidP="00D36379">
      <w:pPr>
        <w:pStyle w:val="m3"/>
        <w:numPr>
          <w:ilvl w:val="2"/>
          <w:numId w:val="142"/>
        </w:numPr>
        <w:tabs>
          <w:tab w:val="clear" w:pos="720"/>
        </w:tabs>
        <w:ind w:firstLine="709"/>
        <w:rPr>
          <w:b w:val="0"/>
          <w:lang w:val="ru-RU"/>
        </w:rPr>
      </w:pPr>
      <w:r>
        <w:rPr>
          <w:b w:val="0"/>
          <w:lang w:val="ru-RU"/>
        </w:rPr>
        <w:t>Выборка ИЦИ соответствует требованиям п. 9.1 Методики;</w:t>
      </w:r>
    </w:p>
    <w:p w14:paraId="496AFB23" w14:textId="77777777" w:rsidR="00D36379" w:rsidRPr="00214EF3" w:rsidRDefault="00D36379" w:rsidP="00D36379">
      <w:pPr>
        <w:pStyle w:val="m3"/>
        <w:numPr>
          <w:ilvl w:val="2"/>
          <w:numId w:val="142"/>
        </w:numPr>
        <w:tabs>
          <w:tab w:val="clear" w:pos="720"/>
        </w:tabs>
        <w:ind w:firstLine="709"/>
        <w:rPr>
          <w:b w:val="0"/>
          <w:lang w:val="ru-RU"/>
        </w:rPr>
      </w:pPr>
      <w:r w:rsidRPr="00E7667C">
        <w:rPr>
          <w:b w:val="0"/>
          <w:lang w:val="ru-RU"/>
        </w:rPr>
        <w:t>Наличие</w:t>
      </w:r>
      <w:r>
        <w:rPr>
          <w:b w:val="0"/>
          <w:lang w:val="ru-RU"/>
        </w:rPr>
        <w:t xml:space="preserve"> в выборке</w:t>
      </w:r>
      <w:r w:rsidRPr="00E7667C">
        <w:rPr>
          <w:b w:val="0"/>
          <w:lang w:val="ru-RU"/>
        </w:rPr>
        <w:t xml:space="preserve"> </w:t>
      </w:r>
      <w:r>
        <w:rPr>
          <w:b w:val="0"/>
          <w:lang w:val="ru-RU"/>
        </w:rPr>
        <w:t xml:space="preserve">не менее 1 (одного) ТКП </w:t>
      </w:r>
      <w:r w:rsidRPr="00AF1239">
        <w:rPr>
          <w:b w:val="0"/>
          <w:lang w:val="ru-RU"/>
        </w:rPr>
        <w:t>производителя закупаемых МТР, полученн</w:t>
      </w:r>
      <w:r>
        <w:rPr>
          <w:b w:val="0"/>
          <w:lang w:val="ru-RU"/>
        </w:rPr>
        <w:t>ого</w:t>
      </w:r>
      <w:r w:rsidRPr="00AF1239">
        <w:rPr>
          <w:b w:val="0"/>
          <w:lang w:val="ru-RU"/>
        </w:rPr>
        <w:t xml:space="preserve"> в результате адресного запроса и соответствующ</w:t>
      </w:r>
      <w:r>
        <w:rPr>
          <w:b w:val="0"/>
          <w:lang w:val="ru-RU"/>
        </w:rPr>
        <w:t>его</w:t>
      </w:r>
      <w:r w:rsidRPr="00AF1239">
        <w:rPr>
          <w:b w:val="0"/>
          <w:lang w:val="ru-RU"/>
        </w:rPr>
        <w:t xml:space="preserve"> основным условиям исполнения договора, заключаемого по результатам закупки, включая транспортные расходы, порядок оплаты, место, сроки поставки и т.п.</w:t>
      </w:r>
    </w:p>
    <w:p w14:paraId="28315425"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В случае если при закупке МТР</w:t>
      </w:r>
      <w:r>
        <w:rPr>
          <w:b w:val="0"/>
        </w:rPr>
        <w:t xml:space="preserve">, не указанных в п. 9.3 Методики, а также </w:t>
      </w:r>
      <w:r w:rsidRPr="004F2168">
        <w:rPr>
          <w:b w:val="0"/>
        </w:rPr>
        <w:t xml:space="preserve">работ/услуг, не указанных в разделе 5 </w:t>
      </w:r>
      <w:r>
        <w:rPr>
          <w:b w:val="0"/>
        </w:rPr>
        <w:t>М</w:t>
      </w:r>
      <w:r w:rsidRPr="004F2168">
        <w:rPr>
          <w:b w:val="0"/>
        </w:rPr>
        <w:t>етодики</w:t>
      </w:r>
      <w:r>
        <w:rPr>
          <w:b w:val="0"/>
        </w:rPr>
        <w:t>,</w:t>
      </w:r>
      <w:r w:rsidRPr="00D11C87">
        <w:rPr>
          <w:b w:val="0"/>
        </w:rPr>
        <w:t xml:space="preserve"> по результатам адресных запросов получено не менее двух ТКП от производителей закупаемых МТР</w:t>
      </w:r>
      <w:r>
        <w:rPr>
          <w:b w:val="0"/>
        </w:rPr>
        <w:t>/исполнителей закупаемых работ/услуг</w:t>
      </w:r>
      <w:r w:rsidRPr="00D11C87">
        <w:rPr>
          <w:b w:val="0"/>
        </w:rPr>
        <w:t xml:space="preserve">, а другие ИЦИ либо отсутствуют, либо превышают ТКП с минимальной ценой более чем на </w:t>
      </w:r>
      <w:r>
        <w:rPr>
          <w:b w:val="0"/>
        </w:rPr>
        <w:t>2</w:t>
      </w:r>
      <w:r w:rsidRPr="00D11C87">
        <w:rPr>
          <w:b w:val="0"/>
        </w:rPr>
        <w:t>0</w:t>
      </w:r>
      <w:r>
        <w:rPr>
          <w:b w:val="0"/>
        </w:rPr>
        <w:t xml:space="preserve"> </w:t>
      </w:r>
      <w:r w:rsidRPr="00D11C87">
        <w:rPr>
          <w:b w:val="0"/>
        </w:rPr>
        <w:t>%, расчет НМЦ осуществляется без учета требований п.</w:t>
      </w:r>
      <w:r>
        <w:rPr>
          <w:b w:val="0"/>
        </w:rPr>
        <w:t xml:space="preserve"> 7.1</w:t>
      </w:r>
      <w:r w:rsidRPr="00D11C87">
        <w:rPr>
          <w:b w:val="0"/>
        </w:rPr>
        <w:t xml:space="preserve"> и</w:t>
      </w:r>
      <w:r>
        <w:rPr>
          <w:b w:val="0"/>
        </w:rPr>
        <w:t xml:space="preserve"> 9.1-9.2</w:t>
      </w:r>
      <w:r w:rsidRPr="00D11C87">
        <w:rPr>
          <w:b w:val="0"/>
        </w:rPr>
        <w:t xml:space="preserve"> Методики. В качестве НМЦ в таком случае принимается ТКП производителя</w:t>
      </w:r>
      <w:r>
        <w:rPr>
          <w:b w:val="0"/>
        </w:rPr>
        <w:t>/исполнителя</w:t>
      </w:r>
      <w:r w:rsidRPr="00D11C87">
        <w:rPr>
          <w:b w:val="0"/>
        </w:rPr>
        <w:t xml:space="preserve"> с минимальной ценой.</w:t>
      </w:r>
    </w:p>
    <w:p w14:paraId="0775CE89" w14:textId="77777777" w:rsidR="00D36379" w:rsidRPr="006C4BE8" w:rsidRDefault="00D36379" w:rsidP="00D36379">
      <w:pPr>
        <w:pStyle w:val="m2"/>
        <w:keepNext w:val="0"/>
        <w:numPr>
          <w:ilvl w:val="1"/>
          <w:numId w:val="142"/>
        </w:numPr>
        <w:tabs>
          <w:tab w:val="clear" w:pos="360"/>
          <w:tab w:val="clear" w:pos="510"/>
          <w:tab w:val="left" w:pos="1276"/>
        </w:tabs>
        <w:ind w:firstLine="709"/>
        <w:rPr>
          <w:b w:val="0"/>
        </w:rPr>
      </w:pPr>
      <w:r w:rsidRPr="006C4BE8">
        <w:rPr>
          <w:b w:val="0"/>
        </w:rPr>
        <w:t>В случае возможности определения цены каждой позиции продукции, Заказчи</w:t>
      </w:r>
      <w:r w:rsidRPr="00244CA5">
        <w:rPr>
          <w:b w:val="0"/>
        </w:rPr>
        <w:t>к в обязательном порядке рассчитывает НМЦ, как среднее арифметическое/минимальное значение, по каждой позиции товара/этапа (для работ/услуг).</w:t>
      </w:r>
      <w:r w:rsidRPr="006C4BE8">
        <w:rPr>
          <w:b w:val="0"/>
          <w:vertAlign w:val="superscript"/>
        </w:rPr>
        <w:t>****</w:t>
      </w:r>
    </w:p>
    <w:p w14:paraId="4D810EFF"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i/>
          <w:sz w:val="24"/>
          <w:lang w:eastAsia="ru-RU"/>
        </w:rPr>
      </w:pPr>
      <w:r w:rsidRPr="00D11C87">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w:t>
      </w:r>
      <w:r w:rsidRPr="00D11C87">
        <w:rPr>
          <w:rFonts w:ascii="Times New Roman" w:eastAsia="Times New Roman" w:hAnsi="Times New Roman"/>
          <w:sz w:val="24"/>
          <w:szCs w:val="24"/>
          <w:vertAlign w:val="superscript"/>
          <w:lang w:eastAsia="ru-RU"/>
        </w:rPr>
        <w:t>**</w:t>
      </w:r>
      <w:r w:rsidRPr="00D11C87">
        <w:rPr>
          <w:rFonts w:ascii="Times New Roman" w:eastAsia="Times New Roman" w:hAnsi="Times New Roman"/>
          <w:i/>
          <w:sz w:val="24"/>
          <w:lang w:eastAsia="ru-RU"/>
        </w:rPr>
        <w:t>При закупке оборудования, запасных частей и т.п. в определенном комплекте, в случае отсутствия возможности определения цены каждой позиции комплекта, в качестве цены единицы закупаемых МТР принимается цена за комплект</w:t>
      </w:r>
      <w:r w:rsidRPr="00D11C87">
        <w:rPr>
          <w:rFonts w:ascii="Times New Roman" w:eastAsia="Times New Roman" w:hAnsi="Times New Roman"/>
          <w:i/>
          <w:sz w:val="24"/>
          <w:szCs w:val="24"/>
          <w:lang w:eastAsia="ru-RU"/>
        </w:rPr>
        <w:t>.</w:t>
      </w:r>
    </w:p>
    <w:p w14:paraId="6B293370"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Все мероприятия по анализу полученных ИЦИ, по применению корректирующих поправок и по определению НМЦ оформляются по форме Приложения 3 Методики.</w:t>
      </w:r>
      <w:r w:rsidRPr="00D11C87">
        <w:rPr>
          <w:b w:val="0"/>
          <w:vertAlign w:val="superscript"/>
        </w:rPr>
        <w:t>*</w:t>
      </w:r>
      <w:r>
        <w:rPr>
          <w:b w:val="0"/>
          <w:vertAlign w:val="superscript"/>
        </w:rPr>
        <w:t>*</w:t>
      </w:r>
      <w:r w:rsidRPr="00D11C87">
        <w:rPr>
          <w:b w:val="0"/>
          <w:vertAlign w:val="superscript"/>
        </w:rPr>
        <w:t>***</w:t>
      </w:r>
    </w:p>
    <w:p w14:paraId="26A7319F" w14:textId="77777777" w:rsidR="00D36379" w:rsidRPr="00D11C87" w:rsidRDefault="00D36379" w:rsidP="00D36379">
      <w:pPr>
        <w:pStyle w:val="m2"/>
        <w:keepNext w:val="0"/>
        <w:numPr>
          <w:ilvl w:val="0"/>
          <w:numId w:val="0"/>
        </w:numPr>
        <w:tabs>
          <w:tab w:val="clear" w:pos="510"/>
        </w:tabs>
        <w:ind w:left="709"/>
        <w:rPr>
          <w:b w:val="0"/>
          <w:i/>
        </w:rPr>
      </w:pPr>
      <w:r w:rsidRPr="00D11C87">
        <w:rPr>
          <w:b w:val="0"/>
          <w:vertAlign w:val="superscript"/>
        </w:rPr>
        <w:t>*</w:t>
      </w:r>
      <w:r>
        <w:rPr>
          <w:b w:val="0"/>
          <w:vertAlign w:val="superscript"/>
        </w:rPr>
        <w:t>*</w:t>
      </w:r>
      <w:r w:rsidRPr="00D11C87">
        <w:rPr>
          <w:b w:val="0"/>
          <w:vertAlign w:val="superscript"/>
        </w:rPr>
        <w:t>***</w:t>
      </w:r>
      <w:r w:rsidRPr="00D11C87">
        <w:rPr>
          <w:b w:val="0"/>
          <w:i/>
        </w:rPr>
        <w:t>Правила заполнения форм:</w:t>
      </w:r>
    </w:p>
    <w:p w14:paraId="772763D2" w14:textId="77777777" w:rsidR="00D36379" w:rsidRPr="00D11C87" w:rsidRDefault="00D36379" w:rsidP="00D36379">
      <w:pPr>
        <w:pStyle w:val="m3"/>
        <w:numPr>
          <w:ilvl w:val="2"/>
          <w:numId w:val="150"/>
        </w:numPr>
        <w:tabs>
          <w:tab w:val="clear" w:pos="720"/>
          <w:tab w:val="left" w:pos="993"/>
        </w:tabs>
        <w:ind w:firstLine="709"/>
        <w:rPr>
          <w:rFonts w:cstheme="minorBidi"/>
          <w:b w:val="0"/>
          <w:i/>
          <w:lang w:val="ru-RU"/>
        </w:rPr>
      </w:pPr>
      <w:r w:rsidRPr="00D11C87">
        <w:rPr>
          <w:rFonts w:cstheme="minorBidi"/>
          <w:b w:val="0"/>
          <w:i/>
          <w:lang w:val="ru-RU"/>
        </w:rPr>
        <w:t>данные вносятся в ячейки таблиц, выделенные зеленым цветом;</w:t>
      </w:r>
    </w:p>
    <w:p w14:paraId="3D2D5EEF" w14:textId="77777777" w:rsidR="00D36379" w:rsidRPr="00D11C87" w:rsidRDefault="00D36379" w:rsidP="00D36379">
      <w:pPr>
        <w:pStyle w:val="m3"/>
        <w:numPr>
          <w:ilvl w:val="2"/>
          <w:numId w:val="150"/>
        </w:numPr>
        <w:tabs>
          <w:tab w:val="clear" w:pos="720"/>
          <w:tab w:val="left" w:pos="993"/>
        </w:tabs>
        <w:ind w:firstLine="709"/>
        <w:rPr>
          <w:rFonts w:cstheme="minorBidi"/>
          <w:b w:val="0"/>
          <w:i/>
          <w:lang w:val="ru-RU"/>
        </w:rPr>
      </w:pPr>
      <w:r w:rsidRPr="00D11C87">
        <w:rPr>
          <w:rFonts w:cstheme="minorBidi"/>
          <w:b w:val="0"/>
          <w:i/>
          <w:lang w:val="ru-RU"/>
        </w:rPr>
        <w:t>в ячейках, выделенных серым цветом, необходимо выбрать значение из раскрывающегося списка;</w:t>
      </w:r>
    </w:p>
    <w:p w14:paraId="109FC32E" w14:textId="77777777" w:rsidR="00D36379" w:rsidRPr="00D11C87" w:rsidRDefault="00D36379" w:rsidP="00D36379">
      <w:pPr>
        <w:pStyle w:val="m3"/>
        <w:numPr>
          <w:ilvl w:val="2"/>
          <w:numId w:val="150"/>
        </w:numPr>
        <w:tabs>
          <w:tab w:val="clear" w:pos="720"/>
          <w:tab w:val="left" w:pos="993"/>
        </w:tabs>
        <w:ind w:firstLine="709"/>
        <w:rPr>
          <w:lang w:val="ru-RU"/>
        </w:rPr>
      </w:pPr>
      <w:r w:rsidRPr="00D11C87">
        <w:rPr>
          <w:rFonts w:cstheme="minorBidi"/>
          <w:b w:val="0"/>
          <w:i/>
          <w:lang w:val="ru-RU"/>
        </w:rPr>
        <w:t>в ячейках, выделенных розовым цветом, автоматически появляются результаты вычислений.</w:t>
      </w:r>
    </w:p>
    <w:p w14:paraId="5C0F72B5"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 xml:space="preserve">В </w:t>
      </w:r>
      <w:r w:rsidRPr="00D11C87">
        <w:rPr>
          <w:b w:val="0"/>
        </w:rPr>
        <w:t>целях</w:t>
      </w:r>
      <w:r w:rsidRPr="00D11C87">
        <w:rPr>
          <w:rFonts w:cstheme="minorBidi"/>
          <w:b w:val="0"/>
        </w:rPr>
        <w:t xml:space="preserve"> установления персональной ответственности и контроля за неукоснительным соблюдением требований настоящей Методики</w:t>
      </w:r>
      <w:r w:rsidRPr="00D11C87">
        <w:rPr>
          <w:rFonts w:cstheme="minorBidi"/>
        </w:rPr>
        <w:t xml:space="preserve"> </w:t>
      </w:r>
      <w:r w:rsidRPr="00D11C87">
        <w:rPr>
          <w:rFonts w:cstheme="minorBidi"/>
          <w:b w:val="0"/>
        </w:rPr>
        <w:t>в соответствующих строках формы в обязательном порядке указываются Ф.И.О. и должность лица, сформировавшего расчет («Исполнитель»), при необходимости, согласующих лиц («Согласовано»), и руководителя, утверждающего расчет («УТВЕРЖДЕНО»).</w:t>
      </w:r>
    </w:p>
    <w:p w14:paraId="57B0700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После распечатывания формы, расчет визируется подписями указанных лиц, и утверждается уполномоченным лицом, с обязательным указанием даты утверждения.</w:t>
      </w:r>
    </w:p>
    <w:p w14:paraId="26C6BA6D" w14:textId="77777777" w:rsidR="00D36379" w:rsidRPr="00345D4E"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Оптимальный срок формирования расчета НМЦ – 2 рабочих дня.</w:t>
      </w:r>
    </w:p>
    <w:p w14:paraId="30EAA112"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ЗАТРАТНЫЙ МЕТОД РАСЧЕТА НМЦ ПРИ ПРОВЕДЕНИИ ЗАКУПОК </w:t>
      </w:r>
      <w:r w:rsidRPr="00D11C87">
        <w:rPr>
          <w:rFonts w:ascii="Times New Roman" w:hAnsi="Times New Roman"/>
          <w:b/>
          <w:sz w:val="24"/>
          <w:szCs w:val="24"/>
        </w:rPr>
        <w:t xml:space="preserve">МТР И </w:t>
      </w:r>
      <w:r w:rsidRPr="00D11C87">
        <w:rPr>
          <w:rFonts w:ascii="Times New Roman" w:eastAsia="Times New Roman" w:hAnsi="Times New Roman"/>
          <w:b/>
          <w:caps/>
          <w:sz w:val="24"/>
          <w:szCs w:val="24"/>
          <w:lang w:eastAsia="ru-RU"/>
        </w:rPr>
        <w:t xml:space="preserve">работ/услуг, не указанных в разделе </w:t>
      </w:r>
      <w:r>
        <w:rPr>
          <w:rFonts w:ascii="Times New Roman" w:eastAsia="Times New Roman" w:hAnsi="Times New Roman"/>
          <w:b/>
          <w:caps/>
          <w:sz w:val="24"/>
          <w:szCs w:val="24"/>
          <w:lang w:eastAsia="ru-RU"/>
        </w:rPr>
        <w:t>5</w:t>
      </w:r>
      <w:r w:rsidRPr="00D11C87">
        <w:rPr>
          <w:rFonts w:ascii="Times New Roman" w:eastAsia="Times New Roman" w:hAnsi="Times New Roman"/>
          <w:b/>
          <w:caps/>
          <w:sz w:val="24"/>
          <w:szCs w:val="24"/>
          <w:lang w:eastAsia="ru-RU"/>
        </w:rPr>
        <w:t xml:space="preserve"> Методики</w:t>
      </w:r>
    </w:p>
    <w:p w14:paraId="3431EF3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 xml:space="preserve">Затратный метод расчета НМЦ в обязательном порядке применяется при закупках работ/услуг (не указанных в разделе </w:t>
      </w:r>
      <w:r>
        <w:rPr>
          <w:rFonts w:ascii="Times New Roman CYR" w:hAnsi="Times New Roman CYR"/>
          <w:b w:val="0"/>
          <w:bCs/>
        </w:rPr>
        <w:t>5</w:t>
      </w:r>
      <w:r w:rsidRPr="00D11C87">
        <w:rPr>
          <w:rFonts w:ascii="Times New Roman CYR" w:hAnsi="Times New Roman CYR"/>
          <w:b w:val="0"/>
          <w:bCs/>
        </w:rPr>
        <w:t xml:space="preserve"> Методики), стоимость которых невозможно определить по существующей сметно-нормативной базе. При формировании НМЦ по закупкам МТР, в случае необходимости проверки обоснованности цены сложной продукции, также рекомендуется дополнительно применять данный метод расчета.</w:t>
      </w:r>
    </w:p>
    <w:p w14:paraId="7AB36D0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Заказчик направляет поставщику запрос калькуляции с расшифровкой по статьям затрат, по формам Приложения 2 Методики.</w:t>
      </w:r>
    </w:p>
    <w:p w14:paraId="506B2B3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 анализе статей затрат в случае необходимости Заказчик должен проверить обоснованность предоставленной информации путем запроса подтверждения норм затрат поставщика. В случае необоснованного завышения исполнителем стоимости продукции Заказчику необходимо потребовать снижения стоимости.</w:t>
      </w:r>
    </w:p>
    <w:p w14:paraId="3A64DBB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Статьи затрат «Материальные расходы» и «Специальное оборудование».</w:t>
      </w:r>
    </w:p>
    <w:p w14:paraId="4A4E621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затрат «Материальные расходы» проверяется обоснованность указанного объема сырья, материалов, комплектующих и ТЗСР. Расшифровка затрат по статье «Материальные расходы» приводится по типовой форме Таблицы 2.2 Приложения 2 Методики с приложением прейскуранта цен поставщика, итогов анализа рынка (прайс-листы, прейскуранты, каталоги и иные материалы).</w:t>
      </w:r>
    </w:p>
    <w:p w14:paraId="3C16A97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Для расчета затрат по статье «Специальное оборудование» готовится обоснование потребности в закупке оборудования с указанием требуемых технических характеристик. Расшифровка затрат приводится по типовой форме Таблицы 2.3 Приложения 2 Методики, к которой прилагаются прайс-листы, прейскуранты цен, каталоги и иные материалы, подтверждающие цену и технические характеристики закупаемого оборудования.</w:t>
      </w:r>
    </w:p>
    <w:p w14:paraId="4C6FCCD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Заказчик проводит анализ предоставленной информации в части обоснованности стоимости МТР относительно действующего рынка цен в соответствии с разделом </w:t>
      </w:r>
      <w:r>
        <w:rPr>
          <w:rFonts w:ascii="Times New Roman" w:eastAsia="Times New Roman" w:hAnsi="Times New Roman"/>
          <w:sz w:val="24"/>
          <w:szCs w:val="24"/>
          <w:lang w:eastAsia="ru-RU"/>
        </w:rPr>
        <w:t>7</w:t>
      </w:r>
      <w:r w:rsidRPr="00D11C87">
        <w:rPr>
          <w:rFonts w:ascii="Times New Roman" w:eastAsia="Times New Roman" w:hAnsi="Times New Roman"/>
          <w:sz w:val="24"/>
          <w:szCs w:val="24"/>
          <w:lang w:eastAsia="ru-RU"/>
        </w:rPr>
        <w:t xml:space="preserve"> Методики.</w:t>
      </w:r>
    </w:p>
    <w:p w14:paraId="78112332"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«Расходы на оплату труда».</w:t>
      </w:r>
    </w:p>
    <w:p w14:paraId="44803AF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расходов на фонд оплаты труда определяется по формуле:</w:t>
      </w:r>
    </w:p>
    <w:p w14:paraId="0663BF46"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BAD9F38" w14:textId="77777777" w:rsidR="00D36379" w:rsidRPr="00D11C87" w:rsidRDefault="00447E0C" w:rsidP="00D36379">
      <w:pPr>
        <w:tabs>
          <w:tab w:val="num" w:pos="0"/>
        </w:tabs>
        <w:spacing w:before="120" w:after="120" w:line="240" w:lineRule="auto"/>
        <w:ind w:firstLine="709"/>
        <w:jc w:val="center"/>
        <w:rPr>
          <w:rFonts w:ascii="Times New Roman" w:eastAsia="Times New Roman" w:hAnsi="Times New Roman"/>
          <w:spacing w:val="-2"/>
          <w:sz w:val="24"/>
          <w:szCs w:val="24"/>
          <w:lang w:eastAsia="ru-RU"/>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m:t>
              </m:r>
            </m:e>
            <m:sub>
              <m:r>
                <w:rPr>
                  <w:rFonts w:ascii="Cambria Math" w:eastAsia="Times New Roman" w:hAnsi="Cambria Math"/>
                  <w:sz w:val="24"/>
                  <w:szCs w:val="24"/>
                  <w:lang w:eastAsia="ru-RU"/>
                </w:rPr>
                <m:t>ФОТ</m:t>
              </m:r>
            </m:sub>
          </m:sSub>
          <m: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w:rPr>
                  <w:rFonts w:ascii="Cambria Math" w:eastAsia="Times New Roman" w:hAnsi="Cambria Math"/>
                  <w:sz w:val="24"/>
                  <w:szCs w:val="24"/>
                  <w:lang w:eastAsia="ru-RU"/>
                </w:rPr>
                <m:t>ЗП</m:t>
              </m:r>
            </m:e>
            <m:sub>
              <m:r>
                <w:rPr>
                  <w:rFonts w:ascii="Cambria Math" w:eastAsia="Times New Roman" w:hAnsi="Cambria Math"/>
                  <w:sz w:val="24"/>
                  <w:szCs w:val="24"/>
                  <w:lang w:eastAsia="ru-RU"/>
                </w:rPr>
                <m:t>СР</m:t>
              </m:r>
            </m:sub>
          </m:sSub>
          <m:r>
            <w:rPr>
              <w:rFonts w:ascii="Cambria Math" w:eastAsia="Times New Roman" w:hAnsi="Cambria Math"/>
              <w:sz w:val="24"/>
              <w:szCs w:val="24"/>
              <w:lang w:eastAsia="ru-RU"/>
            </w:rPr>
            <m:t>*ТР</m:t>
          </m:r>
        </m:oMath>
      </m:oMathPara>
    </w:p>
    <w:p w14:paraId="0EC2096E"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4F06B8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W w:w="8735" w:type="dxa"/>
        <w:tblInd w:w="675" w:type="dxa"/>
        <w:tblLayout w:type="fixed"/>
        <w:tblLook w:val="0000" w:firstRow="0" w:lastRow="0" w:firstColumn="0" w:lastColumn="0" w:noHBand="0" w:noVBand="0"/>
      </w:tblPr>
      <w:tblGrid>
        <w:gridCol w:w="709"/>
        <w:gridCol w:w="360"/>
        <w:gridCol w:w="7666"/>
      </w:tblGrid>
      <w:tr w:rsidR="00D36379" w:rsidRPr="00D11C87" w14:paraId="58B85139" w14:textId="77777777" w:rsidTr="00D36379">
        <w:trPr>
          <w:trHeight w:val="70"/>
        </w:trPr>
        <w:tc>
          <w:tcPr>
            <w:tcW w:w="709" w:type="dxa"/>
            <w:vAlign w:val="center"/>
          </w:tcPr>
          <w:p w14:paraId="5659ADC0" w14:textId="77777777" w:rsidR="00D36379" w:rsidRPr="00D11C87" w:rsidRDefault="00D36379" w:rsidP="00D36379">
            <w:pPr>
              <w:tabs>
                <w:tab w:val="num" w:pos="0"/>
                <w:tab w:val="left" w:pos="1152"/>
              </w:tabs>
              <w:spacing w:before="60" w:after="60" w:line="240" w:lineRule="auto"/>
              <w:ind w:right="-108"/>
              <w:rPr>
                <w:rFonts w:ascii="Times New Roman" w:eastAsia="Times New Roman" w:hAnsi="Times New Roman"/>
                <w:sz w:val="24"/>
                <w:szCs w:val="24"/>
                <w:lang w:eastAsia="ru-RU"/>
              </w:rPr>
            </w:pPr>
            <w:r w:rsidRPr="00D11C87">
              <w:rPr>
                <w:rFonts w:ascii="Times New Roman" w:eastAsia="Times New Roman" w:hAnsi="Times New Roman"/>
                <w:spacing w:val="-2"/>
                <w:sz w:val="24"/>
                <w:szCs w:val="24"/>
                <w:lang w:eastAsia="ru-RU"/>
              </w:rPr>
              <w:t>Р</w:t>
            </w:r>
            <w:r w:rsidRPr="00D11C87">
              <w:rPr>
                <w:rFonts w:ascii="Times New Roman" w:eastAsia="Times New Roman" w:hAnsi="Times New Roman"/>
                <w:spacing w:val="-2"/>
                <w:sz w:val="24"/>
                <w:szCs w:val="24"/>
                <w:vertAlign w:val="subscript"/>
                <w:lang w:eastAsia="ru-RU"/>
              </w:rPr>
              <w:t>ФОТ</w:t>
            </w:r>
          </w:p>
        </w:tc>
        <w:tc>
          <w:tcPr>
            <w:tcW w:w="360" w:type="dxa"/>
            <w:vAlign w:val="center"/>
          </w:tcPr>
          <w:p w14:paraId="496B6FD2"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39ADB9A9"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затраты на заработную плату и другие выплаты работникам, тыс. руб.;</w:t>
            </w:r>
          </w:p>
        </w:tc>
      </w:tr>
      <w:tr w:rsidR="00D36379" w:rsidRPr="00D11C87" w14:paraId="6343ACEB" w14:textId="77777777" w:rsidTr="00D36379">
        <w:trPr>
          <w:trHeight w:val="70"/>
        </w:trPr>
        <w:tc>
          <w:tcPr>
            <w:tcW w:w="709" w:type="dxa"/>
            <w:vAlign w:val="center"/>
          </w:tcPr>
          <w:p w14:paraId="3210E6D4" w14:textId="77777777" w:rsidR="00D36379" w:rsidRPr="00D11C87" w:rsidRDefault="00D36379" w:rsidP="00D36379">
            <w:pPr>
              <w:tabs>
                <w:tab w:val="num" w:pos="0"/>
              </w:tabs>
              <w:spacing w:before="60" w:after="60" w:line="240" w:lineRule="auto"/>
              <w:rPr>
                <w:rFonts w:ascii="Times New Roman" w:eastAsia="Times New Roman" w:hAnsi="Times New Roman"/>
                <w:sz w:val="24"/>
                <w:szCs w:val="24"/>
                <w:lang w:eastAsia="ar-SA"/>
              </w:rPr>
            </w:pPr>
            <w:r w:rsidRPr="00D11C87">
              <w:rPr>
                <w:rFonts w:ascii="Times New Roman" w:eastAsia="Times New Roman" w:hAnsi="Times New Roman"/>
                <w:spacing w:val="-2"/>
                <w:sz w:val="24"/>
                <w:szCs w:val="24"/>
                <w:lang w:eastAsia="ru-RU"/>
              </w:rPr>
              <w:t>ЗП</w:t>
            </w:r>
            <w:r w:rsidRPr="00D11C87">
              <w:rPr>
                <w:rFonts w:ascii="Times New Roman" w:eastAsia="Times New Roman" w:hAnsi="Times New Roman"/>
                <w:spacing w:val="-2"/>
                <w:sz w:val="24"/>
                <w:szCs w:val="24"/>
                <w:vertAlign w:val="subscript"/>
                <w:lang w:eastAsia="ru-RU"/>
              </w:rPr>
              <w:t>СР</w:t>
            </w:r>
          </w:p>
        </w:tc>
        <w:tc>
          <w:tcPr>
            <w:tcW w:w="360" w:type="dxa"/>
            <w:vAlign w:val="center"/>
          </w:tcPr>
          <w:p w14:paraId="4D7414CD"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794EE8BE" w14:textId="77777777" w:rsidR="00D36379" w:rsidRPr="00D11C87" w:rsidRDefault="00D36379" w:rsidP="00D36379">
            <w:pPr>
              <w:tabs>
                <w:tab w:val="num" w:pos="736"/>
              </w:tabs>
              <w:spacing w:after="0" w:line="240" w:lineRule="auto"/>
              <w:jc w:val="both"/>
              <w:rPr>
                <w:rFonts w:ascii="Times New Roman" w:eastAsia="Times New Roman" w:hAnsi="Times New Roman"/>
                <w:sz w:val="24"/>
                <w:szCs w:val="24"/>
                <w:lang w:eastAsia="ar-SA"/>
              </w:rPr>
            </w:pPr>
            <w:r w:rsidRPr="00D11C87">
              <w:rPr>
                <w:rFonts w:ascii="Times New Roman" w:eastAsia="Times New Roman" w:hAnsi="Times New Roman"/>
                <w:sz w:val="24"/>
                <w:szCs w:val="24"/>
                <w:lang w:eastAsia="ru-RU"/>
              </w:rPr>
              <w:t xml:space="preserve">среднечасовая заработная плата работников, утвержденная бюджетом </w:t>
            </w:r>
          </w:p>
        </w:tc>
      </w:tr>
      <w:tr w:rsidR="00D36379" w:rsidRPr="00D11C87" w14:paraId="1D5F680E" w14:textId="77777777" w:rsidTr="00D36379">
        <w:trPr>
          <w:trHeight w:val="60"/>
        </w:trPr>
        <w:tc>
          <w:tcPr>
            <w:tcW w:w="709" w:type="dxa"/>
            <w:vAlign w:val="center"/>
          </w:tcPr>
          <w:p w14:paraId="364DA2CA" w14:textId="77777777" w:rsidR="00D36379" w:rsidRPr="00D11C87" w:rsidRDefault="00D36379" w:rsidP="00D36379">
            <w:pPr>
              <w:tabs>
                <w:tab w:val="num" w:pos="0"/>
              </w:tabs>
              <w:spacing w:after="0" w:line="0" w:lineRule="atLeast"/>
              <w:rPr>
                <w:rFonts w:ascii="Times New Roman" w:eastAsia="Times New Roman" w:hAnsi="Times New Roman"/>
                <w:spacing w:val="-2"/>
                <w:sz w:val="24"/>
                <w:szCs w:val="24"/>
                <w:lang w:eastAsia="ru-RU"/>
              </w:rPr>
            </w:pPr>
          </w:p>
        </w:tc>
        <w:tc>
          <w:tcPr>
            <w:tcW w:w="360" w:type="dxa"/>
            <w:vAlign w:val="center"/>
          </w:tcPr>
          <w:p w14:paraId="5B6AFD0B" w14:textId="77777777" w:rsidR="00D36379" w:rsidRPr="00D11C87" w:rsidRDefault="00D36379" w:rsidP="00D36379">
            <w:pPr>
              <w:spacing w:after="0" w:line="0" w:lineRule="atLeast"/>
              <w:jc w:val="center"/>
              <w:rPr>
                <w:rFonts w:ascii="Times New Roman" w:eastAsia="Times New Roman" w:hAnsi="Times New Roman"/>
                <w:sz w:val="24"/>
                <w:szCs w:val="24"/>
                <w:lang w:eastAsia="ru-RU"/>
              </w:rPr>
            </w:pPr>
          </w:p>
        </w:tc>
        <w:tc>
          <w:tcPr>
            <w:tcW w:w="7666" w:type="dxa"/>
            <w:vAlign w:val="center"/>
          </w:tcPr>
          <w:p w14:paraId="327A6AC9" w14:textId="77777777" w:rsidR="00D36379" w:rsidRPr="00D11C87" w:rsidRDefault="00D36379" w:rsidP="00D36379">
            <w:pPr>
              <w:tabs>
                <w:tab w:val="num" w:pos="736"/>
              </w:tabs>
              <w:spacing w:after="0" w:line="0" w:lineRule="atLeas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поставщика на плановый год, тыс. руб.;</w:t>
            </w:r>
          </w:p>
        </w:tc>
      </w:tr>
      <w:tr w:rsidR="00D36379" w:rsidRPr="00D11C87" w14:paraId="6F88B66E" w14:textId="77777777" w:rsidTr="00D36379">
        <w:trPr>
          <w:trHeight w:val="70"/>
        </w:trPr>
        <w:tc>
          <w:tcPr>
            <w:tcW w:w="709" w:type="dxa"/>
            <w:vAlign w:val="center"/>
          </w:tcPr>
          <w:p w14:paraId="70279C0D" w14:textId="77777777" w:rsidR="00D36379" w:rsidRPr="00D11C87" w:rsidRDefault="00D36379" w:rsidP="00D36379">
            <w:pPr>
              <w:tabs>
                <w:tab w:val="num" w:pos="0"/>
              </w:tabs>
              <w:spacing w:before="60" w:after="60" w:line="240" w:lineRule="auto"/>
              <w:rPr>
                <w:rFonts w:ascii="Times New Roman" w:eastAsia="Times New Roman" w:hAnsi="Times New Roman"/>
                <w:sz w:val="24"/>
                <w:szCs w:val="24"/>
                <w:lang w:eastAsia="ar-SA"/>
              </w:rPr>
            </w:pPr>
            <w:r w:rsidRPr="00D11C87">
              <w:rPr>
                <w:rFonts w:ascii="Times New Roman" w:eastAsia="Times New Roman" w:hAnsi="Times New Roman"/>
                <w:spacing w:val="-2"/>
                <w:sz w:val="24"/>
                <w:szCs w:val="24"/>
                <w:lang w:eastAsia="ru-RU"/>
              </w:rPr>
              <w:t>ТР</w:t>
            </w:r>
          </w:p>
        </w:tc>
        <w:tc>
          <w:tcPr>
            <w:tcW w:w="360" w:type="dxa"/>
            <w:vAlign w:val="center"/>
          </w:tcPr>
          <w:p w14:paraId="3A9A9D0D"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5887DF27" w14:textId="77777777" w:rsidR="00D36379" w:rsidRPr="00D11C87" w:rsidRDefault="00D36379" w:rsidP="00D36379">
            <w:pPr>
              <w:tabs>
                <w:tab w:val="num" w:pos="736"/>
              </w:tabs>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трудоемкость выполнения, чел./час.</w:t>
            </w:r>
          </w:p>
        </w:tc>
      </w:tr>
    </w:tbl>
    <w:p w14:paraId="6ACB7CF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трудоемкости и обоснование затрат проводятся для каждого этапа работ с указанием требуемого состава специалистов (квалификации): должность (профессия, категория работника), научная степень (кандидат наук, доктор наук), занятость (в часах).</w:t>
      </w:r>
    </w:p>
    <w:p w14:paraId="1B85017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Страховые взносы, входящие в статью затрат «Расходы на оплату труда», рассчитываются в соответствии с действующими в РФ нормами (ставки страховых взносов в фонды) и с учетом категории налогоплательщика (организации, на экономических показателях которой проводится расчет).</w:t>
      </w:r>
    </w:p>
    <w:p w14:paraId="5895287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затрат по статье «Расходы на оплату труда» приводится по типовой форме Таблицы 2.4 Приложения 2 Методики.</w:t>
      </w:r>
    </w:p>
    <w:p w14:paraId="6D3D291A"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«Прочие расходы».</w:t>
      </w:r>
    </w:p>
    <w:p w14:paraId="5E5EB12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«Прочие расходы» в обязательном порядке приводится расшифровка расходов.</w:t>
      </w:r>
    </w:p>
    <w:p w14:paraId="71BFC005"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«Накладные расходы».</w:t>
      </w:r>
    </w:p>
    <w:p w14:paraId="6436744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Статья затрат «Накладные расходы» формируется из общепроизводственных и общехозяйственных расходов по содержанию и управлению структурными подразделениями и организацией в целом согласно </w:t>
      </w:r>
      <w:bookmarkStart w:id="671" w:name="_Hlk87282483"/>
      <w:r w:rsidR="00EB5739">
        <w:rPr>
          <w:rFonts w:ascii="Times New Roman" w:eastAsia="Times New Roman" w:hAnsi="Times New Roman"/>
          <w:sz w:val="24"/>
          <w:szCs w:val="24"/>
          <w:lang w:eastAsia="ru-RU"/>
        </w:rPr>
        <w:t xml:space="preserve">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w:t>
      </w:r>
      <w:r w:rsidR="00BB4CE9">
        <w:rPr>
          <w:rFonts w:ascii="Times New Roman" w:eastAsia="Times New Roman" w:hAnsi="Times New Roman"/>
          <w:sz w:val="24"/>
          <w:szCs w:val="24"/>
          <w:lang w:eastAsia="ru-RU"/>
        </w:rPr>
        <w:t>приказом Минстроя России от 21.12.2020 № 812/пр</w:t>
      </w:r>
      <w:bookmarkEnd w:id="671"/>
      <w:r w:rsidR="00BB4CE9">
        <w:rPr>
          <w:rFonts w:ascii="Times New Roman" w:eastAsia="Times New Roman" w:hAnsi="Times New Roman"/>
          <w:sz w:val="24"/>
          <w:szCs w:val="24"/>
          <w:lang w:eastAsia="ru-RU"/>
        </w:rPr>
        <w:t xml:space="preserve"> </w:t>
      </w:r>
      <w:r w:rsidRPr="00D11C87">
        <w:rPr>
          <w:rFonts w:ascii="Times New Roman" w:eastAsia="Times New Roman" w:hAnsi="Times New Roman"/>
          <w:sz w:val="24"/>
          <w:szCs w:val="24"/>
          <w:lang w:eastAsia="ru-RU"/>
        </w:rPr>
        <w:t>в актуальной редакции и/или иными документами, включенными в Федеральный реестр сметных нормативов. Указанная структура накладных расходов может быть рассмотрена в качестве примера.</w:t>
      </w:r>
    </w:p>
    <w:p w14:paraId="1816C5F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Размер накладных расходов определяется в процентах по следующей формуле:</w:t>
      </w:r>
    </w:p>
    <w:p w14:paraId="3CB490B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62047A4" w14:textId="77777777" w:rsidR="00D36379" w:rsidRPr="00D11C87" w:rsidRDefault="00D36379" w:rsidP="00D36379">
      <w:pPr>
        <w:tabs>
          <w:tab w:val="num" w:pos="0"/>
        </w:tabs>
        <w:spacing w:after="0" w:line="240" w:lineRule="auto"/>
        <w:ind w:firstLine="709"/>
        <w:jc w:val="both"/>
        <w:rPr>
          <w:rFonts w:ascii="Times New Roman" w:eastAsia="Times New Roman" w:hAnsi="Times New Roman"/>
          <w:kern w:val="24"/>
          <w:sz w:val="24"/>
          <w:szCs w:val="24"/>
          <w:lang w:eastAsia="ru-RU"/>
        </w:rPr>
      </w:pPr>
      <m:oMathPara>
        <m:oMath>
          <m:r>
            <m:rPr>
              <m:sty m:val="p"/>
            </m:rPr>
            <w:rPr>
              <w:rFonts w:ascii="Cambria Math" w:eastAsia="Times New Roman" w:hAnsi="Cambria Math"/>
              <w:sz w:val="24"/>
              <w:szCs w:val="24"/>
              <w:lang w:eastAsia="ru-RU"/>
            </w:rPr>
            <m:t>Ставка НР</m:t>
          </m:r>
          <m:r>
            <w:rPr>
              <w:rFonts w:ascii="Cambria Math" w:eastAsia="Times New Roman" w:hAnsi="Cambria Math"/>
              <w:sz w:val="24"/>
              <w:szCs w:val="24"/>
              <w:lang w:eastAsia="ru-RU"/>
            </w:rPr>
            <m:t>=</m:t>
          </m:r>
          <m:f>
            <m:fPr>
              <m:ctrlPr>
                <w:rPr>
                  <w:rFonts w:ascii="Cambria Math" w:eastAsia="Times New Roman" w:hAnsi="Cambria Math"/>
                  <w:sz w:val="24"/>
                  <w:szCs w:val="24"/>
                  <w:lang w:eastAsia="ru-RU"/>
                </w:rPr>
              </m:ctrlPr>
            </m:fPr>
            <m:num>
              <m:r>
                <m:rPr>
                  <m:sty m:val="p"/>
                </m:rPr>
                <w:rPr>
                  <w:rFonts w:ascii="Cambria Math" w:eastAsia="Times New Roman" w:hAnsi="Cambria Math"/>
                  <w:sz w:val="24"/>
                  <w:szCs w:val="24"/>
                  <w:lang w:eastAsia="ru-RU"/>
                </w:rPr>
                <m:t>∑</m:t>
              </m:r>
              <m:r>
                <m:rPr>
                  <m:sty m:val="p"/>
                </m:rPr>
                <w:rPr>
                  <w:rFonts w:ascii="Cambria Math" w:eastAsia="Times New Roman" w:hAnsi="Cambria Math"/>
                  <w:sz w:val="24"/>
                  <w:szCs w:val="24"/>
                  <w:vertAlign w:val="subscript"/>
                  <w:lang w:eastAsia="ru-RU"/>
                </w:rPr>
                <m:t>НР</m:t>
              </m:r>
            </m:num>
            <m:den>
              <m:sSub>
                <m:sSubPr>
                  <m:ctrlPr>
                    <w:rPr>
                      <w:rFonts w:ascii="Cambria Math" w:eastAsia="Times New Roman" w:hAnsi="Cambria Math"/>
                      <w:b/>
                      <w:i/>
                      <w:sz w:val="24"/>
                      <w:szCs w:val="24"/>
                      <w:lang w:eastAsia="ru-RU"/>
                    </w:rPr>
                  </m:ctrlPr>
                </m:sSubPr>
                <m:e>
                  <m:r>
                    <m:rPr>
                      <m:sty m:val="bi"/>
                    </m:rPr>
                    <w:rPr>
                      <w:rFonts w:ascii="Cambria Math" w:eastAsia="Times New Roman" w:hAnsi="Cambria Math"/>
                      <w:sz w:val="24"/>
                      <w:szCs w:val="24"/>
                      <w:lang w:eastAsia="ru-RU"/>
                    </w:rPr>
                    <m:t>Р</m:t>
                  </m:r>
                </m:e>
                <m:sub>
                  <m:r>
                    <m:rPr>
                      <m:sty m:val="bi"/>
                    </m:rPr>
                    <w:rPr>
                      <w:rFonts w:ascii="Cambria Math" w:eastAsia="Times New Roman" w:hAnsi="Cambria Math"/>
                      <w:sz w:val="24"/>
                      <w:szCs w:val="24"/>
                      <w:lang w:eastAsia="ru-RU"/>
                    </w:rPr>
                    <m:t>от</m:t>
                  </m:r>
                </m:sub>
              </m:sSub>
            </m:den>
          </m:f>
          <m:r>
            <w:rPr>
              <w:rFonts w:ascii="Cambria Math" w:eastAsia="Times New Roman" w:hAnsi="Cambria Math"/>
              <w:sz w:val="24"/>
              <w:szCs w:val="24"/>
              <w:lang w:eastAsia="ru-RU"/>
            </w:rPr>
            <m:t>*100</m:t>
          </m:r>
        </m:oMath>
      </m:oMathPara>
    </w:p>
    <w:p w14:paraId="4F69614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8C4CC1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W w:w="9639" w:type="dxa"/>
        <w:tblInd w:w="534" w:type="dxa"/>
        <w:tblLayout w:type="fixed"/>
        <w:tblLook w:val="0000" w:firstRow="0" w:lastRow="0" w:firstColumn="0" w:lastColumn="0" w:noHBand="0" w:noVBand="0"/>
      </w:tblPr>
      <w:tblGrid>
        <w:gridCol w:w="851"/>
        <w:gridCol w:w="360"/>
        <w:gridCol w:w="8428"/>
      </w:tblGrid>
      <w:tr w:rsidR="00D36379" w:rsidRPr="00D11C87" w14:paraId="4CA23413" w14:textId="77777777" w:rsidTr="00D36379">
        <w:trPr>
          <w:trHeight w:val="70"/>
        </w:trPr>
        <w:tc>
          <w:tcPr>
            <w:tcW w:w="851" w:type="dxa"/>
          </w:tcPr>
          <w:p w14:paraId="50D5464C" w14:textId="77777777" w:rsidR="00D36379" w:rsidRPr="00D11C87" w:rsidRDefault="00D36379" w:rsidP="00D36379">
            <w:pPr>
              <w:tabs>
                <w:tab w:val="left" w:pos="1152"/>
              </w:tabs>
              <w:spacing w:before="60" w:after="60" w:line="240" w:lineRule="auto"/>
              <w:ind w:right="-108"/>
              <w:jc w:val="center"/>
              <w:rPr>
                <w:rFonts w:ascii="Times New Roman" w:eastAsia="Times New Roman" w:hAnsi="Times New Roman"/>
                <w:i/>
                <w:sz w:val="24"/>
                <w:szCs w:val="24"/>
                <w:lang w:eastAsia="ru-RU"/>
              </w:rPr>
            </w:pPr>
            <m:oMathPara>
              <m:oMathParaPr>
                <m:jc m:val="center"/>
              </m:oMathParaPr>
              <m:oMath>
                <m:r>
                  <m:rPr>
                    <m:sty m:val="p"/>
                  </m:rPr>
                  <w:rPr>
                    <w:rFonts w:ascii="Cambria Math" w:eastAsia="Times New Roman" w:hAnsi="Cambria Math"/>
                    <w:sz w:val="24"/>
                    <w:szCs w:val="24"/>
                    <w:lang w:eastAsia="ru-RU"/>
                  </w:rPr>
                  <m:t>∑НР</m:t>
                </m:r>
              </m:oMath>
            </m:oMathPara>
          </w:p>
        </w:tc>
        <w:tc>
          <w:tcPr>
            <w:tcW w:w="360" w:type="dxa"/>
          </w:tcPr>
          <w:p w14:paraId="20F6AC3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8428" w:type="dxa"/>
            <w:vAlign w:val="center"/>
          </w:tcPr>
          <w:p w14:paraId="3238EB28" w14:textId="77777777" w:rsidR="00D36379" w:rsidRPr="00D11C87" w:rsidRDefault="00D36379" w:rsidP="00D36379">
            <w:pPr>
              <w:spacing w:after="0" w:line="240" w:lineRule="auto"/>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средняя сумма накладных расходов поставщика за предыдущие три года, где за первые два года принимаются фактические данные, а третий год учитывает данные годового бюджета;</w:t>
            </w:r>
          </w:p>
        </w:tc>
      </w:tr>
      <w:tr w:rsidR="00D36379" w:rsidRPr="00D11C87" w14:paraId="54C5B805" w14:textId="77777777" w:rsidTr="00D36379">
        <w:trPr>
          <w:trHeight w:val="70"/>
        </w:trPr>
        <w:tc>
          <w:tcPr>
            <w:tcW w:w="851" w:type="dxa"/>
          </w:tcPr>
          <w:p w14:paraId="05B48EE1" w14:textId="77777777" w:rsidR="00D36379" w:rsidRPr="00D11C87" w:rsidRDefault="00447E0C" w:rsidP="00D36379">
            <w:pPr>
              <w:tabs>
                <w:tab w:val="num" w:pos="0"/>
              </w:tabs>
              <w:spacing w:before="60" w:after="60" w:line="240" w:lineRule="auto"/>
              <w:jc w:val="center"/>
              <w:rPr>
                <w:rFonts w:ascii="Times New Roman" w:eastAsia="Times New Roman" w:hAnsi="Times New Roman"/>
                <w:sz w:val="24"/>
                <w:szCs w:val="24"/>
                <w:lang w:eastAsia="ar-SA"/>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m:t>
                    </m:r>
                  </m:e>
                  <m:sub>
                    <m:r>
                      <m:rPr>
                        <m:sty m:val="p"/>
                      </m:rPr>
                      <w:rPr>
                        <w:rFonts w:ascii="Cambria Math" w:eastAsia="Times New Roman" w:hAnsi="Cambria Math"/>
                        <w:sz w:val="24"/>
                        <w:szCs w:val="24"/>
                        <w:lang w:eastAsia="ru-RU"/>
                      </w:rPr>
                      <m:t>от</m:t>
                    </m:r>
                  </m:sub>
                </m:sSub>
              </m:oMath>
            </m:oMathPara>
          </w:p>
        </w:tc>
        <w:tc>
          <w:tcPr>
            <w:tcW w:w="360" w:type="dxa"/>
          </w:tcPr>
          <w:p w14:paraId="7AD9F64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8428" w:type="dxa"/>
            <w:vAlign w:val="center"/>
          </w:tcPr>
          <w:p w14:paraId="16C9BF89" w14:textId="77777777" w:rsidR="00D36379" w:rsidRPr="00D11C87" w:rsidRDefault="00D36379" w:rsidP="00D36379">
            <w:pPr>
              <w:tabs>
                <w:tab w:val="num" w:pos="736"/>
              </w:tabs>
              <w:spacing w:after="0" w:line="240" w:lineRule="auto"/>
              <w:jc w:val="both"/>
              <w:rPr>
                <w:rFonts w:ascii="Times New Roman" w:eastAsia="Times New Roman" w:hAnsi="Times New Roman"/>
                <w:sz w:val="24"/>
                <w:szCs w:val="24"/>
                <w:lang w:eastAsia="ar-SA"/>
              </w:rPr>
            </w:pPr>
            <w:r w:rsidRPr="00D11C87">
              <w:rPr>
                <w:rFonts w:ascii="Times New Roman" w:eastAsia="Times New Roman" w:hAnsi="Times New Roman"/>
                <w:sz w:val="24"/>
                <w:szCs w:val="24"/>
                <w:lang w:eastAsia="ru-RU"/>
              </w:rPr>
              <w:t>расходы на оплату труда работников, непосредственно занятых при выполнении работ по трудовому договору (средняя сумма за три предыдущих года, где за первые два года принимаются фактические данные, а третий год учитывает данные годового бюджета), тыс. руб.</w:t>
            </w:r>
          </w:p>
        </w:tc>
      </w:tr>
    </w:tbl>
    <w:p w14:paraId="40317C1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 этом общехозяйственные расходы определяются на основании утвержденных смет управленческих расходов.</w:t>
      </w:r>
    </w:p>
    <w:p w14:paraId="457199BA"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«Затраты на выполнение работ сторонними организациями».</w:t>
      </w:r>
    </w:p>
    <w:p w14:paraId="3223509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«Затраты на выполнение работ сторонними организациями» приводится обоснование потребности привлечения сторонних организаций. Расшифровка затрат по работам, выполняемым сторонними организациями приводится по типовой форме Таблицы 2.5 Приложения 2 Методики.</w:t>
      </w:r>
    </w:p>
    <w:p w14:paraId="0FD74012"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«Командировочные расходы» расшифровываются по форме Таблицы 2.6 Приложения 2 Методики.</w:t>
      </w:r>
    </w:p>
    <w:p w14:paraId="4FC1A125"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«Прибыль».</w:t>
      </w:r>
    </w:p>
    <w:p w14:paraId="524FE188"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Включает в себя сумму средств, необходимых для покрытия расходов организации на развитие производства, социальной сферы и т.д. Предельное значение прибыли не должно превышать 10 % себестоимости закупаемой продукции за вычетом затрат по работам (услугам), выполняемым сторонними организациями, расходов на служебные командировки и иных материальных затрат, не подвергающихся монтажу и/или дополнительной обработке при производстве продукции.</w:t>
      </w:r>
    </w:p>
    <w:p w14:paraId="5D8BF71F" w14:textId="77777777" w:rsidR="00D36379" w:rsidRPr="00D11C87" w:rsidRDefault="00D36379" w:rsidP="00D36379">
      <w:pPr>
        <w:pStyle w:val="m3"/>
        <w:numPr>
          <w:ilvl w:val="0"/>
          <w:numId w:val="0"/>
        </w:numPr>
        <w:ind w:firstLine="709"/>
        <w:rPr>
          <w:rFonts w:cstheme="minorBidi"/>
          <w:b w:val="0"/>
          <w:lang w:val="ru-RU"/>
        </w:rPr>
      </w:pPr>
      <w:r w:rsidRPr="00D11C87">
        <w:rPr>
          <w:b w:val="0"/>
          <w:lang w:val="ru-RU"/>
        </w:rPr>
        <w:t>В зависимости от условий проекта договора в калькуляцию могут включаться иные статьи с обязательным обоснованием таких расходов и расшифровкой затрат.</w:t>
      </w:r>
    </w:p>
    <w:p w14:paraId="5D943C7F"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заключительные положения</w:t>
      </w:r>
    </w:p>
    <w:p w14:paraId="1AE1C4FB" w14:textId="77777777" w:rsidR="00D36379" w:rsidRPr="00D11C87" w:rsidRDefault="00D36379" w:rsidP="00D36379">
      <w:pPr>
        <w:pStyle w:val="m2"/>
        <w:keepNext w:val="0"/>
        <w:numPr>
          <w:ilvl w:val="1"/>
          <w:numId w:val="142"/>
        </w:numPr>
        <w:tabs>
          <w:tab w:val="clear" w:pos="360"/>
          <w:tab w:val="clear" w:pos="510"/>
        </w:tabs>
        <w:ind w:firstLine="709"/>
      </w:pPr>
      <w:r w:rsidRPr="00D11C87">
        <w:rPr>
          <w:b w:val="0"/>
          <w:bCs/>
        </w:rPr>
        <w:t>Ответственность за правильность и обоснованность расчета НМЦ, за организацию процесса расчета, за соответствие запроса требованиям п</w:t>
      </w:r>
      <w:r>
        <w:rPr>
          <w:b w:val="0"/>
          <w:bCs/>
        </w:rPr>
        <w:t>п</w:t>
      </w:r>
      <w:r w:rsidRPr="00D11C87">
        <w:rPr>
          <w:b w:val="0"/>
          <w:bCs/>
        </w:rPr>
        <w:t>. 7.2.1</w:t>
      </w:r>
      <w:r>
        <w:rPr>
          <w:b w:val="0"/>
          <w:bCs/>
        </w:rPr>
        <w:t xml:space="preserve"> Методики</w:t>
      </w:r>
      <w:r w:rsidRPr="00D11C87">
        <w:rPr>
          <w:b w:val="0"/>
          <w:bCs/>
        </w:rPr>
        <w:t>, а также за качество обосновывающих материалов, внесенных в ЕИСЗ возлагается на руководителя структурного подразделения – инициатора закупки.</w:t>
      </w:r>
    </w:p>
    <w:p w14:paraId="624E99CA" w14:textId="77777777" w:rsidR="00D36379" w:rsidRPr="00D11C87" w:rsidRDefault="00D36379" w:rsidP="00D36379">
      <w:pPr>
        <w:pStyle w:val="m2"/>
        <w:keepNext w:val="0"/>
        <w:numPr>
          <w:ilvl w:val="1"/>
          <w:numId w:val="142"/>
        </w:numPr>
        <w:tabs>
          <w:tab w:val="clear" w:pos="360"/>
          <w:tab w:val="clear" w:pos="510"/>
        </w:tabs>
        <w:ind w:firstLine="709"/>
      </w:pPr>
      <w:r w:rsidRPr="00D11C87">
        <w:rPr>
          <w:b w:val="0"/>
        </w:rPr>
        <w:t>Документы по расчету НМЦ, в том числе обосновывающие материалы, подлежат</w:t>
      </w:r>
      <w:r w:rsidRPr="00D11C87">
        <w:t xml:space="preserve"> </w:t>
      </w:r>
      <w:r w:rsidRPr="00D11C87">
        <w:rPr>
          <w:b w:val="0"/>
        </w:rPr>
        <w:t>включению в номенклатуру дел Заказчика и обязательному хранению в соответствии с Методикой организации архивного хранения как документы и сведения, связанные с осуществлением закупки. Срок хранения документов – 5 (пять) лет. По крупным поставкам и наиболее важным работам, услугам – постоянно.</w:t>
      </w:r>
    </w:p>
    <w:p w14:paraId="7C6EB498" w14:textId="63CD3CD0" w:rsidR="00D36379" w:rsidRDefault="00D36379" w:rsidP="00D36379">
      <w:pPr>
        <w:pStyle w:val="m2"/>
        <w:keepNext w:val="0"/>
        <w:numPr>
          <w:ilvl w:val="1"/>
          <w:numId w:val="142"/>
        </w:numPr>
        <w:tabs>
          <w:tab w:val="clear" w:pos="360"/>
          <w:tab w:val="clear" w:pos="510"/>
        </w:tabs>
        <w:ind w:firstLine="709"/>
        <w:rPr>
          <w:b w:val="0"/>
        </w:rPr>
      </w:pPr>
      <w:r w:rsidRPr="00D11C87">
        <w:rPr>
          <w:b w:val="0"/>
        </w:rPr>
        <w:t>Электронные копии документов по расчету НМЦ (с обосновывающими материалами) хранятся в ЕИСЗ. Размещение в ЕИСЗ электронных копий документов по расчету НМЦ (с обосновывающими материалами) осуществляет Заказчик при направлении на согласование проекта ГКПЗ/внеплановой закупки/корректировки параметров плановой/внеплановой закупки.</w:t>
      </w:r>
    </w:p>
    <w:p w14:paraId="53A2D4FF" w14:textId="7C38E167" w:rsidR="00F070BC" w:rsidRPr="00F070BC" w:rsidRDefault="00F070BC" w:rsidP="00F070BC">
      <w:pPr>
        <w:pStyle w:val="m2"/>
        <w:keepNext w:val="0"/>
        <w:numPr>
          <w:ilvl w:val="1"/>
          <w:numId w:val="142"/>
        </w:numPr>
        <w:tabs>
          <w:tab w:val="clear" w:pos="360"/>
          <w:tab w:val="clear" w:pos="510"/>
        </w:tabs>
        <w:ind w:firstLine="709"/>
        <w:rPr>
          <w:b w:val="0"/>
        </w:rPr>
      </w:pPr>
      <w:r w:rsidRPr="00407AFA">
        <w:rPr>
          <w:b w:val="0"/>
        </w:rPr>
        <w:t>Заказчик обеспечивает сохранение исходящих писем с адресными запросами ТКП, направленных посредством официальной корпоративной</w:t>
      </w:r>
      <w:r>
        <w:rPr>
          <w:b w:val="0"/>
        </w:rPr>
        <w:t xml:space="preserve"> электронной</w:t>
      </w:r>
      <w:r w:rsidRPr="00407AFA">
        <w:rPr>
          <w:b w:val="0"/>
        </w:rPr>
        <w:t xml:space="preserve"> почты, а также входящие письма с ТКП</w:t>
      </w:r>
      <w:r>
        <w:rPr>
          <w:b w:val="0"/>
        </w:rPr>
        <w:t xml:space="preserve">, полученные </w:t>
      </w:r>
      <w:r w:rsidRPr="00243A14">
        <w:rPr>
          <w:b w:val="0"/>
        </w:rPr>
        <w:t>посредством официальной корпоративной</w:t>
      </w:r>
      <w:r>
        <w:rPr>
          <w:b w:val="0"/>
        </w:rPr>
        <w:t xml:space="preserve"> электронной</w:t>
      </w:r>
      <w:r w:rsidRPr="00243A14">
        <w:rPr>
          <w:b w:val="0"/>
        </w:rPr>
        <w:t xml:space="preserve"> почты</w:t>
      </w:r>
      <w:r w:rsidRPr="00407AFA">
        <w:rPr>
          <w:b w:val="0"/>
        </w:rPr>
        <w:t>. Срок хранения писем – 5 (пят</w:t>
      </w:r>
      <w:r>
        <w:rPr>
          <w:b w:val="0"/>
        </w:rPr>
        <w:t>ь</w:t>
      </w:r>
      <w:r w:rsidRPr="00407AFA">
        <w:rPr>
          <w:b w:val="0"/>
        </w:rPr>
        <w:t>) лет.</w:t>
      </w:r>
    </w:p>
    <w:p w14:paraId="3E131FBC"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Нормативные ссылки</w:t>
      </w:r>
      <w:r w:rsidRPr="00D11C87">
        <w:rPr>
          <w:rFonts w:ascii="Times New Roman" w:eastAsia="Times New Roman" w:hAnsi="Times New Roman"/>
          <w:caps/>
          <w:sz w:val="24"/>
          <w:szCs w:val="24"/>
          <w:vertAlign w:val="superscript"/>
          <w:lang w:eastAsia="ru-RU"/>
        </w:rPr>
        <w:t>****</w:t>
      </w:r>
      <w:r>
        <w:rPr>
          <w:rFonts w:ascii="Times New Roman" w:eastAsia="Times New Roman" w:hAnsi="Times New Roman"/>
          <w:caps/>
          <w:sz w:val="24"/>
          <w:szCs w:val="24"/>
          <w:vertAlign w:val="superscript"/>
          <w:lang w:eastAsia="ru-RU"/>
        </w:rPr>
        <w:t>*</w:t>
      </w:r>
      <w:r w:rsidRPr="00D11C87">
        <w:rPr>
          <w:rFonts w:ascii="Times New Roman" w:eastAsia="Times New Roman" w:hAnsi="Times New Roman"/>
          <w:caps/>
          <w:sz w:val="24"/>
          <w:szCs w:val="24"/>
          <w:vertAlign w:val="superscript"/>
          <w:lang w:eastAsia="ru-RU"/>
        </w:rPr>
        <w:t>*</w:t>
      </w:r>
    </w:p>
    <w:p w14:paraId="7EB53427"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b w:val="0"/>
        </w:rPr>
        <w:t>Внешние нормативные документы</w:t>
      </w:r>
    </w:p>
    <w:p w14:paraId="089EB99A" w14:textId="77777777" w:rsidR="00D36379" w:rsidRPr="00D11C87" w:rsidRDefault="00D36379" w:rsidP="00D36379">
      <w:pPr>
        <w:spacing w:after="0" w:line="240" w:lineRule="auto"/>
        <w:rPr>
          <w:b/>
        </w:rPr>
      </w:pPr>
    </w:p>
    <w:tbl>
      <w:tblPr>
        <w:tblW w:w="1010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4"/>
        <w:gridCol w:w="2872"/>
        <w:gridCol w:w="6783"/>
      </w:tblGrid>
      <w:tr w:rsidR="00D36379" w:rsidRPr="00D11C87" w14:paraId="3C6FD102" w14:textId="77777777" w:rsidTr="00D36379">
        <w:trPr>
          <w:cantSplit/>
          <w:trHeight w:val="498"/>
          <w:tblHeader/>
        </w:trPr>
        <w:tc>
          <w:tcPr>
            <w:tcW w:w="454" w:type="dxa"/>
            <w:shd w:val="clear" w:color="auto" w:fill="D9D9D9"/>
            <w:vAlign w:val="center"/>
          </w:tcPr>
          <w:p w14:paraId="4C42FF1E"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 п/п</w:t>
            </w:r>
          </w:p>
        </w:tc>
        <w:tc>
          <w:tcPr>
            <w:tcW w:w="2872" w:type="dxa"/>
            <w:shd w:val="clear" w:color="auto" w:fill="D9D9D9"/>
            <w:vAlign w:val="center"/>
          </w:tcPr>
          <w:p w14:paraId="41420840"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Номер и Дата документа</w:t>
            </w:r>
          </w:p>
        </w:tc>
        <w:tc>
          <w:tcPr>
            <w:tcW w:w="6783" w:type="dxa"/>
            <w:shd w:val="clear" w:color="auto" w:fill="D9D9D9"/>
            <w:vAlign w:val="center"/>
          </w:tcPr>
          <w:p w14:paraId="1D435DBD"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документа</w:t>
            </w:r>
          </w:p>
        </w:tc>
      </w:tr>
      <w:tr w:rsidR="00D36379" w:rsidRPr="00D11C87" w14:paraId="5788877F" w14:textId="77777777" w:rsidTr="00D36379">
        <w:trPr>
          <w:cantSplit/>
          <w:trHeight w:val="306"/>
        </w:trPr>
        <w:tc>
          <w:tcPr>
            <w:tcW w:w="454" w:type="dxa"/>
            <w:vAlign w:val="center"/>
          </w:tcPr>
          <w:p w14:paraId="28B22028"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54885D9F" w14:textId="77777777" w:rsidR="00D36379" w:rsidRPr="00D11C87" w:rsidRDefault="00D36379" w:rsidP="00D36379">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44-ФЗ от 05.04.2013</w:t>
            </w:r>
          </w:p>
        </w:tc>
        <w:tc>
          <w:tcPr>
            <w:tcW w:w="6783" w:type="dxa"/>
          </w:tcPr>
          <w:p w14:paraId="0E7C745B"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Федеральный закон «О контрактной системе в сфере закупок товаров, работ, услуг для обеспечения государственных и муниципальных нужд»</w:t>
            </w:r>
          </w:p>
        </w:tc>
      </w:tr>
      <w:tr w:rsidR="00D36379" w:rsidRPr="00D11C87" w14:paraId="685F0274" w14:textId="77777777" w:rsidTr="00D36379">
        <w:trPr>
          <w:cantSplit/>
          <w:trHeight w:val="306"/>
        </w:trPr>
        <w:tc>
          <w:tcPr>
            <w:tcW w:w="454" w:type="dxa"/>
            <w:vAlign w:val="center"/>
          </w:tcPr>
          <w:p w14:paraId="2BC2F512"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71407686" w14:textId="77777777" w:rsidR="00D36379" w:rsidRPr="00D11C87" w:rsidRDefault="00D36379" w:rsidP="00D36379">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223-ФЗ от 18.07.2011</w:t>
            </w:r>
          </w:p>
        </w:tc>
        <w:tc>
          <w:tcPr>
            <w:tcW w:w="6783" w:type="dxa"/>
            <w:vAlign w:val="center"/>
          </w:tcPr>
          <w:p w14:paraId="510FDB5B"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Федеральный закон «О закупках товаров, работ, услуг отдельными видами юридических лиц»</w:t>
            </w:r>
          </w:p>
        </w:tc>
      </w:tr>
      <w:tr w:rsidR="00D36379" w:rsidRPr="00D11C87" w14:paraId="504C8EFA" w14:textId="77777777" w:rsidTr="00D36379">
        <w:trPr>
          <w:cantSplit/>
          <w:trHeight w:val="306"/>
        </w:trPr>
        <w:tc>
          <w:tcPr>
            <w:tcW w:w="454" w:type="dxa"/>
            <w:vAlign w:val="center"/>
          </w:tcPr>
          <w:p w14:paraId="1FEE1886"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0C2F943D"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925 от 16.09.2016</w:t>
            </w:r>
          </w:p>
        </w:tc>
        <w:tc>
          <w:tcPr>
            <w:tcW w:w="6783" w:type="dxa"/>
            <w:vAlign w:val="center"/>
          </w:tcPr>
          <w:p w14:paraId="1856AD8C"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Постановление Правительства Российской Федерации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D36379" w:rsidRPr="00D11C87" w14:paraId="431835B2" w14:textId="77777777" w:rsidTr="00D36379">
        <w:trPr>
          <w:cantSplit/>
          <w:trHeight w:val="306"/>
        </w:trPr>
        <w:tc>
          <w:tcPr>
            <w:tcW w:w="454" w:type="dxa"/>
            <w:vAlign w:val="center"/>
          </w:tcPr>
          <w:p w14:paraId="2415F2BA"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790D7E3E"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239 от 07.03.1995</w:t>
            </w:r>
          </w:p>
        </w:tc>
        <w:tc>
          <w:tcPr>
            <w:tcW w:w="6783" w:type="dxa"/>
            <w:vAlign w:val="center"/>
          </w:tcPr>
          <w:p w14:paraId="15B104F7"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Постановление Правительства Российской Федерации «О мерах по упорядочению государственного регулирования цен (тарифов)»</w:t>
            </w:r>
          </w:p>
        </w:tc>
      </w:tr>
      <w:tr w:rsidR="00D36379" w:rsidRPr="00D11C87" w14:paraId="3987AFA1" w14:textId="77777777" w:rsidTr="00D36379">
        <w:trPr>
          <w:cantSplit/>
          <w:trHeight w:val="306"/>
        </w:trPr>
        <w:tc>
          <w:tcPr>
            <w:tcW w:w="454" w:type="dxa"/>
            <w:vAlign w:val="center"/>
          </w:tcPr>
          <w:p w14:paraId="12D0CFD3"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6FC1832D" w14:textId="77777777" w:rsidR="00D36379" w:rsidRPr="00D11C87" w:rsidRDefault="00BB4CE9" w:rsidP="00D36379">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 812/пр от 21.12.2020</w:t>
            </w:r>
          </w:p>
        </w:tc>
        <w:tc>
          <w:tcPr>
            <w:tcW w:w="6783" w:type="dxa"/>
            <w:vAlign w:val="center"/>
          </w:tcPr>
          <w:p w14:paraId="6DD25805" w14:textId="77777777" w:rsidR="00D36379" w:rsidRPr="00D11C87" w:rsidRDefault="00BB4CE9" w:rsidP="00D36379">
            <w:pPr>
              <w:spacing w:after="0" w:line="240" w:lineRule="auto"/>
              <w:jc w:val="both"/>
              <w:rPr>
                <w:rFonts w:ascii="Times New Roman" w:eastAsia="Times New Roman" w:hAnsi="Times New Roman"/>
                <w:sz w:val="20"/>
                <w:szCs w:val="24"/>
                <w:lang w:eastAsia="ru-RU"/>
              </w:rPr>
            </w:pPr>
            <w:r w:rsidRPr="00B43AEC">
              <w:rPr>
                <w:rFonts w:ascii="Times New Roman" w:eastAsia="Times New Roman" w:hAnsi="Times New Roman"/>
                <w:sz w:val="20"/>
                <w:szCs w:val="24"/>
                <w:lang w:eastAsia="ru-RU"/>
              </w:rPr>
              <w:t>Приказ Минстроя России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tc>
      </w:tr>
      <w:tr w:rsidR="00D36379" w:rsidRPr="00D11C87" w14:paraId="4B39A4A8" w14:textId="77777777" w:rsidTr="00D36379">
        <w:trPr>
          <w:cantSplit/>
          <w:trHeight w:val="306"/>
        </w:trPr>
        <w:tc>
          <w:tcPr>
            <w:tcW w:w="454" w:type="dxa"/>
            <w:vAlign w:val="center"/>
          </w:tcPr>
          <w:p w14:paraId="2569780D"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5A2F45EA"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567 от 02.10.2013</w:t>
            </w:r>
          </w:p>
        </w:tc>
        <w:tc>
          <w:tcPr>
            <w:tcW w:w="6783" w:type="dxa"/>
            <w:vAlign w:val="center"/>
          </w:tcPr>
          <w:p w14:paraId="629A0EE0"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Приказ Минэкономразвития России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r>
      <w:tr w:rsidR="00D36379" w:rsidRPr="00D11C87" w14:paraId="56D79AE0" w14:textId="77777777" w:rsidTr="00D36379">
        <w:trPr>
          <w:cantSplit/>
          <w:trHeight w:val="306"/>
        </w:trPr>
        <w:tc>
          <w:tcPr>
            <w:tcW w:w="454" w:type="dxa"/>
            <w:vAlign w:val="center"/>
          </w:tcPr>
          <w:p w14:paraId="7D6E8F7A"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15834258"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Pr="005108E9">
              <w:rPr>
                <w:rFonts w:ascii="Times New Roman" w:eastAsia="Times New Roman" w:hAnsi="Times New Roman"/>
                <w:sz w:val="20"/>
                <w:szCs w:val="24"/>
                <w:lang w:eastAsia="ru-RU"/>
              </w:rPr>
              <w:t xml:space="preserve">146-ФЗ </w:t>
            </w:r>
            <w:r>
              <w:rPr>
                <w:rFonts w:ascii="Times New Roman" w:eastAsia="Times New Roman" w:hAnsi="Times New Roman"/>
                <w:sz w:val="20"/>
                <w:szCs w:val="24"/>
                <w:lang w:eastAsia="ru-RU"/>
              </w:rPr>
              <w:t xml:space="preserve">от </w:t>
            </w:r>
            <w:r w:rsidRPr="005108E9">
              <w:rPr>
                <w:rFonts w:ascii="Times New Roman" w:eastAsia="Times New Roman" w:hAnsi="Times New Roman"/>
                <w:sz w:val="20"/>
                <w:szCs w:val="24"/>
                <w:lang w:eastAsia="ru-RU"/>
              </w:rPr>
              <w:t>31</w:t>
            </w:r>
            <w:r>
              <w:rPr>
                <w:rFonts w:ascii="Times New Roman" w:eastAsia="Times New Roman" w:hAnsi="Times New Roman"/>
                <w:sz w:val="20"/>
                <w:szCs w:val="24"/>
                <w:lang w:eastAsia="ru-RU"/>
              </w:rPr>
              <w:t>.07.</w:t>
            </w:r>
            <w:r w:rsidRPr="005108E9">
              <w:rPr>
                <w:rFonts w:ascii="Times New Roman" w:eastAsia="Times New Roman" w:hAnsi="Times New Roman"/>
                <w:sz w:val="20"/>
                <w:szCs w:val="24"/>
                <w:lang w:eastAsia="ru-RU"/>
              </w:rPr>
              <w:t>1998</w:t>
            </w:r>
          </w:p>
        </w:tc>
        <w:tc>
          <w:tcPr>
            <w:tcW w:w="6783" w:type="dxa"/>
            <w:vAlign w:val="center"/>
          </w:tcPr>
          <w:p w14:paraId="6794E9BB"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00A0C">
              <w:rPr>
                <w:rFonts w:ascii="Times New Roman" w:eastAsia="Times New Roman" w:hAnsi="Times New Roman"/>
                <w:sz w:val="20"/>
                <w:szCs w:val="24"/>
                <w:lang w:eastAsia="ru-RU"/>
              </w:rPr>
              <w:t>Налогов</w:t>
            </w:r>
            <w:r>
              <w:rPr>
                <w:rFonts w:ascii="Times New Roman" w:eastAsia="Times New Roman" w:hAnsi="Times New Roman"/>
                <w:sz w:val="20"/>
                <w:szCs w:val="24"/>
                <w:lang w:eastAsia="ru-RU"/>
              </w:rPr>
              <w:t>ый</w:t>
            </w:r>
            <w:r w:rsidRPr="00D00A0C">
              <w:rPr>
                <w:rFonts w:ascii="Times New Roman" w:eastAsia="Times New Roman" w:hAnsi="Times New Roman"/>
                <w:sz w:val="20"/>
                <w:szCs w:val="24"/>
                <w:lang w:eastAsia="ru-RU"/>
              </w:rPr>
              <w:t xml:space="preserve"> кодекс Российской Федерации</w:t>
            </w:r>
            <w:r>
              <w:rPr>
                <w:rFonts w:ascii="Times New Roman" w:eastAsia="Times New Roman" w:hAnsi="Times New Roman"/>
                <w:sz w:val="20"/>
                <w:szCs w:val="24"/>
                <w:lang w:eastAsia="ru-RU"/>
              </w:rPr>
              <w:t xml:space="preserve"> (</w:t>
            </w:r>
            <w:r w:rsidRPr="005108E9">
              <w:rPr>
                <w:rFonts w:ascii="Times New Roman" w:eastAsia="Times New Roman" w:hAnsi="Times New Roman"/>
                <w:sz w:val="20"/>
                <w:szCs w:val="24"/>
                <w:lang w:eastAsia="ru-RU"/>
              </w:rPr>
              <w:t>часть первая</w:t>
            </w:r>
            <w:r>
              <w:rPr>
                <w:rFonts w:ascii="Times New Roman" w:eastAsia="Times New Roman" w:hAnsi="Times New Roman"/>
                <w:sz w:val="20"/>
                <w:szCs w:val="24"/>
                <w:lang w:eastAsia="ru-RU"/>
              </w:rPr>
              <w:t>)</w:t>
            </w:r>
          </w:p>
        </w:tc>
      </w:tr>
    </w:tbl>
    <w:p w14:paraId="285D6B74" w14:textId="77777777" w:rsidR="00D36379" w:rsidRPr="00D11C87" w:rsidRDefault="00D36379" w:rsidP="00D36379">
      <w:pPr>
        <w:pStyle w:val="m2"/>
        <w:keepNext w:val="0"/>
        <w:numPr>
          <w:ilvl w:val="0"/>
          <w:numId w:val="0"/>
        </w:numPr>
        <w:tabs>
          <w:tab w:val="clear" w:pos="510"/>
        </w:tabs>
        <w:ind w:left="709"/>
        <w:rPr>
          <w:b w:val="0"/>
        </w:rPr>
      </w:pPr>
    </w:p>
    <w:p w14:paraId="22F00015" w14:textId="77777777" w:rsidR="00D36379" w:rsidRPr="00D11C87" w:rsidRDefault="00D36379" w:rsidP="00D36379">
      <w:pPr>
        <w:pStyle w:val="m2"/>
        <w:keepNext w:val="0"/>
        <w:numPr>
          <w:ilvl w:val="1"/>
          <w:numId w:val="142"/>
        </w:numPr>
        <w:tabs>
          <w:tab w:val="clear" w:pos="360"/>
          <w:tab w:val="clear" w:pos="510"/>
        </w:tabs>
        <w:ind w:firstLine="709"/>
        <w:rPr>
          <w:b w:val="0"/>
          <w:vertAlign w:val="superscript"/>
        </w:rPr>
      </w:pPr>
      <w:r w:rsidRPr="00D11C87">
        <w:rPr>
          <w:b w:val="0"/>
        </w:rPr>
        <w:t>ВНД и организационно-распорядительные документы</w:t>
      </w:r>
    </w:p>
    <w:p w14:paraId="6C3FEF48" w14:textId="77777777" w:rsidR="00D36379" w:rsidRPr="00D11C87" w:rsidRDefault="00D36379" w:rsidP="00D36379">
      <w:pPr>
        <w:spacing w:after="0" w:line="240" w:lineRule="auto"/>
        <w:rPr>
          <w:b/>
        </w:rPr>
      </w:pPr>
    </w:p>
    <w:tbl>
      <w:tblPr>
        <w:tblW w:w="101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4"/>
        <w:gridCol w:w="2876"/>
        <w:gridCol w:w="6792"/>
      </w:tblGrid>
      <w:tr w:rsidR="00D36379" w:rsidRPr="00D11C87" w14:paraId="0E610D7A" w14:textId="77777777" w:rsidTr="00D36379">
        <w:trPr>
          <w:cantSplit/>
          <w:trHeight w:val="481"/>
          <w:tblHeader/>
        </w:trPr>
        <w:tc>
          <w:tcPr>
            <w:tcW w:w="454" w:type="dxa"/>
            <w:shd w:val="clear" w:color="auto" w:fill="D9D9D9"/>
            <w:vAlign w:val="center"/>
          </w:tcPr>
          <w:p w14:paraId="6BCB8C33"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 п/п</w:t>
            </w:r>
          </w:p>
        </w:tc>
        <w:tc>
          <w:tcPr>
            <w:tcW w:w="2876" w:type="dxa"/>
            <w:shd w:val="clear" w:color="auto" w:fill="D9D9D9"/>
            <w:vAlign w:val="center"/>
          </w:tcPr>
          <w:p w14:paraId="7ACE61DB"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Номер ВНД или Номер ОРД,</w:t>
            </w:r>
          </w:p>
          <w:p w14:paraId="5A8D0CF6"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Дата ОРД</w:t>
            </w:r>
          </w:p>
        </w:tc>
        <w:tc>
          <w:tcPr>
            <w:tcW w:w="6792" w:type="dxa"/>
            <w:shd w:val="clear" w:color="auto" w:fill="D9D9D9"/>
            <w:vAlign w:val="center"/>
          </w:tcPr>
          <w:p w14:paraId="703723B0"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Наименование документа</w:t>
            </w:r>
          </w:p>
        </w:tc>
      </w:tr>
      <w:tr w:rsidR="00E326D5" w:rsidRPr="00D11C87" w14:paraId="6A6EC923" w14:textId="77777777" w:rsidTr="00D36379">
        <w:trPr>
          <w:cantSplit/>
          <w:trHeight w:val="295"/>
        </w:trPr>
        <w:tc>
          <w:tcPr>
            <w:tcW w:w="454" w:type="dxa"/>
            <w:vAlign w:val="center"/>
          </w:tcPr>
          <w:p w14:paraId="3C4EC295"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6DEB38ED" w14:textId="4E8CF492" w:rsidR="00E326D5" w:rsidRPr="00D11C87" w:rsidRDefault="00E326D5" w:rsidP="00E326D5">
            <w:pPr>
              <w:spacing w:after="0" w:line="240" w:lineRule="auto"/>
              <w:rPr>
                <w:rFonts w:ascii="Times New Roman" w:eastAsia="Times New Roman" w:hAnsi="Times New Roman"/>
                <w:sz w:val="20"/>
                <w:szCs w:val="24"/>
                <w:lang w:eastAsia="ru-RU"/>
              </w:rPr>
            </w:pPr>
            <w:r w:rsidRPr="00677403">
              <w:rPr>
                <w:rFonts w:ascii="Times New Roman" w:hAnsi="Times New Roman"/>
                <w:sz w:val="20"/>
              </w:rPr>
              <w:t>МТ-032</w:t>
            </w:r>
          </w:p>
        </w:tc>
        <w:tc>
          <w:tcPr>
            <w:tcW w:w="6792" w:type="dxa"/>
          </w:tcPr>
          <w:p w14:paraId="73F3C8E4" w14:textId="108F5E35" w:rsidR="00E326D5" w:rsidRPr="00D11C87" w:rsidRDefault="00E326D5" w:rsidP="00E326D5">
            <w:pPr>
              <w:spacing w:after="0" w:line="240" w:lineRule="auto"/>
              <w:jc w:val="both"/>
              <w:rPr>
                <w:rFonts w:ascii="Times New Roman" w:eastAsia="Times New Roman" w:hAnsi="Times New Roman"/>
                <w:sz w:val="20"/>
                <w:szCs w:val="24"/>
                <w:lang w:eastAsia="ru-RU"/>
              </w:rPr>
            </w:pPr>
            <w:r w:rsidRPr="00E96203">
              <w:rPr>
                <w:rFonts w:ascii="Times New Roman" w:eastAsia="Times New Roman" w:hAnsi="Times New Roman"/>
                <w:sz w:val="20"/>
                <w:szCs w:val="24"/>
                <w:lang w:eastAsia="ru-RU"/>
              </w:rPr>
              <w:t>«Методик</w:t>
            </w:r>
            <w:r>
              <w:rPr>
                <w:rFonts w:ascii="Times New Roman" w:eastAsia="Times New Roman" w:hAnsi="Times New Roman"/>
                <w:sz w:val="20"/>
                <w:szCs w:val="24"/>
                <w:lang w:eastAsia="ru-RU"/>
              </w:rPr>
              <w:t>а</w:t>
            </w:r>
            <w:r w:rsidRPr="00E96203">
              <w:rPr>
                <w:rFonts w:ascii="Times New Roman" w:eastAsia="Times New Roman" w:hAnsi="Times New Roman"/>
                <w:sz w:val="20"/>
                <w:szCs w:val="24"/>
                <w:lang w:eastAsia="ru-RU"/>
              </w:rPr>
              <w:t xml:space="preserve"> формирования стоимости работ по новому строительству и расширению действующих предприятий»</w:t>
            </w:r>
          </w:p>
        </w:tc>
      </w:tr>
      <w:tr w:rsidR="00E326D5" w:rsidRPr="00D11C87" w14:paraId="72486AFF" w14:textId="77777777" w:rsidTr="00D36379">
        <w:trPr>
          <w:cantSplit/>
          <w:trHeight w:val="295"/>
        </w:trPr>
        <w:tc>
          <w:tcPr>
            <w:tcW w:w="454" w:type="dxa"/>
            <w:vAlign w:val="center"/>
          </w:tcPr>
          <w:p w14:paraId="37273CBA"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9BAA9E3" w14:textId="7DD76F84"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МТ-028</w:t>
            </w:r>
          </w:p>
        </w:tc>
        <w:tc>
          <w:tcPr>
            <w:tcW w:w="6792" w:type="dxa"/>
          </w:tcPr>
          <w:p w14:paraId="591413CC" w14:textId="4CDE0C2B" w:rsidR="00E326D5" w:rsidRPr="00D11C87" w:rsidRDefault="00E326D5" w:rsidP="00E326D5">
            <w:pPr>
              <w:spacing w:after="0" w:line="240" w:lineRule="auto"/>
              <w:jc w:val="both"/>
              <w:rPr>
                <w:rFonts w:ascii="Times New Roman" w:eastAsia="Times New Roman" w:hAnsi="Times New Roman"/>
                <w:sz w:val="20"/>
                <w:szCs w:val="24"/>
                <w:lang w:eastAsia="ru-RU"/>
              </w:rPr>
            </w:pPr>
            <w:r w:rsidRPr="004A115F">
              <w:rPr>
                <w:rFonts w:ascii="Times New Roman" w:eastAsia="Times New Roman" w:hAnsi="Times New Roman"/>
                <w:sz w:val="20"/>
                <w:szCs w:val="24"/>
                <w:lang w:eastAsia="ru-RU"/>
              </w:rPr>
              <w:t>Методика «Определение сметной стоимости работ по техническому перевооружению и реконструкции, выполняемых подрядным способом»</w:t>
            </w:r>
          </w:p>
        </w:tc>
      </w:tr>
      <w:tr w:rsidR="00E326D5" w:rsidRPr="00D11C87" w14:paraId="26EB6937" w14:textId="77777777" w:rsidTr="00D36379">
        <w:trPr>
          <w:cantSplit/>
          <w:trHeight w:val="295"/>
        </w:trPr>
        <w:tc>
          <w:tcPr>
            <w:tcW w:w="454" w:type="dxa"/>
            <w:vAlign w:val="center"/>
          </w:tcPr>
          <w:p w14:paraId="5F3DBC6F"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7761234D" w14:textId="7D85B924"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МТ-033</w:t>
            </w:r>
          </w:p>
        </w:tc>
        <w:tc>
          <w:tcPr>
            <w:tcW w:w="6792" w:type="dxa"/>
          </w:tcPr>
          <w:p w14:paraId="6494436C" w14:textId="0E1C8D06" w:rsidR="00E326D5" w:rsidRPr="00D11C87" w:rsidRDefault="00E326D5" w:rsidP="00E326D5">
            <w:pPr>
              <w:spacing w:after="0" w:line="240" w:lineRule="auto"/>
              <w:jc w:val="both"/>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«Методика определения стоимости работ по ремонту зданий и сооружений, выполняемых подрядным способом»</w:t>
            </w:r>
          </w:p>
        </w:tc>
      </w:tr>
      <w:tr w:rsidR="00E326D5" w:rsidRPr="00D11C87" w14:paraId="16AC063B" w14:textId="77777777" w:rsidTr="00D36379">
        <w:trPr>
          <w:cantSplit/>
          <w:trHeight w:val="295"/>
        </w:trPr>
        <w:tc>
          <w:tcPr>
            <w:tcW w:w="454" w:type="dxa"/>
            <w:vAlign w:val="center"/>
          </w:tcPr>
          <w:p w14:paraId="30303ACC"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454C7974" w14:textId="5F99F096" w:rsidR="00E326D5" w:rsidRPr="00D11C87" w:rsidRDefault="00E326D5" w:rsidP="00E326D5">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МТ-029</w:t>
            </w:r>
          </w:p>
        </w:tc>
        <w:tc>
          <w:tcPr>
            <w:tcW w:w="6792" w:type="dxa"/>
          </w:tcPr>
          <w:p w14:paraId="21DC2CB6" w14:textId="7EBEBCA8" w:rsidR="00E326D5" w:rsidRPr="00D11C87" w:rsidRDefault="00E326D5" w:rsidP="00E326D5">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Методика «Определение стоимости работ по техническому обслуживанию и ремонту энергетического оборудования, выполняемых подрядным способом»</w:t>
            </w:r>
          </w:p>
        </w:tc>
      </w:tr>
      <w:tr w:rsidR="00E326D5" w:rsidRPr="00D11C87" w14:paraId="70EDB7B1" w14:textId="77777777" w:rsidTr="00D36379">
        <w:trPr>
          <w:cantSplit/>
          <w:trHeight w:val="295"/>
        </w:trPr>
        <w:tc>
          <w:tcPr>
            <w:tcW w:w="454" w:type="dxa"/>
            <w:vAlign w:val="center"/>
          </w:tcPr>
          <w:p w14:paraId="6077BD2E"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7DD5496" w14:textId="785AC4DE"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МТ-143</w:t>
            </w:r>
          </w:p>
        </w:tc>
        <w:tc>
          <w:tcPr>
            <w:tcW w:w="6792" w:type="dxa"/>
          </w:tcPr>
          <w:p w14:paraId="5102BBDC" w14:textId="4D3F6080" w:rsidR="00E326D5" w:rsidRPr="00D11C87" w:rsidRDefault="00E326D5" w:rsidP="00E326D5">
            <w:pPr>
              <w:spacing w:after="0" w:line="240" w:lineRule="auto"/>
              <w:jc w:val="both"/>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«Методик</w:t>
            </w:r>
            <w:r>
              <w:rPr>
                <w:rFonts w:ascii="Times New Roman" w:eastAsia="Times New Roman" w:hAnsi="Times New Roman"/>
                <w:sz w:val="20"/>
                <w:szCs w:val="24"/>
                <w:lang w:eastAsia="ru-RU"/>
              </w:rPr>
              <w:t>а</w:t>
            </w:r>
            <w:r w:rsidRPr="00A9349F">
              <w:rPr>
                <w:rFonts w:ascii="Times New Roman" w:eastAsia="Times New Roman" w:hAnsi="Times New Roman"/>
                <w:sz w:val="20"/>
                <w:szCs w:val="24"/>
                <w:lang w:eastAsia="ru-RU"/>
              </w:rPr>
              <w:t xml:space="preserve"> определения стоимости проектных и изыскательских работ, а также работ, связанных с проектированием»</w:t>
            </w:r>
          </w:p>
        </w:tc>
      </w:tr>
      <w:tr w:rsidR="00E326D5" w:rsidRPr="00D11C87" w14:paraId="091DC125" w14:textId="77777777" w:rsidTr="00D36379">
        <w:trPr>
          <w:cantSplit/>
          <w:trHeight w:val="295"/>
        </w:trPr>
        <w:tc>
          <w:tcPr>
            <w:tcW w:w="454" w:type="dxa"/>
            <w:vAlign w:val="center"/>
          </w:tcPr>
          <w:p w14:paraId="6AACFA28"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905D04A" w14:textId="2E30EC88" w:rsidR="00E326D5" w:rsidRPr="00D11C87" w:rsidRDefault="00E326D5" w:rsidP="00E326D5">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МТ-145</w:t>
            </w:r>
          </w:p>
        </w:tc>
        <w:tc>
          <w:tcPr>
            <w:tcW w:w="6792" w:type="dxa"/>
            <w:vAlign w:val="center"/>
          </w:tcPr>
          <w:p w14:paraId="3F144EBF" w14:textId="5984D518" w:rsidR="00E326D5" w:rsidRPr="00D11C87" w:rsidRDefault="00E326D5" w:rsidP="00E326D5">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Методика «Оценка эффективности НИОКР на стадиях жизненного цикла продукции в рамках инновационной деятельности»</w:t>
            </w:r>
          </w:p>
        </w:tc>
      </w:tr>
    </w:tbl>
    <w:p w14:paraId="55874E0E" w14:textId="77777777" w:rsidR="00D36379" w:rsidRPr="00D11C87" w:rsidRDefault="00D36379" w:rsidP="00D36379">
      <w:pPr>
        <w:ind w:firstLine="709"/>
        <w:jc w:val="both"/>
        <w:rPr>
          <w:rFonts w:ascii="Times New Roman" w:hAnsi="Times New Roman"/>
          <w:i/>
          <w:iCs/>
          <w:sz w:val="24"/>
          <w:szCs w:val="24"/>
        </w:rPr>
      </w:pPr>
      <w:r w:rsidRPr="00D11C87">
        <w:rPr>
          <w:rFonts w:ascii="Times New Roman" w:hAnsi="Times New Roman"/>
          <w:i/>
          <w:sz w:val="24"/>
          <w:szCs w:val="24"/>
          <w:vertAlign w:val="superscript"/>
          <w:lang w:eastAsia="ru-RU"/>
        </w:rPr>
        <w:t>***</w:t>
      </w:r>
      <w:r>
        <w:rPr>
          <w:rFonts w:ascii="Times New Roman" w:hAnsi="Times New Roman"/>
          <w:i/>
          <w:sz w:val="24"/>
          <w:szCs w:val="24"/>
          <w:vertAlign w:val="superscript"/>
          <w:lang w:eastAsia="ru-RU"/>
        </w:rPr>
        <w:t>*</w:t>
      </w:r>
      <w:r w:rsidRPr="00D11C87">
        <w:rPr>
          <w:rFonts w:ascii="Times New Roman" w:hAnsi="Times New Roman"/>
          <w:i/>
          <w:sz w:val="24"/>
          <w:szCs w:val="24"/>
          <w:vertAlign w:val="superscript"/>
          <w:lang w:eastAsia="ru-RU"/>
        </w:rPr>
        <w:t>**</w:t>
      </w:r>
      <w:r w:rsidRPr="00D11C87">
        <w:rPr>
          <w:rFonts w:ascii="Times New Roman" w:hAnsi="Times New Roman"/>
          <w:i/>
          <w:iCs/>
          <w:color w:val="1F497D"/>
          <w:sz w:val="24"/>
          <w:szCs w:val="24"/>
        </w:rPr>
        <w:t xml:space="preserve"> </w:t>
      </w:r>
      <w:r w:rsidRPr="00D11C87">
        <w:rPr>
          <w:rFonts w:ascii="Times New Roman" w:hAnsi="Times New Roman"/>
          <w:i/>
          <w:iCs/>
          <w:sz w:val="24"/>
          <w:szCs w:val="24"/>
        </w:rPr>
        <w:t>При внесении изменений, дополнений в перечисленные документы применяется их актуальная версия.</w:t>
      </w:r>
    </w:p>
    <w:p w14:paraId="42CA4FF8"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Приложения</w:t>
      </w:r>
    </w:p>
    <w:p w14:paraId="666AB19C" w14:textId="77777777" w:rsidR="00D36379" w:rsidRDefault="00D36379" w:rsidP="00D36379">
      <w:pPr>
        <w:pStyle w:val="m2"/>
        <w:keepNext w:val="0"/>
        <w:numPr>
          <w:ilvl w:val="1"/>
          <w:numId w:val="142"/>
        </w:numPr>
        <w:tabs>
          <w:tab w:val="clear" w:pos="360"/>
          <w:tab w:val="clear" w:pos="510"/>
        </w:tabs>
        <w:ind w:firstLine="709"/>
        <w:rPr>
          <w:b w:val="0"/>
        </w:rPr>
      </w:pPr>
      <w:r w:rsidRPr="00D11C87">
        <w:rPr>
          <w:b w:val="0"/>
        </w:rPr>
        <w:t>Приложения являются неотъемлемой частью настоящего документа:</w:t>
      </w:r>
    </w:p>
    <w:p w14:paraId="262CA9AE" w14:textId="77777777" w:rsidR="00D36379" w:rsidRPr="00782805"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782805">
        <w:rPr>
          <w:rFonts w:ascii="Times New Roman" w:eastAsia="Times New Roman" w:hAnsi="Times New Roman"/>
          <w:sz w:val="24"/>
          <w:szCs w:val="24"/>
          <w:lang w:eastAsia="ru-RU"/>
        </w:rPr>
        <w:t>Приложение 1 - Общий порядок действий для расчета НМЦ при проведении закупок МТР и работ/услуг,</w:t>
      </w:r>
      <w:r>
        <w:rPr>
          <w:rFonts w:ascii="Times New Roman" w:eastAsia="Times New Roman" w:hAnsi="Times New Roman"/>
          <w:sz w:val="24"/>
          <w:szCs w:val="24"/>
          <w:lang w:eastAsia="ru-RU"/>
        </w:rPr>
        <w:t xml:space="preserve"> </w:t>
      </w:r>
      <w:r w:rsidRPr="00782805">
        <w:rPr>
          <w:rFonts w:ascii="Times New Roman" w:eastAsia="Times New Roman" w:hAnsi="Times New Roman"/>
          <w:sz w:val="24"/>
          <w:szCs w:val="24"/>
          <w:lang w:eastAsia="ru-RU"/>
        </w:rPr>
        <w:t xml:space="preserve">не указанных в разделе </w:t>
      </w:r>
      <w:r>
        <w:rPr>
          <w:rFonts w:ascii="Times New Roman" w:eastAsia="Times New Roman" w:hAnsi="Times New Roman"/>
          <w:sz w:val="24"/>
          <w:szCs w:val="24"/>
          <w:lang w:eastAsia="ru-RU"/>
        </w:rPr>
        <w:t>5</w:t>
      </w:r>
      <w:r w:rsidRPr="00782805">
        <w:rPr>
          <w:rFonts w:ascii="Times New Roman" w:eastAsia="Times New Roman" w:hAnsi="Times New Roman"/>
          <w:sz w:val="24"/>
          <w:szCs w:val="24"/>
          <w:lang w:eastAsia="ru-RU"/>
        </w:rPr>
        <w:t xml:space="preserve"> Методики</w:t>
      </w:r>
    </w:p>
    <w:p w14:paraId="1A76434B" w14:textId="77777777" w:rsidR="00D36379" w:rsidRPr="00D11C87"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2 – «Таблицы расчета стоимости товара/работы/услуги затратным методом по статьям»;</w:t>
      </w:r>
    </w:p>
    <w:p w14:paraId="460047DF" w14:textId="77777777" w:rsidR="00D36379" w:rsidRPr="00D11C87"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3 – «Расчет начальной (максимальной) цены договора».</w:t>
      </w:r>
    </w:p>
    <w:p w14:paraId="13D215A0" w14:textId="77777777" w:rsidR="00D36379" w:rsidRPr="00D11C87" w:rsidRDefault="00D36379" w:rsidP="00D36379">
      <w:pPr>
        <w:pStyle w:val="m2"/>
        <w:keepNext w:val="0"/>
        <w:numPr>
          <w:ilvl w:val="1"/>
          <w:numId w:val="142"/>
        </w:numPr>
        <w:tabs>
          <w:tab w:val="clear" w:pos="360"/>
          <w:tab w:val="clear" w:pos="510"/>
        </w:tabs>
        <w:ind w:firstLine="709"/>
        <w:sectPr w:rsidR="00D36379" w:rsidRPr="00D11C87" w:rsidSect="007031F5">
          <w:headerReference w:type="default" r:id="rId45"/>
          <w:footnotePr>
            <w:numFmt w:val="chicago"/>
          </w:footnotePr>
          <w:pgSz w:w="11906" w:h="16838"/>
          <w:pgMar w:top="1418" w:right="737" w:bottom="1134" w:left="1134" w:header="708" w:footer="708" w:gutter="0"/>
          <w:pgNumType w:start="104"/>
          <w:cols w:space="720"/>
          <w:docGrid w:linePitch="299"/>
        </w:sectPr>
      </w:pPr>
    </w:p>
    <w:p w14:paraId="7D9445E8" w14:textId="1B8AE564" w:rsidR="00D36379" w:rsidRPr="00D11C87" w:rsidRDefault="00D36379" w:rsidP="00D36379">
      <w:pPr>
        <w:tabs>
          <w:tab w:val="left" w:pos="9958"/>
        </w:tabs>
        <w:spacing w:after="0" w:line="240" w:lineRule="auto"/>
        <w:jc w:val="right"/>
        <w:rPr>
          <w:rFonts w:ascii="Times New Roman" w:hAnsi="Times New Roman"/>
          <w:bCs/>
          <w:sz w:val="24"/>
          <w:szCs w:val="24"/>
        </w:rPr>
      </w:pPr>
      <w:r w:rsidRPr="00D11C87">
        <w:rPr>
          <w:rFonts w:ascii="Times New Roman" w:hAnsi="Times New Roman"/>
          <w:bCs/>
          <w:sz w:val="24"/>
          <w:szCs w:val="24"/>
        </w:rPr>
        <w:t>Приложение 1</w:t>
      </w:r>
      <w:r w:rsidR="006E79CD">
        <w:rPr>
          <w:rFonts w:ascii="Times New Roman" w:hAnsi="Times New Roman"/>
          <w:bCs/>
          <w:sz w:val="24"/>
          <w:szCs w:val="24"/>
        </w:rPr>
        <w:t xml:space="preserve"> к Методике</w:t>
      </w:r>
    </w:p>
    <w:p w14:paraId="3C4ACA9F" w14:textId="77777777" w:rsidR="00D36379" w:rsidRPr="00D11C87" w:rsidRDefault="00D36379" w:rsidP="00D36379">
      <w:pPr>
        <w:keepNext/>
        <w:tabs>
          <w:tab w:val="left" w:pos="9958"/>
        </w:tabs>
        <w:spacing w:after="0" w:line="240" w:lineRule="auto"/>
        <w:jc w:val="right"/>
        <w:rPr>
          <w:rFonts w:ascii="Times New Roman" w:eastAsia="Times New Roman" w:hAnsi="Times New Roman"/>
          <w:b/>
          <w:sz w:val="24"/>
          <w:szCs w:val="24"/>
          <w:lang w:eastAsia="ru-RU"/>
        </w:rPr>
      </w:pPr>
    </w:p>
    <w:p w14:paraId="1C4BFAA0" w14:textId="77777777" w:rsidR="00D36379" w:rsidRPr="00D11C87" w:rsidRDefault="00D36379" w:rsidP="00D36379">
      <w:pPr>
        <w:tabs>
          <w:tab w:val="left" w:pos="3030"/>
        </w:tabs>
        <w:spacing w:after="0" w:line="240" w:lineRule="auto"/>
        <w:jc w:val="center"/>
        <w:rPr>
          <w:rFonts w:ascii="Times New Roman" w:hAnsi="Times New Roman"/>
          <w:b/>
          <w:sz w:val="24"/>
        </w:rPr>
      </w:pPr>
      <w:r w:rsidRPr="00D11C87">
        <w:rPr>
          <w:rFonts w:ascii="Times New Roman" w:hAnsi="Times New Roman"/>
          <w:b/>
          <w:sz w:val="24"/>
        </w:rPr>
        <w:t>Общий порядок действий для расчета НМЦ при проведении закупок МТР и работ/услуг,</w:t>
      </w:r>
    </w:p>
    <w:p w14:paraId="29DA7CD4" w14:textId="77777777" w:rsidR="00D36379" w:rsidRPr="00D11C87" w:rsidRDefault="00D36379" w:rsidP="00D36379">
      <w:pPr>
        <w:tabs>
          <w:tab w:val="left" w:pos="3030"/>
        </w:tabs>
        <w:spacing w:after="0" w:line="240" w:lineRule="auto"/>
        <w:jc w:val="center"/>
        <w:rPr>
          <w:rFonts w:ascii="Times New Roman" w:hAnsi="Times New Roman"/>
          <w:b/>
          <w:sz w:val="24"/>
        </w:rPr>
      </w:pPr>
      <w:r w:rsidRPr="00D11C87">
        <w:rPr>
          <w:rFonts w:ascii="Times New Roman" w:hAnsi="Times New Roman"/>
          <w:b/>
          <w:sz w:val="24"/>
        </w:rPr>
        <w:t xml:space="preserve">не указанных в разделе </w:t>
      </w:r>
      <w:r>
        <w:rPr>
          <w:rFonts w:ascii="Times New Roman" w:hAnsi="Times New Roman"/>
          <w:b/>
          <w:sz w:val="24"/>
        </w:rPr>
        <w:t>5</w:t>
      </w:r>
      <w:r w:rsidRPr="00D11C87">
        <w:rPr>
          <w:rFonts w:ascii="Times New Roman" w:hAnsi="Times New Roman"/>
          <w:b/>
          <w:sz w:val="24"/>
        </w:rPr>
        <w:t xml:space="preserve"> Методики</w:t>
      </w:r>
    </w:p>
    <w:p w14:paraId="3DF3AD67" w14:textId="77777777" w:rsidR="00D36379" w:rsidRPr="00D11C87" w:rsidRDefault="00D36379" w:rsidP="00D36379">
      <w:pPr>
        <w:tabs>
          <w:tab w:val="left" w:pos="3030"/>
        </w:tabs>
        <w:spacing w:after="0" w:line="240" w:lineRule="auto"/>
        <w:jc w:val="center"/>
        <w:rPr>
          <w:rFonts w:ascii="Times New Roman" w:hAnsi="Times New Roman"/>
          <w:b/>
          <w:sz w:val="24"/>
        </w:rPr>
      </w:pPr>
    </w:p>
    <w:tbl>
      <w:tblPr>
        <w:tblStyle w:val="18"/>
        <w:tblW w:w="5273" w:type="pct"/>
        <w:tblInd w:w="-459" w:type="dxa"/>
        <w:tblLayout w:type="fixed"/>
        <w:tblLook w:val="04A0" w:firstRow="1" w:lastRow="0" w:firstColumn="1" w:lastColumn="0" w:noHBand="0" w:noVBand="1"/>
      </w:tblPr>
      <w:tblGrid>
        <w:gridCol w:w="654"/>
        <w:gridCol w:w="4672"/>
        <w:gridCol w:w="3858"/>
        <w:gridCol w:w="3849"/>
        <w:gridCol w:w="1167"/>
        <w:gridCol w:w="1574"/>
      </w:tblGrid>
      <w:tr w:rsidR="00D36379" w:rsidRPr="00D11C87" w14:paraId="07850786" w14:textId="77777777" w:rsidTr="00677403">
        <w:trPr>
          <w:trHeight w:val="408"/>
          <w:tblHeader/>
        </w:trPr>
        <w:tc>
          <w:tcPr>
            <w:tcW w:w="207" w:type="pct"/>
            <w:vMerge w:val="restart"/>
            <w:vAlign w:val="center"/>
          </w:tcPr>
          <w:p w14:paraId="485020D5" w14:textId="77777777" w:rsidR="00D36379" w:rsidRPr="00D11C87" w:rsidRDefault="00D36379" w:rsidP="00677403">
            <w:pPr>
              <w:rPr>
                <w:sz w:val="24"/>
                <w:szCs w:val="24"/>
              </w:rPr>
            </w:pPr>
            <w:r w:rsidRPr="00D11C87">
              <w:rPr>
                <w:sz w:val="24"/>
                <w:szCs w:val="24"/>
              </w:rPr>
              <w:t>№</w:t>
            </w:r>
          </w:p>
          <w:p w14:paraId="4508721B" w14:textId="77777777" w:rsidR="00D36379" w:rsidRPr="00D11C87" w:rsidDel="007A2043" w:rsidRDefault="00D36379" w:rsidP="00677403">
            <w:pPr>
              <w:rPr>
                <w:sz w:val="24"/>
                <w:szCs w:val="24"/>
              </w:rPr>
            </w:pPr>
            <w:r w:rsidRPr="00D11C87">
              <w:rPr>
                <w:sz w:val="24"/>
                <w:szCs w:val="24"/>
              </w:rPr>
              <w:t>п/п</w:t>
            </w:r>
          </w:p>
        </w:tc>
        <w:tc>
          <w:tcPr>
            <w:tcW w:w="1481" w:type="pct"/>
            <w:vMerge w:val="restart"/>
            <w:vAlign w:val="center"/>
          </w:tcPr>
          <w:p w14:paraId="700E50C5" w14:textId="77777777" w:rsidR="00D36379" w:rsidRPr="00D11C87" w:rsidRDefault="00D36379" w:rsidP="00677403">
            <w:pPr>
              <w:rPr>
                <w:sz w:val="24"/>
                <w:szCs w:val="24"/>
              </w:rPr>
            </w:pPr>
            <w:r w:rsidRPr="00D11C87">
              <w:rPr>
                <w:sz w:val="24"/>
                <w:szCs w:val="24"/>
              </w:rPr>
              <w:t>Этапы и шаги выполнения мероприятий</w:t>
            </w:r>
          </w:p>
        </w:tc>
        <w:tc>
          <w:tcPr>
            <w:tcW w:w="2443" w:type="pct"/>
            <w:gridSpan w:val="2"/>
            <w:tcBorders>
              <w:bottom w:val="single" w:sz="4" w:space="0" w:color="auto"/>
            </w:tcBorders>
            <w:vAlign w:val="center"/>
          </w:tcPr>
          <w:p w14:paraId="703D8309" w14:textId="77777777" w:rsidR="00D36379" w:rsidRPr="00D11C87" w:rsidRDefault="00D36379" w:rsidP="00677403">
            <w:pPr>
              <w:rPr>
                <w:sz w:val="24"/>
                <w:szCs w:val="24"/>
              </w:rPr>
            </w:pPr>
            <w:r w:rsidRPr="00D11C87">
              <w:rPr>
                <w:sz w:val="24"/>
                <w:szCs w:val="24"/>
              </w:rPr>
              <w:t>Расчет НМЦ при проведении закупок</w:t>
            </w:r>
          </w:p>
        </w:tc>
        <w:tc>
          <w:tcPr>
            <w:tcW w:w="370" w:type="pct"/>
            <w:vMerge w:val="restart"/>
            <w:vAlign w:val="center"/>
          </w:tcPr>
          <w:p w14:paraId="02D8D8A6" w14:textId="77777777" w:rsidR="00D36379" w:rsidRPr="00D11C87" w:rsidRDefault="00D36379" w:rsidP="00677403">
            <w:pPr>
              <w:rPr>
                <w:sz w:val="24"/>
                <w:szCs w:val="24"/>
              </w:rPr>
            </w:pPr>
            <w:r w:rsidRPr="00D11C87">
              <w:rPr>
                <w:sz w:val="24"/>
                <w:szCs w:val="24"/>
              </w:rPr>
              <w:t>Сроки исполнения*</w:t>
            </w:r>
          </w:p>
        </w:tc>
        <w:tc>
          <w:tcPr>
            <w:tcW w:w="499" w:type="pct"/>
            <w:vMerge w:val="restart"/>
            <w:vAlign w:val="center"/>
          </w:tcPr>
          <w:p w14:paraId="53FC0CD4" w14:textId="77777777" w:rsidR="00D36379" w:rsidRPr="00D11C87" w:rsidDel="007A2043" w:rsidRDefault="00D36379" w:rsidP="00677403">
            <w:pPr>
              <w:rPr>
                <w:sz w:val="24"/>
                <w:szCs w:val="24"/>
              </w:rPr>
            </w:pPr>
            <w:r w:rsidRPr="00D11C87">
              <w:rPr>
                <w:sz w:val="24"/>
                <w:szCs w:val="24"/>
              </w:rPr>
              <w:t>Порядок выполнения шага**</w:t>
            </w:r>
          </w:p>
        </w:tc>
      </w:tr>
      <w:tr w:rsidR="00D36379" w:rsidRPr="00D11C87" w14:paraId="28FDEDCC" w14:textId="77777777" w:rsidTr="00677403">
        <w:trPr>
          <w:trHeight w:val="465"/>
          <w:tblHeader/>
        </w:trPr>
        <w:tc>
          <w:tcPr>
            <w:tcW w:w="207" w:type="pct"/>
            <w:vMerge/>
            <w:vAlign w:val="center"/>
          </w:tcPr>
          <w:p w14:paraId="157E5661" w14:textId="77777777" w:rsidR="00D36379" w:rsidRPr="00D11C87" w:rsidRDefault="00D36379" w:rsidP="00D36379">
            <w:pPr>
              <w:jc w:val="center"/>
              <w:rPr>
                <w:sz w:val="24"/>
                <w:szCs w:val="24"/>
              </w:rPr>
            </w:pPr>
          </w:p>
        </w:tc>
        <w:tc>
          <w:tcPr>
            <w:tcW w:w="1481" w:type="pct"/>
            <w:vMerge/>
            <w:vAlign w:val="center"/>
          </w:tcPr>
          <w:p w14:paraId="2AC491A5" w14:textId="77777777" w:rsidR="00D36379" w:rsidRPr="00D11C87" w:rsidRDefault="00D36379" w:rsidP="00D36379">
            <w:pPr>
              <w:jc w:val="center"/>
              <w:rPr>
                <w:sz w:val="24"/>
                <w:szCs w:val="24"/>
              </w:rPr>
            </w:pPr>
          </w:p>
        </w:tc>
        <w:tc>
          <w:tcPr>
            <w:tcW w:w="1223" w:type="pct"/>
            <w:tcBorders>
              <w:top w:val="single" w:sz="4" w:space="0" w:color="auto"/>
              <w:right w:val="single" w:sz="4" w:space="0" w:color="auto"/>
            </w:tcBorders>
            <w:vAlign w:val="center"/>
          </w:tcPr>
          <w:p w14:paraId="52142894" w14:textId="77777777" w:rsidR="00D36379" w:rsidRPr="00D11C87" w:rsidRDefault="00D36379" w:rsidP="00D36379">
            <w:pPr>
              <w:jc w:val="center"/>
              <w:rPr>
                <w:sz w:val="24"/>
                <w:szCs w:val="24"/>
              </w:rPr>
            </w:pPr>
            <w:r w:rsidRPr="00D11C87">
              <w:rPr>
                <w:sz w:val="24"/>
                <w:szCs w:val="24"/>
              </w:rPr>
              <w:t>МТР</w:t>
            </w:r>
          </w:p>
        </w:tc>
        <w:tc>
          <w:tcPr>
            <w:tcW w:w="1220" w:type="pct"/>
            <w:tcBorders>
              <w:top w:val="single" w:sz="4" w:space="0" w:color="auto"/>
              <w:left w:val="single" w:sz="4" w:space="0" w:color="auto"/>
            </w:tcBorders>
            <w:vAlign w:val="center"/>
          </w:tcPr>
          <w:p w14:paraId="6A659419" w14:textId="77777777" w:rsidR="00D36379" w:rsidRPr="00D11C87" w:rsidRDefault="00D36379" w:rsidP="00D36379">
            <w:pPr>
              <w:jc w:val="center"/>
              <w:rPr>
                <w:sz w:val="24"/>
                <w:szCs w:val="24"/>
              </w:rPr>
            </w:pPr>
            <w:r w:rsidRPr="00D11C87">
              <w:rPr>
                <w:sz w:val="24"/>
                <w:szCs w:val="24"/>
              </w:rPr>
              <w:t xml:space="preserve">Работ/услуг, не указанных в разделе </w:t>
            </w:r>
            <w:r>
              <w:rPr>
                <w:sz w:val="24"/>
                <w:szCs w:val="24"/>
              </w:rPr>
              <w:t>5</w:t>
            </w:r>
          </w:p>
        </w:tc>
        <w:tc>
          <w:tcPr>
            <w:tcW w:w="370" w:type="pct"/>
            <w:vMerge/>
            <w:vAlign w:val="center"/>
          </w:tcPr>
          <w:p w14:paraId="55EF7738" w14:textId="77777777" w:rsidR="00D36379" w:rsidRPr="00D11C87" w:rsidRDefault="00D36379" w:rsidP="00D36379">
            <w:pPr>
              <w:keepNext/>
              <w:spacing w:after="60"/>
              <w:jc w:val="center"/>
              <w:outlineLvl w:val="1"/>
              <w:rPr>
                <w:sz w:val="24"/>
                <w:szCs w:val="24"/>
              </w:rPr>
            </w:pPr>
          </w:p>
        </w:tc>
        <w:tc>
          <w:tcPr>
            <w:tcW w:w="499" w:type="pct"/>
            <w:vMerge/>
            <w:vAlign w:val="center"/>
          </w:tcPr>
          <w:p w14:paraId="5EBD8E03" w14:textId="77777777" w:rsidR="00D36379" w:rsidRPr="00D11C87" w:rsidRDefault="00D36379" w:rsidP="00D36379">
            <w:pPr>
              <w:keepNext/>
              <w:spacing w:after="60"/>
              <w:jc w:val="center"/>
              <w:outlineLvl w:val="1"/>
              <w:rPr>
                <w:sz w:val="24"/>
                <w:szCs w:val="24"/>
              </w:rPr>
            </w:pPr>
          </w:p>
        </w:tc>
      </w:tr>
      <w:tr w:rsidR="00E326D5" w:rsidRPr="00D11C87" w14:paraId="28AC2EEE" w14:textId="77777777" w:rsidTr="007352F8">
        <w:trPr>
          <w:trHeight w:val="475"/>
        </w:trPr>
        <w:tc>
          <w:tcPr>
            <w:tcW w:w="207" w:type="pct"/>
            <w:vAlign w:val="center"/>
          </w:tcPr>
          <w:p w14:paraId="30986362" w14:textId="77777777" w:rsidR="00E326D5" w:rsidRPr="00D11C87" w:rsidRDefault="00E326D5" w:rsidP="00E326D5">
            <w:pPr>
              <w:numPr>
                <w:ilvl w:val="0"/>
                <w:numId w:val="144"/>
              </w:numPr>
              <w:spacing w:after="0" w:line="240" w:lineRule="auto"/>
              <w:ind w:left="0" w:firstLine="142"/>
              <w:rPr>
                <w:sz w:val="24"/>
                <w:szCs w:val="24"/>
              </w:rPr>
            </w:pPr>
          </w:p>
        </w:tc>
        <w:tc>
          <w:tcPr>
            <w:tcW w:w="1481" w:type="pct"/>
            <w:vAlign w:val="center"/>
          </w:tcPr>
          <w:p w14:paraId="7E90ECC0" w14:textId="77777777" w:rsidR="00E326D5" w:rsidRDefault="00E326D5" w:rsidP="00E326D5">
            <w:pPr>
              <w:rPr>
                <w:sz w:val="24"/>
                <w:szCs w:val="24"/>
              </w:rPr>
            </w:pPr>
            <w:r w:rsidRPr="00E326D5">
              <w:rPr>
                <w:sz w:val="24"/>
              </w:rPr>
              <w:t>Формирование РМЦ</w:t>
            </w:r>
          </w:p>
          <w:p w14:paraId="612969E3" w14:textId="57EFE83D" w:rsidR="00E326D5" w:rsidRPr="00D11C87" w:rsidRDefault="00E326D5" w:rsidP="00E326D5">
            <w:pPr>
              <w:rPr>
                <w:sz w:val="24"/>
                <w:szCs w:val="24"/>
              </w:rPr>
            </w:pPr>
            <w:r>
              <w:rPr>
                <w:sz w:val="24"/>
                <w:szCs w:val="24"/>
              </w:rPr>
              <w:t>(</w:t>
            </w:r>
            <w:r w:rsidRPr="00407AFA">
              <w:rPr>
                <w:i/>
                <w:sz w:val="24"/>
                <w:szCs w:val="24"/>
              </w:rPr>
              <w:t>шаг обязательный при закупке МТР</w:t>
            </w:r>
            <w:r>
              <w:rPr>
                <w:sz w:val="24"/>
                <w:szCs w:val="24"/>
              </w:rPr>
              <w:t>)</w:t>
            </w:r>
          </w:p>
        </w:tc>
        <w:tc>
          <w:tcPr>
            <w:tcW w:w="1223" w:type="pct"/>
            <w:tcBorders>
              <w:right w:val="single" w:sz="4" w:space="0" w:color="auto"/>
            </w:tcBorders>
            <w:vAlign w:val="center"/>
          </w:tcPr>
          <w:p w14:paraId="5A46551D" w14:textId="77777777" w:rsidR="00E326D5" w:rsidRDefault="00E326D5" w:rsidP="00E326D5">
            <w:pPr>
              <w:rPr>
                <w:sz w:val="24"/>
                <w:szCs w:val="24"/>
              </w:rPr>
            </w:pPr>
            <w:r w:rsidRPr="00E326D5">
              <w:rPr>
                <w:sz w:val="24"/>
              </w:rPr>
              <w:t>Выполняется</w:t>
            </w:r>
          </w:p>
          <w:p w14:paraId="0CD007A7" w14:textId="29AD42EE" w:rsidR="00E326D5" w:rsidRPr="00D11C87" w:rsidRDefault="00E326D5" w:rsidP="00E326D5">
            <w:pPr>
              <w:rPr>
                <w:sz w:val="24"/>
                <w:szCs w:val="24"/>
              </w:rPr>
            </w:pPr>
            <w:r>
              <w:rPr>
                <w:sz w:val="24"/>
                <w:szCs w:val="24"/>
              </w:rPr>
              <w:t>(для</w:t>
            </w:r>
            <w:r w:rsidRPr="00407AFA">
              <w:rPr>
                <w:i/>
                <w:sz w:val="24"/>
                <w:szCs w:val="24"/>
              </w:rPr>
              <w:t xml:space="preserve"> лот</w:t>
            </w:r>
            <w:r>
              <w:rPr>
                <w:i/>
                <w:sz w:val="24"/>
                <w:szCs w:val="24"/>
              </w:rPr>
              <w:t>ов</w:t>
            </w:r>
            <w:r w:rsidRPr="00407AFA">
              <w:rPr>
                <w:i/>
                <w:sz w:val="24"/>
                <w:szCs w:val="24"/>
              </w:rPr>
              <w:t>, включающи</w:t>
            </w:r>
            <w:r>
              <w:rPr>
                <w:i/>
                <w:sz w:val="24"/>
                <w:szCs w:val="24"/>
              </w:rPr>
              <w:t>х</w:t>
            </w:r>
            <w:r w:rsidRPr="00407AFA">
              <w:rPr>
                <w:i/>
                <w:sz w:val="24"/>
                <w:szCs w:val="24"/>
              </w:rPr>
              <w:t xml:space="preserve"> услуги по шефмонтажу, шефналадке, а также НМЦ которых формируется согласно пп. 4.5.2</w:t>
            </w:r>
            <w:r>
              <w:rPr>
                <w:i/>
                <w:sz w:val="24"/>
                <w:szCs w:val="24"/>
              </w:rPr>
              <w:t xml:space="preserve"> или п.</w:t>
            </w:r>
            <w:r w:rsidRPr="00407AFA">
              <w:rPr>
                <w:i/>
                <w:sz w:val="24"/>
                <w:szCs w:val="24"/>
              </w:rPr>
              <w:t xml:space="preserve"> 9.3-9.4 Методики, шаг не выполняется</w:t>
            </w:r>
            <w:r>
              <w:rPr>
                <w:sz w:val="24"/>
                <w:szCs w:val="24"/>
              </w:rPr>
              <w:t>)</w:t>
            </w:r>
          </w:p>
        </w:tc>
        <w:tc>
          <w:tcPr>
            <w:tcW w:w="1220" w:type="pct"/>
            <w:tcBorders>
              <w:left w:val="single" w:sz="4" w:space="0" w:color="auto"/>
            </w:tcBorders>
            <w:vAlign w:val="center"/>
          </w:tcPr>
          <w:p w14:paraId="23C25182" w14:textId="77777777" w:rsidR="00E326D5" w:rsidRPr="00D11C87" w:rsidRDefault="00E326D5" w:rsidP="00E326D5">
            <w:pPr>
              <w:rPr>
                <w:sz w:val="24"/>
                <w:szCs w:val="24"/>
              </w:rPr>
            </w:pPr>
            <w:r w:rsidRPr="00D11C87">
              <w:rPr>
                <w:sz w:val="24"/>
                <w:szCs w:val="24"/>
              </w:rPr>
              <w:t>Не выполняется</w:t>
            </w:r>
          </w:p>
        </w:tc>
        <w:tc>
          <w:tcPr>
            <w:tcW w:w="370" w:type="pct"/>
            <w:vAlign w:val="center"/>
          </w:tcPr>
          <w:p w14:paraId="70BDB8C6" w14:textId="77777777" w:rsidR="00E326D5" w:rsidRPr="00D11C87" w:rsidRDefault="00E326D5" w:rsidP="00E326D5">
            <w:pPr>
              <w:jc w:val="center"/>
              <w:rPr>
                <w:sz w:val="24"/>
                <w:szCs w:val="24"/>
              </w:rPr>
            </w:pPr>
            <w:r w:rsidRPr="00D11C87">
              <w:rPr>
                <w:sz w:val="24"/>
                <w:szCs w:val="24"/>
              </w:rPr>
              <w:t>1</w:t>
            </w:r>
          </w:p>
        </w:tc>
        <w:tc>
          <w:tcPr>
            <w:tcW w:w="499" w:type="pct"/>
            <w:vAlign w:val="center"/>
          </w:tcPr>
          <w:p w14:paraId="396667E3" w14:textId="77777777" w:rsidR="00E326D5" w:rsidRPr="00D11C87" w:rsidRDefault="00E326D5" w:rsidP="00E326D5">
            <w:pPr>
              <w:jc w:val="center"/>
              <w:rPr>
                <w:sz w:val="24"/>
                <w:szCs w:val="24"/>
              </w:rPr>
            </w:pPr>
            <w:r w:rsidRPr="00D11C87">
              <w:rPr>
                <w:sz w:val="24"/>
                <w:szCs w:val="24"/>
              </w:rPr>
              <w:t xml:space="preserve">раздел </w:t>
            </w:r>
            <w:r>
              <w:rPr>
                <w:sz w:val="24"/>
                <w:szCs w:val="24"/>
              </w:rPr>
              <w:t>6</w:t>
            </w:r>
          </w:p>
        </w:tc>
      </w:tr>
      <w:tr w:rsidR="00D36379" w:rsidRPr="00D11C87" w14:paraId="452B52D3" w14:textId="77777777" w:rsidTr="00677403">
        <w:trPr>
          <w:trHeight w:val="475"/>
        </w:trPr>
        <w:tc>
          <w:tcPr>
            <w:tcW w:w="207" w:type="pct"/>
            <w:vAlign w:val="center"/>
          </w:tcPr>
          <w:p w14:paraId="70913487"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0D99179B" w14:textId="77777777" w:rsidR="00D36379" w:rsidRPr="00D11C87" w:rsidRDefault="00D36379" w:rsidP="00D36379">
            <w:pPr>
              <w:rPr>
                <w:sz w:val="24"/>
                <w:szCs w:val="24"/>
              </w:rPr>
            </w:pPr>
            <w:r w:rsidRPr="00D11C87">
              <w:rPr>
                <w:sz w:val="24"/>
                <w:szCs w:val="24"/>
              </w:rPr>
              <w:t>Подготовка и направление запросов ТКП</w:t>
            </w:r>
          </w:p>
        </w:tc>
      </w:tr>
      <w:tr w:rsidR="00D36379" w:rsidRPr="00D11C87" w14:paraId="64E849FD" w14:textId="77777777" w:rsidTr="00677403">
        <w:trPr>
          <w:trHeight w:val="475"/>
        </w:trPr>
        <w:tc>
          <w:tcPr>
            <w:tcW w:w="207" w:type="pct"/>
            <w:vAlign w:val="center"/>
          </w:tcPr>
          <w:p w14:paraId="2A15475D"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0D5F850B" w14:textId="77777777" w:rsidR="00D36379" w:rsidRPr="00D11C87" w:rsidRDefault="00D36379" w:rsidP="00D36379">
            <w:pPr>
              <w:rPr>
                <w:sz w:val="24"/>
                <w:szCs w:val="24"/>
              </w:rPr>
            </w:pPr>
            <w:r w:rsidRPr="00D11C87">
              <w:rPr>
                <w:sz w:val="24"/>
                <w:szCs w:val="24"/>
              </w:rPr>
              <w:t>Адресные запросы ТКП</w:t>
            </w:r>
          </w:p>
        </w:tc>
        <w:tc>
          <w:tcPr>
            <w:tcW w:w="1223" w:type="pct"/>
            <w:tcBorders>
              <w:right w:val="single" w:sz="4" w:space="0" w:color="auto"/>
            </w:tcBorders>
            <w:vAlign w:val="center"/>
          </w:tcPr>
          <w:p w14:paraId="247FAAB3" w14:textId="77777777" w:rsidR="00D36379" w:rsidRPr="00D11C87" w:rsidRDefault="00D36379" w:rsidP="00D36379">
            <w:pPr>
              <w:jc w:val="both"/>
              <w:rPr>
                <w:sz w:val="24"/>
                <w:szCs w:val="24"/>
              </w:rPr>
            </w:pPr>
            <w:r w:rsidRPr="00D11C87">
              <w:rPr>
                <w:sz w:val="24"/>
                <w:szCs w:val="24"/>
              </w:rPr>
              <w:t>Шаг выполняется</w:t>
            </w:r>
          </w:p>
          <w:p w14:paraId="50C4553D" w14:textId="77777777" w:rsidR="00D36379" w:rsidRPr="00D11C87" w:rsidRDefault="00D36379" w:rsidP="00D36379">
            <w:pPr>
              <w:rPr>
                <w:sz w:val="24"/>
                <w:szCs w:val="24"/>
                <w:lang w:eastAsia="ar-SA"/>
              </w:rPr>
            </w:pPr>
            <w:r w:rsidRPr="00D11C87">
              <w:rPr>
                <w:sz w:val="24"/>
                <w:szCs w:val="24"/>
              </w:rPr>
              <w:t>(</w:t>
            </w:r>
            <w:r w:rsidRPr="00D11C87">
              <w:rPr>
                <w:i/>
                <w:sz w:val="24"/>
                <w:szCs w:val="24"/>
              </w:rPr>
              <w:t>если значение РМЦ не может быть использовано в качестве НМЦ</w:t>
            </w:r>
            <w:r w:rsidRPr="00D11C87">
              <w:rPr>
                <w:sz w:val="24"/>
                <w:szCs w:val="24"/>
              </w:rPr>
              <w:t>)</w:t>
            </w:r>
          </w:p>
        </w:tc>
        <w:tc>
          <w:tcPr>
            <w:tcW w:w="1220" w:type="pct"/>
            <w:tcBorders>
              <w:left w:val="single" w:sz="4" w:space="0" w:color="auto"/>
            </w:tcBorders>
            <w:vAlign w:val="center"/>
          </w:tcPr>
          <w:p w14:paraId="1706F88D" w14:textId="77777777" w:rsidR="00D36379" w:rsidRPr="00D11C87" w:rsidRDefault="00D36379" w:rsidP="00D36379">
            <w:pPr>
              <w:rPr>
                <w:sz w:val="24"/>
                <w:szCs w:val="24"/>
                <w:lang w:eastAsia="ar-SA"/>
              </w:rPr>
            </w:pPr>
            <w:r w:rsidRPr="00D11C87">
              <w:rPr>
                <w:sz w:val="24"/>
                <w:szCs w:val="24"/>
                <w:lang w:eastAsia="ar-SA"/>
              </w:rPr>
              <w:t>Шаг выполняется</w:t>
            </w:r>
          </w:p>
        </w:tc>
        <w:tc>
          <w:tcPr>
            <w:tcW w:w="370" w:type="pct"/>
            <w:vAlign w:val="center"/>
          </w:tcPr>
          <w:p w14:paraId="017A0893"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41A7B097" w14:textId="77777777" w:rsidR="00D36379" w:rsidRPr="00D11C87" w:rsidRDefault="00D36379" w:rsidP="00D36379">
            <w:pPr>
              <w:jc w:val="center"/>
              <w:rPr>
                <w:sz w:val="24"/>
                <w:szCs w:val="24"/>
              </w:rPr>
            </w:pPr>
            <w:r w:rsidRPr="00D11C87">
              <w:rPr>
                <w:sz w:val="24"/>
                <w:szCs w:val="24"/>
              </w:rPr>
              <w:t>пп.</w:t>
            </w:r>
          </w:p>
          <w:p w14:paraId="592E6BBE" w14:textId="77777777" w:rsidR="00D36379" w:rsidRPr="00D11C87" w:rsidRDefault="00D36379" w:rsidP="00D36379">
            <w:pPr>
              <w:jc w:val="center"/>
              <w:rPr>
                <w:sz w:val="24"/>
                <w:szCs w:val="24"/>
              </w:rPr>
            </w:pPr>
            <w:r>
              <w:rPr>
                <w:sz w:val="24"/>
                <w:szCs w:val="24"/>
              </w:rPr>
              <w:t>7.2.1-7.2.3</w:t>
            </w:r>
          </w:p>
        </w:tc>
      </w:tr>
      <w:tr w:rsidR="00D36379" w:rsidRPr="00D11C87" w14:paraId="0596F8C7" w14:textId="77777777" w:rsidTr="00677403">
        <w:trPr>
          <w:trHeight w:val="475"/>
        </w:trPr>
        <w:tc>
          <w:tcPr>
            <w:tcW w:w="207" w:type="pct"/>
            <w:vAlign w:val="center"/>
          </w:tcPr>
          <w:p w14:paraId="3E6B5351"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6680D30" w14:textId="77777777" w:rsidR="00D36379" w:rsidRPr="00D11C87" w:rsidRDefault="00D36379" w:rsidP="00D36379">
            <w:pPr>
              <w:rPr>
                <w:sz w:val="24"/>
                <w:szCs w:val="24"/>
              </w:rPr>
            </w:pPr>
            <w:r w:rsidRPr="00D11C87">
              <w:rPr>
                <w:sz w:val="24"/>
                <w:szCs w:val="24"/>
              </w:rPr>
              <w:t>Электронный ценовой запрос (КИМ)</w:t>
            </w:r>
          </w:p>
        </w:tc>
        <w:tc>
          <w:tcPr>
            <w:tcW w:w="1223" w:type="pct"/>
            <w:tcBorders>
              <w:right w:val="single" w:sz="4" w:space="0" w:color="auto"/>
            </w:tcBorders>
            <w:vAlign w:val="center"/>
          </w:tcPr>
          <w:p w14:paraId="50CEBE35" w14:textId="77777777" w:rsidR="00D36379" w:rsidRPr="00D11C87" w:rsidRDefault="00D36379" w:rsidP="00D36379">
            <w:pPr>
              <w:rPr>
                <w:sz w:val="24"/>
                <w:szCs w:val="24"/>
                <w:lang w:eastAsia="ar-SA"/>
              </w:rPr>
            </w:pPr>
            <w:r w:rsidRPr="00D11C87">
              <w:rPr>
                <w:sz w:val="24"/>
                <w:szCs w:val="24"/>
              </w:rPr>
              <w:t xml:space="preserve">Шаг выполняется одновременно с шагом </w:t>
            </w:r>
            <w:r>
              <w:rPr>
                <w:sz w:val="24"/>
                <w:szCs w:val="24"/>
              </w:rPr>
              <w:t>2.1</w:t>
            </w:r>
          </w:p>
        </w:tc>
        <w:tc>
          <w:tcPr>
            <w:tcW w:w="1220" w:type="pct"/>
            <w:tcBorders>
              <w:left w:val="single" w:sz="4" w:space="0" w:color="auto"/>
            </w:tcBorders>
            <w:vAlign w:val="center"/>
          </w:tcPr>
          <w:p w14:paraId="2663D3F1" w14:textId="77777777" w:rsidR="00D36379" w:rsidRPr="00D11C87" w:rsidRDefault="00D36379" w:rsidP="00D36379">
            <w:pPr>
              <w:rPr>
                <w:sz w:val="24"/>
                <w:szCs w:val="24"/>
                <w:lang w:eastAsia="ar-SA"/>
              </w:rPr>
            </w:pPr>
            <w:r w:rsidRPr="00D11C87">
              <w:rPr>
                <w:sz w:val="24"/>
                <w:szCs w:val="24"/>
                <w:lang w:eastAsia="ar-SA"/>
              </w:rPr>
              <w:t>Шаг не выполняется</w:t>
            </w:r>
          </w:p>
        </w:tc>
        <w:tc>
          <w:tcPr>
            <w:tcW w:w="370" w:type="pct"/>
            <w:vAlign w:val="center"/>
          </w:tcPr>
          <w:p w14:paraId="5EC6927A"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02EE2891" w14:textId="1A2BE82B" w:rsidR="007031F5" w:rsidRDefault="00D36379" w:rsidP="00D36379">
            <w:pPr>
              <w:jc w:val="center"/>
              <w:rPr>
                <w:sz w:val="24"/>
                <w:szCs w:val="24"/>
              </w:rPr>
            </w:pPr>
            <w:r w:rsidRPr="00D11C87">
              <w:rPr>
                <w:sz w:val="24"/>
                <w:szCs w:val="24"/>
              </w:rPr>
              <w:t xml:space="preserve">пп. </w:t>
            </w:r>
            <w:r>
              <w:rPr>
                <w:sz w:val="24"/>
                <w:szCs w:val="24"/>
              </w:rPr>
              <w:t>7.2.4</w:t>
            </w:r>
          </w:p>
          <w:p w14:paraId="4EC7B60C" w14:textId="77777777" w:rsidR="007031F5" w:rsidRPr="007031F5" w:rsidRDefault="007031F5" w:rsidP="007031F5">
            <w:pPr>
              <w:rPr>
                <w:sz w:val="24"/>
                <w:szCs w:val="24"/>
              </w:rPr>
            </w:pPr>
          </w:p>
          <w:p w14:paraId="217688D3" w14:textId="5B6BB9E7" w:rsidR="00D36379" w:rsidRPr="007031F5" w:rsidRDefault="00D36379" w:rsidP="007031F5">
            <w:pPr>
              <w:rPr>
                <w:sz w:val="24"/>
                <w:szCs w:val="24"/>
              </w:rPr>
            </w:pPr>
          </w:p>
        </w:tc>
      </w:tr>
      <w:tr w:rsidR="00D36379" w:rsidRPr="00D11C87" w14:paraId="74EC09DA" w14:textId="77777777" w:rsidTr="00677403">
        <w:tc>
          <w:tcPr>
            <w:tcW w:w="207" w:type="pct"/>
            <w:vAlign w:val="center"/>
          </w:tcPr>
          <w:p w14:paraId="0BD2A352" w14:textId="77777777" w:rsidR="00D36379" w:rsidRPr="00D11C87" w:rsidRDefault="00D36379" w:rsidP="00D36379">
            <w:pPr>
              <w:jc w:val="center"/>
              <w:rPr>
                <w:sz w:val="24"/>
                <w:szCs w:val="24"/>
              </w:rPr>
            </w:pPr>
            <w:r w:rsidRPr="00D11C87">
              <w:rPr>
                <w:sz w:val="24"/>
                <w:szCs w:val="24"/>
              </w:rPr>
              <w:t>-</w:t>
            </w:r>
          </w:p>
        </w:tc>
        <w:tc>
          <w:tcPr>
            <w:tcW w:w="1481" w:type="pct"/>
            <w:vAlign w:val="center"/>
          </w:tcPr>
          <w:p w14:paraId="2AD02DAA" w14:textId="77777777" w:rsidR="00D36379" w:rsidRPr="00D11C87" w:rsidRDefault="00D36379" w:rsidP="00D36379">
            <w:pPr>
              <w:rPr>
                <w:sz w:val="24"/>
                <w:szCs w:val="24"/>
              </w:rPr>
            </w:pPr>
            <w:r w:rsidRPr="00D11C87">
              <w:rPr>
                <w:sz w:val="24"/>
                <w:szCs w:val="24"/>
              </w:rPr>
              <w:t>Срок ожидания адресных/электронных ТКП</w:t>
            </w:r>
          </w:p>
        </w:tc>
        <w:tc>
          <w:tcPr>
            <w:tcW w:w="2813" w:type="pct"/>
            <w:gridSpan w:val="3"/>
            <w:vAlign w:val="center"/>
          </w:tcPr>
          <w:p w14:paraId="0F7495C6" w14:textId="77777777" w:rsidR="00D36379" w:rsidRPr="00D11C87" w:rsidRDefault="00D36379" w:rsidP="00D36379">
            <w:pPr>
              <w:jc w:val="center"/>
              <w:rPr>
                <w:sz w:val="24"/>
                <w:szCs w:val="24"/>
                <w:lang w:eastAsia="ar-SA"/>
              </w:rPr>
            </w:pPr>
            <w:r w:rsidRPr="00D11C87">
              <w:rPr>
                <w:sz w:val="24"/>
                <w:szCs w:val="24"/>
              </w:rPr>
              <w:t>Сложная продукция – 10 рабочих дней</w:t>
            </w:r>
          </w:p>
          <w:p w14:paraId="06A296AA" w14:textId="77777777" w:rsidR="00D36379" w:rsidRPr="00D11C87" w:rsidRDefault="00D36379" w:rsidP="00D36379">
            <w:pPr>
              <w:jc w:val="center"/>
              <w:rPr>
                <w:sz w:val="24"/>
                <w:szCs w:val="24"/>
              </w:rPr>
            </w:pPr>
            <w:r w:rsidRPr="00D11C87">
              <w:rPr>
                <w:sz w:val="24"/>
                <w:szCs w:val="24"/>
              </w:rPr>
              <w:t>Простая/типовая продукция – 5 рабочих дней</w:t>
            </w:r>
          </w:p>
          <w:p w14:paraId="267AA10C" w14:textId="77777777" w:rsidR="00D36379" w:rsidRPr="00D11C87" w:rsidRDefault="00D36379" w:rsidP="00D36379">
            <w:pPr>
              <w:widowControl w:val="0"/>
              <w:tabs>
                <w:tab w:val="center" w:pos="4153"/>
                <w:tab w:val="right" w:pos="8306"/>
              </w:tabs>
              <w:overflowPunct w:val="0"/>
              <w:autoSpaceDE w:val="0"/>
              <w:autoSpaceDN w:val="0"/>
              <w:adjustRightInd w:val="0"/>
              <w:jc w:val="center"/>
              <w:textAlignment w:val="baseline"/>
              <w:rPr>
                <w:sz w:val="24"/>
                <w:szCs w:val="24"/>
              </w:rPr>
            </w:pPr>
            <w:r w:rsidRPr="00D11C87">
              <w:rPr>
                <w:sz w:val="24"/>
                <w:szCs w:val="24"/>
              </w:rPr>
              <w:t>(</w:t>
            </w:r>
            <w:r w:rsidRPr="00D11C87">
              <w:rPr>
                <w:i/>
                <w:sz w:val="24"/>
                <w:szCs w:val="24"/>
              </w:rPr>
              <w:t>срок может быть изменен по решению Заказчика</w:t>
            </w:r>
            <w:r w:rsidRPr="00D11C87">
              <w:rPr>
                <w:sz w:val="24"/>
                <w:szCs w:val="24"/>
              </w:rPr>
              <w:t>)</w:t>
            </w:r>
          </w:p>
        </w:tc>
        <w:tc>
          <w:tcPr>
            <w:tcW w:w="499" w:type="pct"/>
            <w:vAlign w:val="center"/>
          </w:tcPr>
          <w:p w14:paraId="4981000F" w14:textId="77777777" w:rsidR="00D36379" w:rsidRPr="00D11C87" w:rsidRDefault="00D36379" w:rsidP="00D36379">
            <w:pPr>
              <w:widowControl w:val="0"/>
              <w:tabs>
                <w:tab w:val="center" w:pos="4153"/>
                <w:tab w:val="right" w:pos="8306"/>
              </w:tabs>
              <w:overflowPunct w:val="0"/>
              <w:autoSpaceDE w:val="0"/>
              <w:autoSpaceDN w:val="0"/>
              <w:adjustRightInd w:val="0"/>
              <w:jc w:val="center"/>
              <w:textAlignment w:val="baseline"/>
              <w:rPr>
                <w:sz w:val="24"/>
                <w:szCs w:val="24"/>
              </w:rPr>
            </w:pPr>
            <w:r w:rsidRPr="00D11C87">
              <w:rPr>
                <w:sz w:val="24"/>
                <w:szCs w:val="24"/>
              </w:rPr>
              <w:t xml:space="preserve">Для шагов </w:t>
            </w:r>
            <w:r>
              <w:rPr>
                <w:sz w:val="24"/>
                <w:szCs w:val="24"/>
              </w:rPr>
              <w:t>2.1-2.2</w:t>
            </w:r>
            <w:r w:rsidRPr="00D11C87">
              <w:rPr>
                <w:sz w:val="24"/>
                <w:szCs w:val="24"/>
              </w:rPr>
              <w:t xml:space="preserve"> </w:t>
            </w:r>
          </w:p>
        </w:tc>
      </w:tr>
      <w:tr w:rsidR="00D36379" w:rsidRPr="00D11C87" w14:paraId="3B210047" w14:textId="77777777" w:rsidTr="00677403">
        <w:trPr>
          <w:trHeight w:val="402"/>
        </w:trPr>
        <w:tc>
          <w:tcPr>
            <w:tcW w:w="207" w:type="pct"/>
            <w:vAlign w:val="center"/>
          </w:tcPr>
          <w:p w14:paraId="1E42D833"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056CD481" w14:textId="77777777" w:rsidR="00D36379" w:rsidRPr="00D11C87" w:rsidRDefault="00D36379" w:rsidP="00D36379">
            <w:pPr>
              <w:jc w:val="both"/>
              <w:rPr>
                <w:sz w:val="24"/>
                <w:szCs w:val="24"/>
              </w:rPr>
            </w:pPr>
            <w:r w:rsidRPr="00D11C87">
              <w:rPr>
                <w:sz w:val="24"/>
                <w:szCs w:val="24"/>
              </w:rPr>
              <w:t>Одновременно с ожиданием ответа на запросы ТКП проводится дальнейший сбор ценовой информации (</w:t>
            </w:r>
            <w:r w:rsidRPr="00D11C87">
              <w:rPr>
                <w:i/>
                <w:sz w:val="24"/>
                <w:szCs w:val="24"/>
              </w:rPr>
              <w:t xml:space="preserve">сбор ИЦИ необходимо продолжать до получения необходимого и достаточного для расчета НМЦ количества ИЦИ в соответствии с п. </w:t>
            </w:r>
            <w:r>
              <w:rPr>
                <w:i/>
                <w:sz w:val="24"/>
                <w:szCs w:val="24"/>
              </w:rPr>
              <w:t>7.1</w:t>
            </w:r>
            <w:r w:rsidRPr="00D11C87">
              <w:rPr>
                <w:i/>
                <w:sz w:val="24"/>
                <w:szCs w:val="24"/>
              </w:rPr>
              <w:t xml:space="preserve"> Методики</w:t>
            </w:r>
            <w:r w:rsidRPr="00D11C87">
              <w:rPr>
                <w:sz w:val="24"/>
                <w:szCs w:val="24"/>
              </w:rPr>
              <w:t>).</w:t>
            </w:r>
          </w:p>
        </w:tc>
      </w:tr>
      <w:tr w:rsidR="00D36379" w:rsidRPr="00D11C87" w14:paraId="213FD39E" w14:textId="77777777" w:rsidTr="00677403">
        <w:tc>
          <w:tcPr>
            <w:tcW w:w="207" w:type="pct"/>
            <w:vAlign w:val="center"/>
          </w:tcPr>
          <w:p w14:paraId="7C146C18"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683DFC9" w14:textId="77777777" w:rsidR="00D36379" w:rsidRPr="00D11C87" w:rsidRDefault="00D36379" w:rsidP="00D36379">
            <w:pPr>
              <w:jc w:val="both"/>
              <w:rPr>
                <w:sz w:val="24"/>
                <w:szCs w:val="24"/>
              </w:rPr>
            </w:pPr>
            <w:r w:rsidRPr="00D11C87">
              <w:rPr>
                <w:sz w:val="24"/>
                <w:szCs w:val="24"/>
              </w:rPr>
              <w:t>Поиск и анализ ценовой информации в открытых источниках</w:t>
            </w:r>
          </w:p>
        </w:tc>
        <w:tc>
          <w:tcPr>
            <w:tcW w:w="2443" w:type="pct"/>
            <w:gridSpan w:val="2"/>
            <w:vMerge w:val="restart"/>
            <w:vAlign w:val="center"/>
          </w:tcPr>
          <w:p w14:paraId="7C2D00A7" w14:textId="77777777" w:rsidR="00D36379" w:rsidRPr="00D11C87" w:rsidRDefault="00D36379" w:rsidP="00D36379">
            <w:pPr>
              <w:rPr>
                <w:sz w:val="24"/>
                <w:szCs w:val="24"/>
              </w:rPr>
            </w:pPr>
            <w:r w:rsidRPr="00D11C87">
              <w:rPr>
                <w:sz w:val="24"/>
                <w:szCs w:val="24"/>
              </w:rPr>
              <w:t>Шаги выполняются одновременно</w:t>
            </w:r>
          </w:p>
        </w:tc>
        <w:tc>
          <w:tcPr>
            <w:tcW w:w="370" w:type="pct"/>
            <w:vAlign w:val="center"/>
          </w:tcPr>
          <w:p w14:paraId="657EF051"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51D631C2" w14:textId="77777777" w:rsidR="00D36379" w:rsidRPr="00D11C87" w:rsidRDefault="00D36379" w:rsidP="00D36379">
            <w:pPr>
              <w:jc w:val="center"/>
              <w:rPr>
                <w:sz w:val="24"/>
                <w:szCs w:val="24"/>
              </w:rPr>
            </w:pPr>
            <w:r w:rsidRPr="00D11C87">
              <w:rPr>
                <w:sz w:val="24"/>
                <w:szCs w:val="24"/>
              </w:rPr>
              <w:t xml:space="preserve">пп. </w:t>
            </w:r>
            <w:r>
              <w:rPr>
                <w:sz w:val="24"/>
                <w:szCs w:val="24"/>
              </w:rPr>
              <w:t>7.2.7.1</w:t>
            </w:r>
          </w:p>
        </w:tc>
      </w:tr>
      <w:tr w:rsidR="00D36379" w:rsidRPr="00D11C87" w14:paraId="4626675F" w14:textId="77777777" w:rsidTr="00677403">
        <w:tc>
          <w:tcPr>
            <w:tcW w:w="207" w:type="pct"/>
            <w:vAlign w:val="center"/>
          </w:tcPr>
          <w:p w14:paraId="28A61CB5" w14:textId="77777777" w:rsidR="00D36379" w:rsidRPr="00D11C87" w:rsidRDefault="00D36379" w:rsidP="00D36379">
            <w:pPr>
              <w:numPr>
                <w:ilvl w:val="1"/>
                <w:numId w:val="144"/>
              </w:numPr>
              <w:spacing w:after="0" w:line="240" w:lineRule="auto"/>
              <w:ind w:left="57" w:firstLine="0"/>
              <w:rPr>
                <w:sz w:val="24"/>
                <w:szCs w:val="24"/>
              </w:rPr>
            </w:pPr>
            <w:r w:rsidRPr="00D11C87">
              <w:rPr>
                <w:sz w:val="24"/>
                <w:szCs w:val="24"/>
              </w:rPr>
              <w:t xml:space="preserve"> </w:t>
            </w:r>
          </w:p>
        </w:tc>
        <w:tc>
          <w:tcPr>
            <w:tcW w:w="1481" w:type="pct"/>
            <w:vAlign w:val="center"/>
          </w:tcPr>
          <w:p w14:paraId="07A80A19" w14:textId="77777777" w:rsidR="00D36379" w:rsidRPr="00D11C87" w:rsidRDefault="00D36379" w:rsidP="00D36379">
            <w:pPr>
              <w:jc w:val="both"/>
              <w:rPr>
                <w:sz w:val="24"/>
                <w:szCs w:val="24"/>
              </w:rPr>
            </w:pPr>
            <w:r w:rsidRPr="00D11C87">
              <w:rPr>
                <w:sz w:val="24"/>
                <w:szCs w:val="24"/>
              </w:rPr>
              <w:t>Поиск и анализ оферентных цен участников закупок Группы</w:t>
            </w:r>
          </w:p>
        </w:tc>
        <w:tc>
          <w:tcPr>
            <w:tcW w:w="2443" w:type="pct"/>
            <w:gridSpan w:val="2"/>
            <w:vMerge/>
            <w:vAlign w:val="center"/>
          </w:tcPr>
          <w:p w14:paraId="5498195A" w14:textId="77777777" w:rsidR="00D36379" w:rsidRPr="00D11C87" w:rsidRDefault="00D36379" w:rsidP="00D36379">
            <w:pPr>
              <w:rPr>
                <w:sz w:val="24"/>
                <w:szCs w:val="24"/>
                <w:lang w:eastAsia="ar-SA"/>
              </w:rPr>
            </w:pPr>
          </w:p>
        </w:tc>
        <w:tc>
          <w:tcPr>
            <w:tcW w:w="370" w:type="pct"/>
            <w:vAlign w:val="center"/>
          </w:tcPr>
          <w:p w14:paraId="6A117B58"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3BB5BD27" w14:textId="77777777" w:rsidR="00D36379" w:rsidRPr="00D11C87" w:rsidRDefault="00D36379" w:rsidP="00D36379">
            <w:pPr>
              <w:jc w:val="center"/>
              <w:rPr>
                <w:sz w:val="24"/>
                <w:szCs w:val="24"/>
              </w:rPr>
            </w:pPr>
            <w:r w:rsidRPr="00D11C87">
              <w:rPr>
                <w:sz w:val="24"/>
                <w:szCs w:val="24"/>
              </w:rPr>
              <w:t xml:space="preserve">пп. </w:t>
            </w:r>
            <w:r>
              <w:rPr>
                <w:sz w:val="24"/>
                <w:szCs w:val="24"/>
              </w:rPr>
              <w:t>7.2.7.2</w:t>
            </w:r>
          </w:p>
        </w:tc>
      </w:tr>
      <w:tr w:rsidR="00D36379" w:rsidRPr="00D11C87" w14:paraId="63ED64ED" w14:textId="77777777" w:rsidTr="00677403">
        <w:tc>
          <w:tcPr>
            <w:tcW w:w="207" w:type="pct"/>
            <w:vAlign w:val="center"/>
          </w:tcPr>
          <w:p w14:paraId="4A58780F"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F02BB67" w14:textId="77777777" w:rsidR="00D36379" w:rsidRPr="00D11C87" w:rsidRDefault="00D36379" w:rsidP="00D36379">
            <w:pPr>
              <w:jc w:val="both"/>
              <w:rPr>
                <w:sz w:val="24"/>
                <w:szCs w:val="24"/>
              </w:rPr>
            </w:pPr>
            <w:r w:rsidRPr="00D11C87">
              <w:rPr>
                <w:sz w:val="24"/>
                <w:szCs w:val="24"/>
              </w:rPr>
              <w:t>Поиск и анализ договоров/договоров–аналогов, размещенных в ЕИС</w:t>
            </w:r>
          </w:p>
        </w:tc>
        <w:tc>
          <w:tcPr>
            <w:tcW w:w="2443" w:type="pct"/>
            <w:gridSpan w:val="2"/>
            <w:vMerge/>
            <w:vAlign w:val="center"/>
          </w:tcPr>
          <w:p w14:paraId="66DC4418" w14:textId="77777777" w:rsidR="00D36379" w:rsidRPr="00D11C87" w:rsidRDefault="00D36379" w:rsidP="00D36379">
            <w:pPr>
              <w:rPr>
                <w:sz w:val="24"/>
                <w:szCs w:val="24"/>
                <w:lang w:eastAsia="ar-SA"/>
              </w:rPr>
            </w:pPr>
          </w:p>
        </w:tc>
        <w:tc>
          <w:tcPr>
            <w:tcW w:w="370" w:type="pct"/>
            <w:vAlign w:val="center"/>
          </w:tcPr>
          <w:p w14:paraId="2B2D3937"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00F8CD6C" w14:textId="77777777" w:rsidR="00D36379" w:rsidRPr="00D11C87" w:rsidRDefault="00D36379" w:rsidP="00D36379">
            <w:pPr>
              <w:jc w:val="center"/>
              <w:rPr>
                <w:sz w:val="24"/>
                <w:szCs w:val="24"/>
              </w:rPr>
            </w:pPr>
            <w:r w:rsidRPr="00D11C87">
              <w:rPr>
                <w:sz w:val="24"/>
                <w:szCs w:val="24"/>
              </w:rPr>
              <w:t xml:space="preserve">пп. </w:t>
            </w:r>
            <w:r>
              <w:rPr>
                <w:sz w:val="24"/>
                <w:szCs w:val="24"/>
              </w:rPr>
              <w:t>7.2.7.3</w:t>
            </w:r>
          </w:p>
        </w:tc>
      </w:tr>
      <w:tr w:rsidR="00D36379" w:rsidRPr="00D11C87" w14:paraId="6FDA8B4E" w14:textId="77777777" w:rsidTr="00677403">
        <w:tc>
          <w:tcPr>
            <w:tcW w:w="207" w:type="pct"/>
            <w:vAlign w:val="center"/>
          </w:tcPr>
          <w:p w14:paraId="2545B6E3"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7E85D8C9" w14:textId="77777777" w:rsidR="00D36379" w:rsidRPr="00D11C87" w:rsidDel="00247087" w:rsidRDefault="00D36379" w:rsidP="00D36379">
            <w:pPr>
              <w:jc w:val="both"/>
              <w:rPr>
                <w:sz w:val="24"/>
                <w:szCs w:val="24"/>
              </w:rPr>
            </w:pPr>
            <w:r w:rsidRPr="00D11C87">
              <w:rPr>
                <w:sz w:val="24"/>
                <w:szCs w:val="24"/>
              </w:rPr>
              <w:t xml:space="preserve">Если в результате всех перечисленных выше действий ценовая информация не найдена или общее количество ИЦИ меньше количества, необходимого и достаточного для расчета НМЦ в соответствии с п. </w:t>
            </w:r>
            <w:r>
              <w:rPr>
                <w:sz w:val="24"/>
                <w:szCs w:val="24"/>
              </w:rPr>
              <w:t>7.1</w:t>
            </w:r>
            <w:r w:rsidRPr="00D11C87">
              <w:rPr>
                <w:sz w:val="24"/>
                <w:szCs w:val="24"/>
              </w:rPr>
              <w:t xml:space="preserve"> Методики, проводится дальнейший сбор и анализ ценовой информации в вышеуказанном порядке. В случае если в результате поиска не удалось найти необходимое и достаточное для расчета НМЦ количество ИЦИ в пределах </w:t>
            </w:r>
            <w:r>
              <w:rPr>
                <w:sz w:val="24"/>
                <w:szCs w:val="24"/>
              </w:rPr>
              <w:t>2</w:t>
            </w:r>
            <w:r w:rsidRPr="00D11C87">
              <w:rPr>
                <w:sz w:val="24"/>
                <w:szCs w:val="24"/>
              </w:rPr>
              <w:t>0 % от имеющейся минимальной цены выборки, необходимо провести анализ ИЦИ с минимальной ценой на соответствие рыночным условиям. При обнаружении признаков аномальности такого ИЦИ, позволяющих предполагать о том, что указанная в нем цена является демпинговой (искусственно занижена)/рекламной или указана с учетом скидок, акций и т.д., он исключается из выборки и в качестве минимальной цены выборки принимается следующая (ближайшая к аномальной цене) цена.</w:t>
            </w:r>
          </w:p>
        </w:tc>
      </w:tr>
    </w:tbl>
    <w:p w14:paraId="2E1F2BF1" w14:textId="77777777" w:rsidR="00D36379" w:rsidRPr="00D11C87" w:rsidRDefault="00D36379" w:rsidP="00D36379">
      <w:pPr>
        <w:tabs>
          <w:tab w:val="center" w:pos="4677"/>
          <w:tab w:val="right" w:pos="9355"/>
        </w:tabs>
        <w:spacing w:after="0" w:line="240" w:lineRule="auto"/>
        <w:rPr>
          <w:rFonts w:ascii="Times New Roman" w:eastAsia="Times New Roman" w:hAnsi="Times New Roman"/>
          <w:i/>
          <w:sz w:val="20"/>
          <w:szCs w:val="24"/>
          <w:lang w:eastAsia="ru-RU"/>
        </w:rPr>
      </w:pPr>
      <w:r w:rsidRPr="00D11C87">
        <w:rPr>
          <w:rFonts w:ascii="Times New Roman" w:eastAsia="Times New Roman" w:hAnsi="Times New Roman"/>
          <w:i/>
          <w:sz w:val="20"/>
          <w:szCs w:val="24"/>
          <w:vertAlign w:val="superscript"/>
          <w:lang w:eastAsia="ru-RU"/>
        </w:rPr>
        <w:t>*</w:t>
      </w:r>
      <w:r w:rsidRPr="00D11C87">
        <w:rPr>
          <w:rFonts w:ascii="Times New Roman" w:eastAsia="Times New Roman" w:hAnsi="Times New Roman"/>
          <w:i/>
          <w:sz w:val="20"/>
          <w:szCs w:val="24"/>
          <w:lang w:eastAsia="ru-RU"/>
        </w:rPr>
        <w:t xml:space="preserve"> указан оптимальный срок в рабочих днях</w:t>
      </w:r>
    </w:p>
    <w:p w14:paraId="6E6B46C5" w14:textId="1365DF0D" w:rsidR="00D36379" w:rsidRDefault="00D36379" w:rsidP="00D36379">
      <w:pPr>
        <w:tabs>
          <w:tab w:val="center" w:pos="4677"/>
          <w:tab w:val="right" w:pos="9355"/>
        </w:tabs>
        <w:spacing w:after="0" w:line="240" w:lineRule="auto"/>
        <w:rPr>
          <w:rFonts w:ascii="Times New Roman" w:eastAsia="Times New Roman" w:hAnsi="Times New Roman"/>
          <w:i/>
          <w:sz w:val="20"/>
          <w:szCs w:val="24"/>
          <w:lang w:eastAsia="ru-RU"/>
        </w:rPr>
      </w:pPr>
      <w:r w:rsidRPr="00D11C87">
        <w:rPr>
          <w:rFonts w:ascii="Times New Roman" w:eastAsia="Times New Roman" w:hAnsi="Times New Roman"/>
          <w:i/>
          <w:sz w:val="20"/>
          <w:szCs w:val="24"/>
          <w:vertAlign w:val="superscript"/>
          <w:lang w:eastAsia="ru-RU"/>
        </w:rPr>
        <w:t>**</w:t>
      </w:r>
      <w:r w:rsidRPr="00D11C87">
        <w:rPr>
          <w:rFonts w:ascii="Times New Roman" w:eastAsia="Times New Roman" w:hAnsi="Times New Roman"/>
          <w:i/>
          <w:sz w:val="20"/>
          <w:szCs w:val="24"/>
          <w:lang w:eastAsia="ru-RU"/>
        </w:rPr>
        <w:t xml:space="preserve"> указаны пункты Методики, описывающие порядок выполнения соответствующего этапа/шага</w:t>
      </w:r>
    </w:p>
    <w:p w14:paraId="1447CEE0" w14:textId="77777777" w:rsidR="00E326D5" w:rsidRDefault="00E326D5" w:rsidP="00D36379">
      <w:pPr>
        <w:tabs>
          <w:tab w:val="center" w:pos="4677"/>
          <w:tab w:val="right" w:pos="9355"/>
        </w:tabs>
        <w:spacing w:after="0" w:line="240" w:lineRule="auto"/>
        <w:rPr>
          <w:rFonts w:ascii="Times New Roman" w:eastAsia="Times New Roman" w:hAnsi="Times New Roman"/>
          <w:i/>
          <w:sz w:val="20"/>
          <w:szCs w:val="24"/>
          <w:lang w:eastAsia="ru-RU"/>
        </w:rPr>
      </w:pPr>
    </w:p>
    <w:p w14:paraId="77B1B126" w14:textId="77777777" w:rsidR="00E326D5" w:rsidRDefault="00E326D5" w:rsidP="00D36379">
      <w:pPr>
        <w:tabs>
          <w:tab w:val="center" w:pos="4677"/>
          <w:tab w:val="right" w:pos="9355"/>
        </w:tabs>
        <w:spacing w:after="0" w:line="240" w:lineRule="auto"/>
        <w:rPr>
          <w:rFonts w:ascii="Times New Roman" w:eastAsia="Times New Roman" w:hAnsi="Times New Roman"/>
          <w:i/>
          <w:sz w:val="20"/>
          <w:szCs w:val="24"/>
          <w:lang w:eastAsia="ru-RU"/>
        </w:rPr>
      </w:pPr>
    </w:p>
    <w:p w14:paraId="21B8BD4A" w14:textId="77777777" w:rsidR="00E326D5" w:rsidRDefault="00E326D5" w:rsidP="00E326D5">
      <w:pPr>
        <w:tabs>
          <w:tab w:val="center" w:pos="4677"/>
          <w:tab w:val="right" w:pos="9355"/>
        </w:tabs>
        <w:spacing w:after="0" w:line="240" w:lineRule="auto"/>
        <w:jc w:val="right"/>
        <w:rPr>
          <w:rFonts w:ascii="Times New Roman" w:eastAsia="Times New Roman" w:hAnsi="Times New Roman"/>
          <w:i/>
          <w:sz w:val="20"/>
          <w:szCs w:val="24"/>
          <w:lang w:eastAsia="ru-RU"/>
        </w:rPr>
      </w:pPr>
      <w:r>
        <w:rPr>
          <w:rFonts w:ascii="Times New Roman" w:eastAsia="Times New Roman" w:hAnsi="Times New Roman"/>
          <w:sz w:val="24"/>
          <w:szCs w:val="24"/>
          <w:lang w:eastAsia="ru-RU"/>
        </w:rPr>
        <w:t>Блок-схема</w:t>
      </w:r>
      <w:r w:rsidRPr="00D11C8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Pr="00D11C87">
        <w:rPr>
          <w:rFonts w:ascii="Times New Roman" w:eastAsia="Times New Roman" w:hAnsi="Times New Roman"/>
          <w:sz w:val="24"/>
          <w:szCs w:val="24"/>
          <w:lang w:eastAsia="ru-RU"/>
        </w:rPr>
        <w:t>.1</w:t>
      </w:r>
    </w:p>
    <w:p w14:paraId="47429227" w14:textId="77777777" w:rsidR="00E326D5" w:rsidRDefault="00E326D5" w:rsidP="00E326D5">
      <w:pPr>
        <w:tabs>
          <w:tab w:val="center" w:pos="4677"/>
          <w:tab w:val="right" w:pos="9355"/>
        </w:tabs>
        <w:spacing w:after="0" w:line="240" w:lineRule="auto"/>
        <w:rPr>
          <w:rFonts w:ascii="Times New Roman" w:eastAsia="Times New Roman" w:hAnsi="Times New Roman"/>
          <w:i/>
          <w:sz w:val="20"/>
          <w:szCs w:val="24"/>
          <w:lang w:eastAsia="ru-RU"/>
        </w:rPr>
      </w:pPr>
    </w:p>
    <w:p w14:paraId="5FEDCCF0" w14:textId="77777777" w:rsidR="00E326D5" w:rsidRDefault="00E326D5" w:rsidP="00E326D5">
      <w:pPr>
        <w:tabs>
          <w:tab w:val="center" w:pos="4677"/>
          <w:tab w:val="right" w:pos="9355"/>
        </w:tabs>
        <w:spacing w:after="0" w:line="240" w:lineRule="auto"/>
        <w:jc w:val="center"/>
        <w:rPr>
          <w:rFonts w:ascii="Times New Roman" w:hAnsi="Times New Roman"/>
          <w:b/>
          <w:sz w:val="24"/>
        </w:rPr>
      </w:pPr>
      <w:r>
        <w:rPr>
          <w:rFonts w:ascii="Times New Roman" w:hAnsi="Times New Roman"/>
          <w:b/>
          <w:sz w:val="24"/>
        </w:rPr>
        <w:t xml:space="preserve">Блок-схема </w:t>
      </w:r>
      <w:r w:rsidRPr="00D11C87">
        <w:rPr>
          <w:rFonts w:ascii="Times New Roman" w:hAnsi="Times New Roman"/>
          <w:b/>
          <w:sz w:val="24"/>
        </w:rPr>
        <w:t>порядк</w:t>
      </w:r>
      <w:r>
        <w:rPr>
          <w:rFonts w:ascii="Times New Roman" w:hAnsi="Times New Roman"/>
          <w:b/>
          <w:sz w:val="24"/>
        </w:rPr>
        <w:t>а</w:t>
      </w:r>
      <w:r w:rsidRPr="00D11C87">
        <w:rPr>
          <w:rFonts w:ascii="Times New Roman" w:hAnsi="Times New Roman"/>
          <w:b/>
          <w:sz w:val="24"/>
        </w:rPr>
        <w:t xml:space="preserve"> расчета НМЦ при проведении закупок МТР</w:t>
      </w:r>
    </w:p>
    <w:p w14:paraId="40DC0D2C" w14:textId="77777777" w:rsidR="00E326D5" w:rsidRDefault="00E326D5" w:rsidP="00E326D5">
      <w:pPr>
        <w:tabs>
          <w:tab w:val="center" w:pos="4677"/>
          <w:tab w:val="right" w:pos="9355"/>
        </w:tabs>
        <w:spacing w:after="0" w:line="240" w:lineRule="auto"/>
        <w:jc w:val="center"/>
        <w:rPr>
          <w:rFonts w:ascii="Times New Roman" w:hAnsi="Times New Roman"/>
          <w:b/>
          <w:sz w:val="24"/>
        </w:rPr>
      </w:pPr>
    </w:p>
    <w:p w14:paraId="7CE59915" w14:textId="54F21FBC" w:rsidR="00E326D5" w:rsidRPr="00D11C87" w:rsidRDefault="00E326D5" w:rsidP="00E326D5">
      <w:pPr>
        <w:tabs>
          <w:tab w:val="center" w:pos="4677"/>
          <w:tab w:val="right" w:pos="9355"/>
        </w:tabs>
        <w:spacing w:after="0" w:line="240" w:lineRule="auto"/>
        <w:rPr>
          <w:rFonts w:ascii="Times New Roman" w:eastAsia="Times New Roman" w:hAnsi="Times New Roman"/>
          <w:i/>
          <w:sz w:val="20"/>
          <w:szCs w:val="24"/>
          <w:lang w:eastAsia="ru-RU"/>
        </w:rPr>
        <w:sectPr w:rsidR="00E326D5" w:rsidRPr="00D11C87" w:rsidSect="007352F8">
          <w:footerReference w:type="default" r:id="rId46"/>
          <w:pgSz w:w="16838" w:h="11906" w:orient="landscape"/>
          <w:pgMar w:top="1418" w:right="737" w:bottom="1134" w:left="1134" w:header="709" w:footer="709" w:gutter="0"/>
          <w:cols w:space="708"/>
          <w:docGrid w:linePitch="360"/>
        </w:sectPr>
      </w:pPr>
      <w:r>
        <w:object w:dxaOrig="14880" w:dyaOrig="7860" w14:anchorId="34011E8D">
          <v:shape id="_x0000_i1027" type="#_x0000_t75" style="width:728.25pt;height:385.5pt" o:ole="">
            <v:imagedata r:id="rId47" o:title=""/>
          </v:shape>
          <o:OLEObject Type="Embed" ProgID="Visio.Drawing.15" ShapeID="_x0000_i1027" DrawAspect="Content" ObjectID="_1747213020" r:id="rId48"/>
        </w:object>
      </w:r>
    </w:p>
    <w:p w14:paraId="0F2EC759" w14:textId="604110D2"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Приложение 2 </w:t>
      </w:r>
      <w:r w:rsidR="006E79CD" w:rsidRPr="006E79CD">
        <w:rPr>
          <w:rFonts w:ascii="Times New Roman" w:eastAsia="Times New Roman" w:hAnsi="Times New Roman"/>
          <w:bCs/>
          <w:sz w:val="24"/>
          <w:szCs w:val="24"/>
          <w:lang w:eastAsia="ru-RU"/>
        </w:rPr>
        <w:t>к Методике</w:t>
      </w:r>
    </w:p>
    <w:p w14:paraId="10A2599B"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3F545298"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Таблица 2.1</w:t>
      </w:r>
    </w:p>
    <w:p w14:paraId="20F16F68"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Таблицы расчета стоимости товара/работы/услуги</w:t>
      </w:r>
    </w:p>
    <w:p w14:paraId="694BA89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затратным методом по статьям</w:t>
      </w:r>
    </w:p>
    <w:p w14:paraId="1690AC50"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p>
    <w:tbl>
      <w:tblPr>
        <w:tblW w:w="9721" w:type="dxa"/>
        <w:jc w:val="center"/>
        <w:tblLook w:val="0000" w:firstRow="0" w:lastRow="0" w:firstColumn="0" w:lastColumn="0" w:noHBand="0" w:noVBand="0"/>
      </w:tblPr>
      <w:tblGrid>
        <w:gridCol w:w="897"/>
        <w:gridCol w:w="6697"/>
        <w:gridCol w:w="2127"/>
      </w:tblGrid>
      <w:tr w:rsidR="00D36379" w:rsidRPr="00D11C87" w14:paraId="7FE135AA"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F36A7"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п/п</w:t>
            </w:r>
          </w:p>
        </w:tc>
        <w:tc>
          <w:tcPr>
            <w:tcW w:w="6697" w:type="dxa"/>
            <w:tcBorders>
              <w:top w:val="single" w:sz="4" w:space="0" w:color="auto"/>
              <w:left w:val="nil"/>
              <w:bottom w:val="single" w:sz="4" w:space="0" w:color="auto"/>
              <w:right w:val="single" w:sz="4" w:space="0" w:color="000000"/>
            </w:tcBorders>
            <w:shd w:val="clear" w:color="auto" w:fill="auto"/>
            <w:noWrap/>
            <w:vAlign w:val="center"/>
          </w:tcPr>
          <w:p w14:paraId="79508A58" w14:textId="77777777" w:rsidR="00D36379" w:rsidRPr="00D11C87" w:rsidRDefault="00D36379" w:rsidP="00D36379">
            <w:pPr>
              <w:spacing w:after="0" w:line="240" w:lineRule="auto"/>
              <w:jc w:val="center"/>
              <w:rPr>
                <w:rFonts w:ascii="Times New Roman" w:eastAsia="Times New Roman" w:hAnsi="Times New Roman"/>
                <w:sz w:val="24"/>
                <w:szCs w:val="24"/>
                <w:vertAlign w:val="superscript"/>
                <w:lang w:eastAsia="ru-RU"/>
              </w:rPr>
            </w:pPr>
            <w:r w:rsidRPr="00D11C87">
              <w:rPr>
                <w:rFonts w:ascii="Times New Roman" w:eastAsia="Times New Roman" w:hAnsi="Times New Roman"/>
                <w:sz w:val="24"/>
                <w:szCs w:val="24"/>
                <w:lang w:eastAsia="ru-RU"/>
              </w:rPr>
              <w:t>Предметные статьи расходов</w:t>
            </w:r>
            <w:r w:rsidRPr="00D11C87">
              <w:rPr>
                <w:rFonts w:ascii="Times New Roman" w:eastAsia="Times New Roman" w:hAnsi="Times New Roman"/>
                <w:sz w:val="24"/>
                <w:szCs w:val="24"/>
                <w:vertAlign w:val="superscript"/>
                <w:lang w:eastAsia="ru-RU"/>
              </w:rPr>
              <w:t>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1D83E78"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Сумма, руб.</w:t>
            </w:r>
          </w:p>
        </w:tc>
      </w:tr>
      <w:tr w:rsidR="00D36379" w:rsidRPr="00D11C87" w14:paraId="10614F00"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C42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6D148"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Прямые расходы, в том числе: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7966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8C5F537"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705F"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1.1.</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396EB"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Материальные 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1AE3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68FC37A" w14:textId="77777777" w:rsidTr="00D36379">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CE20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8C07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Расходы на оплату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DB5AE"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5C58E0D" w14:textId="77777777" w:rsidTr="00D36379">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B157B"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1.3.</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3FAA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Обязательные отчисления от оплаты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4CDB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38383A2F"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739C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1.4.</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14656" w14:textId="77777777" w:rsidR="00D36379" w:rsidRPr="00D11C87" w:rsidRDefault="00D36379" w:rsidP="00D36379">
            <w:pPr>
              <w:spacing w:after="0" w:line="240" w:lineRule="auto"/>
              <w:rPr>
                <w:rFonts w:ascii="Times New Roman" w:eastAsia="Times New Roman" w:hAnsi="Times New Roman"/>
                <w:sz w:val="24"/>
                <w:szCs w:val="24"/>
                <w:vertAlign w:val="superscript"/>
                <w:lang w:eastAsia="ru-RU"/>
              </w:rPr>
            </w:pPr>
            <w:r w:rsidRPr="00D11C87">
              <w:rPr>
                <w:rFonts w:ascii="Times New Roman" w:eastAsia="Times New Roman" w:hAnsi="Times New Roman"/>
                <w:sz w:val="24"/>
                <w:szCs w:val="24"/>
                <w:lang w:eastAsia="ru-RU"/>
              </w:rPr>
              <w:t>Амортизационные отчисления</w:t>
            </w:r>
            <w:r w:rsidRPr="00D11C87">
              <w:rPr>
                <w:rFonts w:ascii="Times New Roman" w:eastAsia="Times New Roman" w:hAnsi="Times New Roman"/>
                <w:sz w:val="24"/>
                <w:szCs w:val="24"/>
                <w:vertAlign w:val="superscript"/>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3B6B"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2FA7146C"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CED6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1.5.</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C311A"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Прочие расходы (при наличии – дать расшифровку)</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4A47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EBBDB84"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731E0"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3284"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Накладные расходы (__ % от п. 1.2)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BF1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2099D89E"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13D01"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3.</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3856"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Всего расходов собственными силами</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42770"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10F2ED87" w14:textId="77777777" w:rsidTr="00D36379">
        <w:trPr>
          <w:trHeight w:val="331"/>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7F29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36C1CEB0"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Возмещаемые расходы, в том числе: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153F"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16D2C868" w14:textId="77777777" w:rsidTr="00D36379">
        <w:trPr>
          <w:trHeight w:val="331"/>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0D2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4.1.</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54F7E14A"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Затраты на выполнение работ сторонними организациями</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AAB19"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0157F8C"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F0DF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7311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Специальное оборудование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41FD1"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8A10B5F"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B09E7"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5.</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7E045"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Командировочные расходы</w:t>
            </w:r>
            <w:r w:rsidRPr="00D11C87">
              <w:rPr>
                <w:rFonts w:ascii="Times New Roman" w:eastAsia="Times New Roman" w:hAnsi="Times New Roman"/>
                <w:sz w:val="24"/>
                <w:szCs w:val="24"/>
                <w:vertAlign w:val="superscript"/>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B2D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7067E067"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DFB81"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6.</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63BF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Всего расходов</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80E41"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71116369"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B4F2"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7.</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2868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Прибыль (__ % от п. 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0928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6FD38DFA"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9959"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8.</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ABBE2"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Цена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68AB2"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21FA9C52"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1 </w:t>
      </w:r>
      <w:r w:rsidRPr="00D11C87">
        <w:rPr>
          <w:rFonts w:ascii="Times New Roman" w:eastAsia="Times New Roman" w:hAnsi="Times New Roman"/>
          <w:i/>
          <w:sz w:val="20"/>
          <w:szCs w:val="20"/>
          <w:lang w:eastAsia="ru-RU"/>
        </w:rPr>
        <w:t>В зависимости от условий проекта договора в данный столбец могут включаться дополнительные данные, которые учитываются при расчете стоимости (например: НДС, итоговая цена с НДС, дополнительные затраты и другое). В случае включения в таблицу дополнительных затрат, необходимо дать их расшифровку и обоснование.</w:t>
      </w:r>
    </w:p>
    <w:p w14:paraId="264BA9DE"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2 </w:t>
      </w:r>
      <w:r w:rsidRPr="00D11C87">
        <w:rPr>
          <w:rFonts w:ascii="Times New Roman" w:eastAsia="Times New Roman" w:hAnsi="Times New Roman"/>
          <w:i/>
          <w:sz w:val="20"/>
          <w:szCs w:val="20"/>
          <w:lang w:eastAsia="ru-RU"/>
        </w:rPr>
        <w:t>Сумма амортизационных отчислений указывается в случае оказания услуг по аренде/лизингу имущества/услуг с использованием имущества исполнителя (рассчитывается от стоимости имущества).</w:t>
      </w:r>
    </w:p>
    <w:p w14:paraId="3FC06657"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3 </w:t>
      </w:r>
      <w:r w:rsidRPr="00D11C87">
        <w:rPr>
          <w:rFonts w:ascii="Times New Roman" w:eastAsia="Times New Roman" w:hAnsi="Times New Roman"/>
          <w:i/>
          <w:sz w:val="20"/>
          <w:szCs w:val="20"/>
          <w:lang w:eastAsia="ru-RU"/>
        </w:rPr>
        <w:t>Расшифровка командировочных расходов по форме Таблицы 2.6.</w:t>
      </w:r>
    </w:p>
    <w:p w14:paraId="5322F664" w14:textId="77777777" w:rsidR="00D36379" w:rsidRPr="00D11C87" w:rsidRDefault="00D36379" w:rsidP="00D36379">
      <w:pPr>
        <w:spacing w:after="0" w:line="240" w:lineRule="auto"/>
        <w:rPr>
          <w:rFonts w:ascii="Times New Roman" w:eastAsia="Times New Roman" w:hAnsi="Times New Roman"/>
          <w:i/>
          <w:sz w:val="24"/>
          <w:szCs w:val="24"/>
          <w:lang w:eastAsia="ru-RU"/>
        </w:rPr>
      </w:pPr>
    </w:p>
    <w:p w14:paraId="7F532B8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исполнителя          _______________________ (подпись)</w:t>
      </w:r>
    </w:p>
    <w:p w14:paraId="34BA962B"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руководителя         _______________________ (подпись)</w:t>
      </w:r>
    </w:p>
    <w:p w14:paraId="751FB048"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BBAB0FE" w14:textId="77777777" w:rsidR="00D36379" w:rsidRPr="00D11C87" w:rsidRDefault="00D36379" w:rsidP="00D36379">
      <w:pPr>
        <w:spacing w:after="0" w:line="240" w:lineRule="auto"/>
        <w:jc w:val="right"/>
        <w:rPr>
          <w:rFonts w:ascii="Times New Roman" w:eastAsia="Times New Roman" w:hAnsi="Times New Roman"/>
          <w:sz w:val="28"/>
          <w:szCs w:val="28"/>
          <w:lang w:eastAsia="ru-RU"/>
        </w:rPr>
      </w:pPr>
      <w:r w:rsidRPr="00D11C87">
        <w:rPr>
          <w:rFonts w:ascii="Times New Roman" w:eastAsia="Times New Roman" w:hAnsi="Times New Roman"/>
          <w:sz w:val="24"/>
          <w:szCs w:val="24"/>
          <w:lang w:eastAsia="ru-RU"/>
        </w:rPr>
        <w:t>Таблица 2.2</w:t>
      </w:r>
    </w:p>
    <w:p w14:paraId="2424DD69"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«Материальные расходы»</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1614"/>
        <w:gridCol w:w="1792"/>
        <w:gridCol w:w="992"/>
        <w:gridCol w:w="570"/>
        <w:gridCol w:w="755"/>
        <w:gridCol w:w="1148"/>
        <w:gridCol w:w="1538"/>
        <w:gridCol w:w="1183"/>
      </w:tblGrid>
      <w:tr w:rsidR="00D36379" w:rsidRPr="00D11C87" w14:paraId="1C84DD5D" w14:textId="77777777" w:rsidTr="00D36379">
        <w:trPr>
          <w:trHeight w:val="678"/>
          <w:jc w:val="center"/>
        </w:trPr>
        <w:tc>
          <w:tcPr>
            <w:tcW w:w="406" w:type="dxa"/>
            <w:shd w:val="clear" w:color="auto" w:fill="auto"/>
            <w:vAlign w:val="center"/>
          </w:tcPr>
          <w:p w14:paraId="354ED68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614" w:type="dxa"/>
            <w:shd w:val="clear" w:color="auto" w:fill="auto"/>
            <w:vAlign w:val="center"/>
          </w:tcPr>
          <w:p w14:paraId="2C8869D6"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материала/ комплектующих</w:t>
            </w:r>
          </w:p>
        </w:tc>
        <w:tc>
          <w:tcPr>
            <w:tcW w:w="1792" w:type="dxa"/>
            <w:vAlign w:val="center"/>
          </w:tcPr>
          <w:p w14:paraId="0850EF18"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Модель/ производитель/ технические характеристики</w:t>
            </w:r>
          </w:p>
        </w:tc>
        <w:tc>
          <w:tcPr>
            <w:tcW w:w="992" w:type="dxa"/>
            <w:vAlign w:val="center"/>
          </w:tcPr>
          <w:p w14:paraId="23F10F9D"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Срок поставки</w:t>
            </w:r>
          </w:p>
        </w:tc>
        <w:tc>
          <w:tcPr>
            <w:tcW w:w="570" w:type="dxa"/>
            <w:vAlign w:val="center"/>
          </w:tcPr>
          <w:p w14:paraId="71F0ADBC"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Ед. изм.</w:t>
            </w:r>
          </w:p>
        </w:tc>
        <w:tc>
          <w:tcPr>
            <w:tcW w:w="755" w:type="dxa"/>
            <w:shd w:val="clear" w:color="auto" w:fill="auto"/>
            <w:vAlign w:val="center"/>
          </w:tcPr>
          <w:p w14:paraId="3945EBE0"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Кол-во,</w:t>
            </w:r>
          </w:p>
          <w:p w14:paraId="4A76BD7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шт.</w:t>
            </w:r>
          </w:p>
        </w:tc>
        <w:tc>
          <w:tcPr>
            <w:tcW w:w="1148" w:type="dxa"/>
            <w:vAlign w:val="center"/>
          </w:tcPr>
          <w:p w14:paraId="484FC7A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Цена за ед.,</w:t>
            </w:r>
          </w:p>
          <w:p w14:paraId="37AA9BA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c>
          <w:tcPr>
            <w:tcW w:w="1538" w:type="dxa"/>
            <w:vAlign w:val="center"/>
          </w:tcPr>
          <w:p w14:paraId="2721E43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Транспортные и заготовительно-складские расходы, руб.</w:t>
            </w:r>
          </w:p>
        </w:tc>
        <w:tc>
          <w:tcPr>
            <w:tcW w:w="1183" w:type="dxa"/>
            <w:shd w:val="clear" w:color="auto" w:fill="auto"/>
            <w:vAlign w:val="center"/>
          </w:tcPr>
          <w:p w14:paraId="5A3C81D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Общая цена,</w:t>
            </w:r>
          </w:p>
          <w:p w14:paraId="5E4F1FD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r>
      <w:tr w:rsidR="00D36379" w:rsidRPr="00D11C87" w14:paraId="73136A07" w14:textId="77777777" w:rsidTr="00D36379">
        <w:trPr>
          <w:trHeight w:val="407"/>
          <w:jc w:val="center"/>
        </w:trPr>
        <w:tc>
          <w:tcPr>
            <w:tcW w:w="406" w:type="dxa"/>
            <w:shd w:val="clear" w:color="auto" w:fill="auto"/>
            <w:vAlign w:val="center"/>
          </w:tcPr>
          <w:p w14:paraId="302CE7FE"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45CCBF62"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5AD6F0B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02DD555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0020325E"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6E38FD5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1B5CD8F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53FCFD1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2B86F28A"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74618A50" w14:textId="77777777" w:rsidTr="00D36379">
        <w:trPr>
          <w:trHeight w:val="407"/>
          <w:jc w:val="center"/>
        </w:trPr>
        <w:tc>
          <w:tcPr>
            <w:tcW w:w="406" w:type="dxa"/>
            <w:shd w:val="clear" w:color="auto" w:fill="auto"/>
            <w:vAlign w:val="center"/>
          </w:tcPr>
          <w:p w14:paraId="4AD77CD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47DD05F8"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053AC7F9"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3B165CDF"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63F5A071"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6118E930"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13B6C3F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65896373"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62B928D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1269CCB4" w14:textId="77777777" w:rsidTr="00D36379">
        <w:trPr>
          <w:trHeight w:val="407"/>
          <w:jc w:val="center"/>
        </w:trPr>
        <w:tc>
          <w:tcPr>
            <w:tcW w:w="406" w:type="dxa"/>
            <w:shd w:val="clear" w:color="auto" w:fill="auto"/>
            <w:vAlign w:val="center"/>
          </w:tcPr>
          <w:p w14:paraId="5D040BB5"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7F42074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231E178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547A06F0"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6868FE0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1EE722E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243293C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435C9C1A"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52DD649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59F794A4" w14:textId="77777777" w:rsidTr="00D36379">
        <w:trPr>
          <w:trHeight w:val="413"/>
          <w:jc w:val="center"/>
        </w:trPr>
        <w:tc>
          <w:tcPr>
            <w:tcW w:w="406" w:type="dxa"/>
            <w:shd w:val="clear" w:color="auto" w:fill="auto"/>
            <w:vAlign w:val="center"/>
          </w:tcPr>
          <w:p w14:paraId="7FDEDDE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23F479FB"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1792" w:type="dxa"/>
          </w:tcPr>
          <w:p w14:paraId="74F86487"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783580C8"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379A6EA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3A947342"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6C167C59"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35AD463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536B6467"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bl>
    <w:p w14:paraId="0A0E2D86"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CF52E44" w14:textId="77777777" w:rsidR="00D36379" w:rsidRPr="00D11C87" w:rsidRDefault="00D36379" w:rsidP="00D36379">
      <w:pPr>
        <w:spacing w:after="0" w:line="240" w:lineRule="auto"/>
        <w:rPr>
          <w:rFonts w:ascii="Times New Roman" w:eastAsia="Times New Roman" w:hAnsi="Times New Roman"/>
          <w:sz w:val="24"/>
          <w:szCs w:val="24"/>
          <w:lang w:eastAsia="ru-RU"/>
        </w:rPr>
        <w:sectPr w:rsidR="00D36379" w:rsidRPr="00D11C87" w:rsidSect="00677403">
          <w:footerReference w:type="default" r:id="rId49"/>
          <w:pgSz w:w="11906" w:h="16838" w:code="9"/>
          <w:pgMar w:top="1418" w:right="737" w:bottom="1134" w:left="1134" w:header="709" w:footer="709" w:gutter="0"/>
          <w:cols w:space="708"/>
          <w:docGrid w:linePitch="360"/>
        </w:sectPr>
      </w:pPr>
    </w:p>
    <w:p w14:paraId="44FCD692" w14:textId="77777777" w:rsidR="00D36379" w:rsidRPr="00D11C87" w:rsidRDefault="00D36379" w:rsidP="00D36379">
      <w:pPr>
        <w:spacing w:after="0" w:line="240" w:lineRule="auto"/>
        <w:ind w:right="-144" w:firstLine="7088"/>
        <w:jc w:val="right"/>
        <w:rPr>
          <w:rFonts w:ascii="Times New Roman" w:eastAsia="Times New Roman" w:hAnsi="Times New Roman"/>
          <w:sz w:val="28"/>
          <w:szCs w:val="28"/>
          <w:lang w:eastAsia="ru-RU"/>
        </w:rPr>
      </w:pPr>
      <w:r w:rsidRPr="00D11C87">
        <w:rPr>
          <w:rFonts w:ascii="Times New Roman" w:eastAsia="Times New Roman" w:hAnsi="Times New Roman"/>
          <w:sz w:val="24"/>
          <w:szCs w:val="24"/>
          <w:lang w:eastAsia="ru-RU"/>
        </w:rPr>
        <w:t>Таблица 2.3</w:t>
      </w:r>
    </w:p>
    <w:p w14:paraId="32C08026"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«Специальное оборудование»</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741"/>
        <w:gridCol w:w="1739"/>
        <w:gridCol w:w="1326"/>
        <w:gridCol w:w="820"/>
        <w:gridCol w:w="1093"/>
        <w:gridCol w:w="1647"/>
        <w:gridCol w:w="1328"/>
      </w:tblGrid>
      <w:tr w:rsidR="00D36379" w:rsidRPr="00D11C87" w14:paraId="065EAD63" w14:textId="77777777" w:rsidTr="00D36379">
        <w:trPr>
          <w:trHeight w:val="678"/>
          <w:jc w:val="center"/>
        </w:trPr>
        <w:tc>
          <w:tcPr>
            <w:tcW w:w="461" w:type="dxa"/>
            <w:shd w:val="clear" w:color="auto" w:fill="auto"/>
            <w:vAlign w:val="center"/>
          </w:tcPr>
          <w:p w14:paraId="1E00F4D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741" w:type="dxa"/>
            <w:shd w:val="clear" w:color="auto" w:fill="auto"/>
            <w:vAlign w:val="center"/>
          </w:tcPr>
          <w:p w14:paraId="25BEB1E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оборудования</w:t>
            </w:r>
          </w:p>
        </w:tc>
        <w:tc>
          <w:tcPr>
            <w:tcW w:w="1739" w:type="dxa"/>
            <w:vAlign w:val="center"/>
          </w:tcPr>
          <w:p w14:paraId="1FBCC3A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Производитель/ спецификация</w:t>
            </w:r>
          </w:p>
        </w:tc>
        <w:tc>
          <w:tcPr>
            <w:tcW w:w="1326" w:type="dxa"/>
            <w:vAlign w:val="center"/>
          </w:tcPr>
          <w:p w14:paraId="27AB202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Срок поставки</w:t>
            </w:r>
          </w:p>
        </w:tc>
        <w:tc>
          <w:tcPr>
            <w:tcW w:w="820" w:type="dxa"/>
            <w:shd w:val="clear" w:color="auto" w:fill="auto"/>
            <w:vAlign w:val="center"/>
          </w:tcPr>
          <w:p w14:paraId="6AFE733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Кол-во, шт.</w:t>
            </w:r>
          </w:p>
        </w:tc>
        <w:tc>
          <w:tcPr>
            <w:tcW w:w="1093" w:type="dxa"/>
            <w:vAlign w:val="center"/>
          </w:tcPr>
          <w:p w14:paraId="3E97753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Цена за ед.,</w:t>
            </w:r>
          </w:p>
          <w:p w14:paraId="53780C8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c>
          <w:tcPr>
            <w:tcW w:w="1647" w:type="dxa"/>
            <w:vAlign w:val="center"/>
          </w:tcPr>
          <w:p w14:paraId="3F86740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Транспортные и заготовительно-складские расходы, руб.</w:t>
            </w:r>
          </w:p>
        </w:tc>
        <w:tc>
          <w:tcPr>
            <w:tcW w:w="1328" w:type="dxa"/>
            <w:shd w:val="clear" w:color="auto" w:fill="auto"/>
            <w:vAlign w:val="center"/>
          </w:tcPr>
          <w:p w14:paraId="241F4070"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Общая цена,</w:t>
            </w:r>
          </w:p>
          <w:p w14:paraId="5DF7CC1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r>
      <w:tr w:rsidR="00D36379" w:rsidRPr="00D11C87" w14:paraId="66992486" w14:textId="77777777" w:rsidTr="00D36379">
        <w:trPr>
          <w:trHeight w:val="407"/>
          <w:jc w:val="center"/>
        </w:trPr>
        <w:tc>
          <w:tcPr>
            <w:tcW w:w="461" w:type="dxa"/>
            <w:shd w:val="clear" w:color="auto" w:fill="auto"/>
            <w:vAlign w:val="center"/>
          </w:tcPr>
          <w:p w14:paraId="792E668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0421739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25D04A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15888AD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242D32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48AAC3A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5A21952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5563895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4E4F79E" w14:textId="77777777" w:rsidTr="00D36379">
        <w:trPr>
          <w:trHeight w:val="407"/>
          <w:jc w:val="center"/>
        </w:trPr>
        <w:tc>
          <w:tcPr>
            <w:tcW w:w="461" w:type="dxa"/>
            <w:shd w:val="clear" w:color="auto" w:fill="auto"/>
            <w:vAlign w:val="center"/>
          </w:tcPr>
          <w:p w14:paraId="1C1B18E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5697F35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E5E65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266CDCD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9606B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430D1B2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68D7C56A"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38BD655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EBAC174" w14:textId="77777777" w:rsidTr="00D36379">
        <w:trPr>
          <w:trHeight w:val="407"/>
          <w:jc w:val="center"/>
        </w:trPr>
        <w:tc>
          <w:tcPr>
            <w:tcW w:w="461" w:type="dxa"/>
            <w:shd w:val="clear" w:color="auto" w:fill="auto"/>
            <w:vAlign w:val="center"/>
          </w:tcPr>
          <w:p w14:paraId="6EFC59C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620C873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5AC797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14BB8E7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7A55175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2D6E241A"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756BC0B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41CC8944"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0012739" w14:textId="77777777" w:rsidTr="00D36379">
        <w:trPr>
          <w:trHeight w:val="413"/>
          <w:jc w:val="center"/>
        </w:trPr>
        <w:tc>
          <w:tcPr>
            <w:tcW w:w="461" w:type="dxa"/>
            <w:shd w:val="clear" w:color="auto" w:fill="auto"/>
            <w:vAlign w:val="center"/>
          </w:tcPr>
          <w:p w14:paraId="3D9C71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35BA5C9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497DFB3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011A82D0"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71190A46"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68AC1FC8"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2E4C26E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3A7C5CCE"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49D41D50" w14:textId="77777777" w:rsidTr="00D36379">
        <w:trPr>
          <w:trHeight w:val="413"/>
          <w:jc w:val="center"/>
        </w:trPr>
        <w:tc>
          <w:tcPr>
            <w:tcW w:w="461" w:type="dxa"/>
            <w:shd w:val="clear" w:color="auto" w:fill="auto"/>
            <w:vAlign w:val="center"/>
          </w:tcPr>
          <w:p w14:paraId="574A8E1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623B21F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1739" w:type="dxa"/>
          </w:tcPr>
          <w:p w14:paraId="1193C1E0"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6C8175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D84D7F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2C5EB26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47EE89F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2530525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69755F00"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6CA7424"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Таблица 2.4</w:t>
      </w:r>
    </w:p>
    <w:p w14:paraId="2FD66D8F"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затрат «Расходы на оплату труда».</w:t>
      </w:r>
    </w:p>
    <w:p w14:paraId="5035D0A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трудоемкости с применением типовых работ</w:t>
      </w:r>
    </w:p>
    <w:tbl>
      <w:tblPr>
        <w:tblW w:w="100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87"/>
        <w:gridCol w:w="1701"/>
        <w:gridCol w:w="2127"/>
        <w:gridCol w:w="1842"/>
        <w:gridCol w:w="2268"/>
      </w:tblGrid>
      <w:tr w:rsidR="00D36379" w:rsidRPr="00D11C87" w14:paraId="7BD254AB" w14:textId="77777777" w:rsidTr="0032774B">
        <w:tc>
          <w:tcPr>
            <w:tcW w:w="539" w:type="dxa"/>
            <w:shd w:val="clear" w:color="auto" w:fill="auto"/>
            <w:vAlign w:val="center"/>
          </w:tcPr>
          <w:p w14:paraId="3B9372DC"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587" w:type="dxa"/>
            <w:shd w:val="clear" w:color="auto" w:fill="auto"/>
            <w:vAlign w:val="center"/>
          </w:tcPr>
          <w:p w14:paraId="22AA3EFC"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Планируемый этап</w:t>
            </w:r>
          </w:p>
        </w:tc>
        <w:tc>
          <w:tcPr>
            <w:tcW w:w="1701" w:type="dxa"/>
            <w:shd w:val="clear" w:color="auto" w:fill="auto"/>
            <w:vAlign w:val="center"/>
          </w:tcPr>
          <w:p w14:paraId="783F13F3"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Ненормируемая работа</w:t>
            </w:r>
          </w:p>
        </w:tc>
        <w:tc>
          <w:tcPr>
            <w:tcW w:w="2127" w:type="dxa"/>
            <w:shd w:val="clear" w:color="auto" w:fill="auto"/>
            <w:vAlign w:val="center"/>
          </w:tcPr>
          <w:p w14:paraId="26ED3948"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Трудоемкость,</w:t>
            </w:r>
          </w:p>
          <w:p w14:paraId="75BB372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чел./час</w:t>
            </w:r>
          </w:p>
        </w:tc>
        <w:tc>
          <w:tcPr>
            <w:tcW w:w="1842" w:type="dxa"/>
            <w:shd w:val="clear" w:color="auto" w:fill="auto"/>
            <w:vAlign w:val="center"/>
          </w:tcPr>
          <w:p w14:paraId="2A3EBAC4"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Поправочный коэффициент</w:t>
            </w:r>
          </w:p>
        </w:tc>
        <w:tc>
          <w:tcPr>
            <w:tcW w:w="2268" w:type="dxa"/>
            <w:shd w:val="clear" w:color="auto" w:fill="auto"/>
            <w:vAlign w:val="center"/>
          </w:tcPr>
          <w:p w14:paraId="438FB9A9"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Расчетная трудоемкость ненормируемой работы (ТР)</w:t>
            </w:r>
          </w:p>
        </w:tc>
      </w:tr>
      <w:tr w:rsidR="00D36379" w:rsidRPr="00D11C87" w14:paraId="5ED3C027" w14:textId="77777777" w:rsidTr="0032774B">
        <w:tc>
          <w:tcPr>
            <w:tcW w:w="539" w:type="dxa"/>
            <w:shd w:val="clear" w:color="auto" w:fill="auto"/>
            <w:vAlign w:val="center"/>
          </w:tcPr>
          <w:p w14:paraId="4F0720E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1</w:t>
            </w:r>
          </w:p>
        </w:tc>
        <w:tc>
          <w:tcPr>
            <w:tcW w:w="1587" w:type="dxa"/>
            <w:shd w:val="clear" w:color="auto" w:fill="auto"/>
            <w:vAlign w:val="center"/>
          </w:tcPr>
          <w:p w14:paraId="5F851BD9"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2</w:t>
            </w:r>
          </w:p>
        </w:tc>
        <w:tc>
          <w:tcPr>
            <w:tcW w:w="1701" w:type="dxa"/>
            <w:shd w:val="clear" w:color="auto" w:fill="auto"/>
            <w:vAlign w:val="center"/>
          </w:tcPr>
          <w:p w14:paraId="108A31F2"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3</w:t>
            </w:r>
          </w:p>
        </w:tc>
        <w:tc>
          <w:tcPr>
            <w:tcW w:w="2127" w:type="dxa"/>
            <w:shd w:val="clear" w:color="auto" w:fill="auto"/>
            <w:vAlign w:val="center"/>
          </w:tcPr>
          <w:p w14:paraId="20AAC9C9"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4</w:t>
            </w:r>
          </w:p>
        </w:tc>
        <w:tc>
          <w:tcPr>
            <w:tcW w:w="1842" w:type="dxa"/>
            <w:shd w:val="clear" w:color="auto" w:fill="auto"/>
            <w:vAlign w:val="center"/>
          </w:tcPr>
          <w:p w14:paraId="530BF8B0"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5</w:t>
            </w:r>
          </w:p>
        </w:tc>
        <w:tc>
          <w:tcPr>
            <w:tcW w:w="2268" w:type="dxa"/>
            <w:shd w:val="clear" w:color="auto" w:fill="auto"/>
            <w:vAlign w:val="center"/>
          </w:tcPr>
          <w:p w14:paraId="0D505B85"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6</w:t>
            </w:r>
          </w:p>
        </w:tc>
      </w:tr>
      <w:tr w:rsidR="00D36379" w:rsidRPr="00D11C87" w14:paraId="62B84ED0" w14:textId="77777777" w:rsidTr="0032774B">
        <w:tc>
          <w:tcPr>
            <w:tcW w:w="539" w:type="dxa"/>
            <w:shd w:val="clear" w:color="auto" w:fill="auto"/>
          </w:tcPr>
          <w:p w14:paraId="7C7F72E7"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1.</w:t>
            </w:r>
          </w:p>
        </w:tc>
        <w:tc>
          <w:tcPr>
            <w:tcW w:w="1587" w:type="dxa"/>
            <w:vMerge w:val="restart"/>
            <w:shd w:val="clear" w:color="auto" w:fill="auto"/>
          </w:tcPr>
          <w:p w14:paraId="406806D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Этап 1</w:t>
            </w:r>
          </w:p>
        </w:tc>
        <w:tc>
          <w:tcPr>
            <w:tcW w:w="1701" w:type="dxa"/>
            <w:vMerge w:val="restart"/>
            <w:shd w:val="clear" w:color="auto" w:fill="auto"/>
            <w:vAlign w:val="center"/>
          </w:tcPr>
          <w:p w14:paraId="71DB8147"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Работа 1</w:t>
            </w:r>
          </w:p>
        </w:tc>
        <w:tc>
          <w:tcPr>
            <w:tcW w:w="2127" w:type="dxa"/>
            <w:vMerge w:val="restart"/>
            <w:shd w:val="clear" w:color="auto" w:fill="auto"/>
          </w:tcPr>
          <w:p w14:paraId="0CFB87D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28961CB1"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Кi</w:t>
            </w:r>
          </w:p>
        </w:tc>
        <w:tc>
          <w:tcPr>
            <w:tcW w:w="2268" w:type="dxa"/>
            <w:vMerge w:val="restart"/>
            <w:shd w:val="clear" w:color="auto" w:fill="auto"/>
            <w:vAlign w:val="center"/>
          </w:tcPr>
          <w:p w14:paraId="21D77BE2"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(гр.4*гр.5)</w:t>
            </w:r>
          </w:p>
        </w:tc>
      </w:tr>
      <w:tr w:rsidR="00D36379" w:rsidRPr="00D11C87" w14:paraId="029D93F1" w14:textId="77777777" w:rsidTr="0032774B">
        <w:tc>
          <w:tcPr>
            <w:tcW w:w="539" w:type="dxa"/>
            <w:shd w:val="clear" w:color="auto" w:fill="auto"/>
          </w:tcPr>
          <w:p w14:paraId="53B466D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ADB1C4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vMerge/>
            <w:shd w:val="clear" w:color="auto" w:fill="auto"/>
          </w:tcPr>
          <w:p w14:paraId="52D9A50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vMerge/>
            <w:shd w:val="clear" w:color="auto" w:fill="auto"/>
          </w:tcPr>
          <w:p w14:paraId="029C6BA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45DA163E"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Кi</w:t>
            </w:r>
          </w:p>
        </w:tc>
        <w:tc>
          <w:tcPr>
            <w:tcW w:w="2268" w:type="dxa"/>
            <w:vMerge/>
            <w:shd w:val="clear" w:color="auto" w:fill="auto"/>
          </w:tcPr>
          <w:p w14:paraId="5A94340C"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03DA56E1" w14:textId="77777777" w:rsidTr="0032774B">
        <w:tc>
          <w:tcPr>
            <w:tcW w:w="539" w:type="dxa"/>
            <w:shd w:val="clear" w:color="auto" w:fill="auto"/>
          </w:tcPr>
          <w:p w14:paraId="7241476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D5C7BB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vMerge/>
            <w:shd w:val="clear" w:color="auto" w:fill="auto"/>
          </w:tcPr>
          <w:p w14:paraId="700297F5"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vMerge/>
            <w:shd w:val="clear" w:color="auto" w:fill="auto"/>
          </w:tcPr>
          <w:p w14:paraId="2E8C7D9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5EBB507D"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2268" w:type="dxa"/>
            <w:vMerge/>
            <w:shd w:val="clear" w:color="auto" w:fill="auto"/>
          </w:tcPr>
          <w:p w14:paraId="530BB98E"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79630BE3" w14:textId="77777777" w:rsidTr="0032774B">
        <w:tc>
          <w:tcPr>
            <w:tcW w:w="539" w:type="dxa"/>
            <w:shd w:val="clear" w:color="auto" w:fill="auto"/>
          </w:tcPr>
          <w:p w14:paraId="6A43A47E"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00A5CC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shd w:val="clear" w:color="auto" w:fill="auto"/>
          </w:tcPr>
          <w:p w14:paraId="6896F4F2"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Работа 2</w:t>
            </w:r>
          </w:p>
        </w:tc>
        <w:tc>
          <w:tcPr>
            <w:tcW w:w="2127" w:type="dxa"/>
            <w:shd w:val="clear" w:color="auto" w:fill="auto"/>
          </w:tcPr>
          <w:p w14:paraId="023FC4E7"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6371955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177B89D2"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184EFA6" w14:textId="77777777" w:rsidTr="0032774B">
        <w:tc>
          <w:tcPr>
            <w:tcW w:w="539" w:type="dxa"/>
            <w:shd w:val="clear" w:color="auto" w:fill="auto"/>
          </w:tcPr>
          <w:p w14:paraId="67CBF20F"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16120730"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shd w:val="clear" w:color="auto" w:fill="auto"/>
          </w:tcPr>
          <w:p w14:paraId="4CAA78D4"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2127" w:type="dxa"/>
            <w:shd w:val="clear" w:color="auto" w:fill="auto"/>
          </w:tcPr>
          <w:p w14:paraId="42EA464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30976697"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3B47834D"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E6B9B21" w14:textId="77777777" w:rsidTr="0032774B">
        <w:tc>
          <w:tcPr>
            <w:tcW w:w="539" w:type="dxa"/>
            <w:shd w:val="clear" w:color="auto" w:fill="auto"/>
          </w:tcPr>
          <w:p w14:paraId="23EA8282"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2.</w:t>
            </w:r>
          </w:p>
        </w:tc>
        <w:tc>
          <w:tcPr>
            <w:tcW w:w="1587" w:type="dxa"/>
            <w:shd w:val="clear" w:color="auto" w:fill="auto"/>
          </w:tcPr>
          <w:p w14:paraId="769D687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Этап 2</w:t>
            </w:r>
          </w:p>
        </w:tc>
        <w:tc>
          <w:tcPr>
            <w:tcW w:w="1701" w:type="dxa"/>
            <w:shd w:val="clear" w:color="auto" w:fill="auto"/>
          </w:tcPr>
          <w:p w14:paraId="0FBDF37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531689C"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5386D66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76DB196E"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8B3E2A0" w14:textId="77777777" w:rsidTr="0032774B">
        <w:tc>
          <w:tcPr>
            <w:tcW w:w="539" w:type="dxa"/>
            <w:shd w:val="clear" w:color="auto" w:fill="auto"/>
          </w:tcPr>
          <w:p w14:paraId="112B18BC"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shd w:val="clear" w:color="auto" w:fill="auto"/>
          </w:tcPr>
          <w:p w14:paraId="3D608C4F"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1701" w:type="dxa"/>
            <w:shd w:val="clear" w:color="auto" w:fill="auto"/>
          </w:tcPr>
          <w:p w14:paraId="3BF38C6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95D9C1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6738F37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0EE029E5"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05255613" w14:textId="77777777" w:rsidTr="0032774B">
        <w:tc>
          <w:tcPr>
            <w:tcW w:w="539" w:type="dxa"/>
            <w:shd w:val="clear" w:color="auto" w:fill="auto"/>
          </w:tcPr>
          <w:p w14:paraId="3809E2F3"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val="en-US" w:eastAsia="ru-RU"/>
              </w:rPr>
              <w:t>n</w:t>
            </w:r>
          </w:p>
        </w:tc>
        <w:tc>
          <w:tcPr>
            <w:tcW w:w="1587" w:type="dxa"/>
            <w:shd w:val="clear" w:color="auto" w:fill="auto"/>
          </w:tcPr>
          <w:p w14:paraId="6E54616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1701" w:type="dxa"/>
            <w:shd w:val="clear" w:color="auto" w:fill="auto"/>
          </w:tcPr>
          <w:p w14:paraId="3629F0E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20ACBC6"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73380AD9"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48050F36"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3A30D134" w14:textId="77777777" w:rsidTr="0032774B">
        <w:tc>
          <w:tcPr>
            <w:tcW w:w="539" w:type="dxa"/>
            <w:shd w:val="clear" w:color="auto" w:fill="auto"/>
          </w:tcPr>
          <w:p w14:paraId="0463C703"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shd w:val="clear" w:color="auto" w:fill="auto"/>
          </w:tcPr>
          <w:p w14:paraId="02D662BC" w14:textId="77777777" w:rsidR="00D36379" w:rsidRPr="00D11C87" w:rsidRDefault="00D36379" w:rsidP="00D36379">
            <w:pPr>
              <w:spacing w:after="0" w:line="240" w:lineRule="auto"/>
              <w:jc w:val="right"/>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ИТОГО:</w:t>
            </w:r>
          </w:p>
        </w:tc>
        <w:tc>
          <w:tcPr>
            <w:tcW w:w="1701" w:type="dxa"/>
            <w:shd w:val="clear" w:color="auto" w:fill="auto"/>
          </w:tcPr>
          <w:p w14:paraId="759672F4"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2127" w:type="dxa"/>
            <w:shd w:val="clear" w:color="auto" w:fill="auto"/>
          </w:tcPr>
          <w:p w14:paraId="27C4DE60"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1842" w:type="dxa"/>
            <w:shd w:val="clear" w:color="auto" w:fill="auto"/>
          </w:tcPr>
          <w:p w14:paraId="4693CA4A"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2268" w:type="dxa"/>
            <w:shd w:val="clear" w:color="auto" w:fill="auto"/>
          </w:tcPr>
          <w:p w14:paraId="2EC44250"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9D87460" w14:textId="77777777" w:rsidTr="0032774B">
        <w:tc>
          <w:tcPr>
            <w:tcW w:w="539" w:type="dxa"/>
            <w:shd w:val="clear" w:color="auto" w:fill="auto"/>
          </w:tcPr>
          <w:p w14:paraId="7DD67F1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3288" w:type="dxa"/>
            <w:gridSpan w:val="2"/>
            <w:shd w:val="clear" w:color="auto" w:fill="auto"/>
          </w:tcPr>
          <w:p w14:paraId="28D5C4CF"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xml:space="preserve">Расчет затрат на фонд оплаты труда, тыс. руб. </w:t>
            </w:r>
          </w:p>
        </w:tc>
        <w:tc>
          <w:tcPr>
            <w:tcW w:w="3969" w:type="dxa"/>
            <w:gridSpan w:val="2"/>
            <w:shd w:val="clear" w:color="auto" w:fill="auto"/>
            <w:vAlign w:val="center"/>
          </w:tcPr>
          <w:p w14:paraId="2BEC090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(обоснование)</w:t>
            </w:r>
          </w:p>
        </w:tc>
        <w:tc>
          <w:tcPr>
            <w:tcW w:w="2268" w:type="dxa"/>
            <w:shd w:val="clear" w:color="auto" w:fill="auto"/>
            <w:vAlign w:val="center"/>
          </w:tcPr>
          <w:p w14:paraId="192209A3"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w:t>
            </w:r>
            <w:r w:rsidRPr="00D11C87">
              <w:rPr>
                <w:rFonts w:ascii="Times New Roman" w:eastAsia="Times New Roman" w:hAnsi="Times New Roman"/>
                <w:sz w:val="20"/>
                <w:szCs w:val="20"/>
                <w:vertAlign w:val="subscript"/>
                <w:lang w:eastAsia="ru-RU"/>
              </w:rPr>
              <w:t>ФОТ</w:t>
            </w:r>
            <w:r w:rsidRPr="00D11C87">
              <w:rPr>
                <w:rFonts w:ascii="Times New Roman" w:eastAsia="Times New Roman" w:hAnsi="Times New Roman"/>
                <w:sz w:val="20"/>
                <w:szCs w:val="20"/>
                <w:lang w:eastAsia="ru-RU"/>
              </w:rPr>
              <w:t xml:space="preserve"> = ЗП</w:t>
            </w:r>
            <w:r w:rsidRPr="00D11C87">
              <w:rPr>
                <w:rFonts w:ascii="Times New Roman" w:eastAsia="Times New Roman" w:hAnsi="Times New Roman"/>
                <w:sz w:val="20"/>
                <w:szCs w:val="20"/>
                <w:vertAlign w:val="subscript"/>
                <w:lang w:eastAsia="ru-RU"/>
              </w:rPr>
              <w:t>СР</w:t>
            </w:r>
            <w:r w:rsidRPr="00D11C87">
              <w:rPr>
                <w:rFonts w:ascii="Times New Roman" w:eastAsia="Times New Roman" w:hAnsi="Times New Roman"/>
                <w:sz w:val="20"/>
                <w:szCs w:val="20"/>
                <w:lang w:eastAsia="ru-RU"/>
              </w:rPr>
              <w:t>*ТР</w:t>
            </w:r>
          </w:p>
        </w:tc>
      </w:tr>
    </w:tbl>
    <w:p w14:paraId="0FF56FA1"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5C8246A"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Таблица 2.5 </w:t>
      </w:r>
    </w:p>
    <w:p w14:paraId="7A29E7C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«Затраты на выполнение работ сторонними организациями»</w:t>
      </w:r>
    </w:p>
    <w:tbl>
      <w:tblPr>
        <w:tblW w:w="479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7"/>
        <w:gridCol w:w="1983"/>
        <w:gridCol w:w="1822"/>
        <w:gridCol w:w="1818"/>
        <w:gridCol w:w="1651"/>
        <w:gridCol w:w="1649"/>
      </w:tblGrid>
      <w:tr w:rsidR="00D36379" w:rsidRPr="00D11C87" w14:paraId="04BC9B47" w14:textId="77777777" w:rsidTr="00677403">
        <w:trPr>
          <w:trHeight w:val="1224"/>
        </w:trPr>
        <w:tc>
          <w:tcPr>
            <w:tcW w:w="357" w:type="pct"/>
            <w:vAlign w:val="center"/>
          </w:tcPr>
          <w:p w14:paraId="34AE6F87"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 п/п</w:t>
            </w:r>
          </w:p>
        </w:tc>
        <w:tc>
          <w:tcPr>
            <w:tcW w:w="1031" w:type="pct"/>
            <w:vAlign w:val="center"/>
          </w:tcPr>
          <w:p w14:paraId="22F94F9B"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Организация – соисполнитель</w:t>
            </w:r>
            <w:r w:rsidRPr="00D11C87">
              <w:rPr>
                <w:rFonts w:ascii="Times New Roman" w:eastAsia="Times New Roman" w:hAnsi="Times New Roman"/>
                <w:sz w:val="20"/>
                <w:szCs w:val="20"/>
                <w:vertAlign w:val="superscript"/>
                <w:lang w:eastAsia="ru-RU"/>
              </w:rPr>
              <w:t>1</w:t>
            </w:r>
          </w:p>
        </w:tc>
        <w:tc>
          <w:tcPr>
            <w:tcW w:w="948" w:type="pct"/>
            <w:vAlign w:val="center"/>
          </w:tcPr>
          <w:p w14:paraId="516FC4AD"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работ</w:t>
            </w:r>
          </w:p>
        </w:tc>
        <w:tc>
          <w:tcPr>
            <w:tcW w:w="946" w:type="pct"/>
            <w:vAlign w:val="center"/>
          </w:tcPr>
          <w:p w14:paraId="47D8F2BE"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Трудозатраты, чел./час</w:t>
            </w:r>
          </w:p>
        </w:tc>
        <w:tc>
          <w:tcPr>
            <w:tcW w:w="859" w:type="pct"/>
            <w:vAlign w:val="center"/>
          </w:tcPr>
          <w:p w14:paraId="68E55151"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Средняя заработная плата</w:t>
            </w:r>
          </w:p>
        </w:tc>
        <w:tc>
          <w:tcPr>
            <w:tcW w:w="858" w:type="pct"/>
            <w:tcBorders>
              <w:right w:val="single" w:sz="4" w:space="0" w:color="auto"/>
            </w:tcBorders>
            <w:vAlign w:val="center"/>
          </w:tcPr>
          <w:p w14:paraId="406D78A7"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Сумма,</w:t>
            </w:r>
          </w:p>
          <w:p w14:paraId="42BA6B8B"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тыс. руб.</w:t>
            </w:r>
          </w:p>
        </w:tc>
      </w:tr>
      <w:tr w:rsidR="00D36379" w:rsidRPr="00D11C87" w14:paraId="25D9EF98" w14:textId="77777777" w:rsidTr="00677403">
        <w:tc>
          <w:tcPr>
            <w:tcW w:w="357" w:type="pct"/>
          </w:tcPr>
          <w:p w14:paraId="529D95D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028AF31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279B73F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11BDC68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3876A93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tcPr>
          <w:p w14:paraId="3B46CAA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10191DE" w14:textId="77777777" w:rsidTr="00677403">
        <w:tc>
          <w:tcPr>
            <w:tcW w:w="357" w:type="pct"/>
          </w:tcPr>
          <w:p w14:paraId="34C95C28"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2BE13E6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7B22CC8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010D473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7571B94E"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tcPr>
          <w:p w14:paraId="26DEEB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1B24BFF" w14:textId="77777777" w:rsidTr="00677403">
        <w:tc>
          <w:tcPr>
            <w:tcW w:w="357" w:type="pct"/>
            <w:vAlign w:val="center"/>
          </w:tcPr>
          <w:p w14:paraId="4445D57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461A9AE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05B49E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7D30880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49DE9ED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vAlign w:val="center"/>
          </w:tcPr>
          <w:p w14:paraId="7C7FE648"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463BE15A" w14:textId="77777777" w:rsidTr="00677403">
        <w:tc>
          <w:tcPr>
            <w:tcW w:w="2336" w:type="pct"/>
            <w:gridSpan w:val="3"/>
            <w:vAlign w:val="center"/>
          </w:tcPr>
          <w:p w14:paraId="401A4895"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946" w:type="pct"/>
          </w:tcPr>
          <w:p w14:paraId="4B5F58E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23E1F7B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vAlign w:val="center"/>
          </w:tcPr>
          <w:p w14:paraId="2EE94654"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02411590" w14:textId="77777777" w:rsidR="00D36379" w:rsidRPr="00D11C87" w:rsidRDefault="00D36379" w:rsidP="00D36379">
      <w:pPr>
        <w:spacing w:after="0" w:line="240" w:lineRule="auto"/>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1 </w:t>
      </w:r>
      <w:r w:rsidRPr="00D11C87">
        <w:rPr>
          <w:rFonts w:ascii="Times New Roman" w:eastAsia="Times New Roman" w:hAnsi="Times New Roman"/>
          <w:i/>
          <w:sz w:val="20"/>
          <w:szCs w:val="20"/>
          <w:lang w:eastAsia="ru-RU"/>
        </w:rPr>
        <w:t>Указывается конкретная организация в случае, если она определена,  или указывается условие, что организация будет определена по итогам проведения конкурсной закупки</w:t>
      </w:r>
    </w:p>
    <w:p w14:paraId="15E4DCF4"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7FD337F"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17AD31C2"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6A5A8FCE"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2F4BB1BF"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5EEB30C"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315791DA"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7831E68"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4C3236D3" w14:textId="77777777" w:rsidR="00D36379" w:rsidRPr="00D11C87" w:rsidRDefault="00D36379" w:rsidP="00D36379">
      <w:pPr>
        <w:spacing w:after="0" w:line="240" w:lineRule="auto"/>
        <w:jc w:val="right"/>
        <w:rPr>
          <w:rFonts w:ascii="Times New Roman" w:eastAsiaTheme="minorHAnsi" w:hAnsi="Times New Roman"/>
          <w:sz w:val="24"/>
          <w:szCs w:val="24"/>
        </w:rPr>
      </w:pPr>
      <w:r w:rsidRPr="00D11C87">
        <w:rPr>
          <w:rFonts w:ascii="Times New Roman" w:eastAsia="Times New Roman" w:hAnsi="Times New Roman"/>
          <w:sz w:val="24"/>
          <w:szCs w:val="24"/>
          <w:lang w:eastAsia="ru-RU"/>
        </w:rPr>
        <w:t>Таблица 2.6</w:t>
      </w:r>
    </w:p>
    <w:p w14:paraId="3D6E1B96" w14:textId="77777777" w:rsidR="00D36379" w:rsidRPr="00D11C87" w:rsidRDefault="00D36379" w:rsidP="00D36379">
      <w:pPr>
        <w:spacing w:after="0" w:line="240" w:lineRule="auto"/>
        <w:jc w:val="center"/>
        <w:rPr>
          <w:rFonts w:ascii="Times New Roman" w:eastAsiaTheme="minorHAnsi" w:hAnsi="Times New Roman"/>
          <w:sz w:val="24"/>
          <w:szCs w:val="24"/>
        </w:rPr>
      </w:pPr>
      <w:r w:rsidRPr="00D11C87">
        <w:rPr>
          <w:rFonts w:ascii="Times New Roman" w:eastAsiaTheme="minorHAnsi" w:hAnsi="Times New Roman"/>
          <w:sz w:val="24"/>
          <w:szCs w:val="24"/>
        </w:rPr>
        <w:t>РАСЧЕТ № __</w:t>
      </w:r>
    </w:p>
    <w:p w14:paraId="442528A7" w14:textId="77777777" w:rsidR="00D36379" w:rsidRPr="00D11C87" w:rsidRDefault="00D36379" w:rsidP="00D36379">
      <w:pPr>
        <w:spacing w:after="0" w:line="240" w:lineRule="auto"/>
        <w:jc w:val="center"/>
        <w:rPr>
          <w:rFonts w:ascii="Times New Roman" w:eastAsiaTheme="minorHAnsi" w:hAnsi="Times New Roman"/>
          <w:sz w:val="24"/>
          <w:szCs w:val="24"/>
          <w:vertAlign w:val="superscript"/>
        </w:rPr>
      </w:pPr>
      <w:r w:rsidRPr="00D11C87">
        <w:rPr>
          <w:rFonts w:ascii="Times New Roman" w:eastAsiaTheme="minorHAnsi" w:hAnsi="Times New Roman"/>
          <w:sz w:val="24"/>
          <w:szCs w:val="24"/>
        </w:rPr>
        <w:t>Командировочные расходы</w:t>
      </w:r>
    </w:p>
    <w:p w14:paraId="60955C5E" w14:textId="77777777" w:rsidR="00D36379" w:rsidRPr="00D11C87" w:rsidRDefault="00D36379" w:rsidP="00D36379">
      <w:pPr>
        <w:spacing w:after="0" w:line="240" w:lineRule="auto"/>
        <w:jc w:val="center"/>
        <w:rPr>
          <w:rFonts w:ascii="Times New Roman" w:eastAsiaTheme="minorHAnsi" w:hAnsi="Times New Roman"/>
          <w:sz w:val="24"/>
          <w:szCs w:val="24"/>
        </w:rPr>
      </w:pPr>
      <w:r w:rsidRPr="00D11C87">
        <w:rPr>
          <w:rFonts w:ascii="Times New Roman" w:eastAsiaTheme="minorHAnsi" w:hAnsi="Times New Roman"/>
          <w:sz w:val="24"/>
          <w:szCs w:val="24"/>
        </w:rPr>
        <w:t>Наименование вида работ</w:t>
      </w:r>
      <w:r w:rsidRPr="00D11C87">
        <w:rPr>
          <w:rFonts w:ascii="Times New Roman" w:eastAsiaTheme="minorHAnsi" w:hAnsi="Times New Roman"/>
          <w:sz w:val="24"/>
          <w:szCs w:val="24"/>
          <w:vertAlign w:val="superscript"/>
        </w:rPr>
        <w:t>1</w:t>
      </w:r>
      <w:r w:rsidRPr="00D11C87">
        <w:rPr>
          <w:rFonts w:ascii="Times New Roman" w:eastAsiaTheme="minorHAnsi" w:hAnsi="Times New Roman"/>
          <w:sz w:val="24"/>
          <w:szCs w:val="24"/>
        </w:rPr>
        <w:t>: «__________________»</w:t>
      </w:r>
    </w:p>
    <w:tbl>
      <w:tblPr>
        <w:tblStyle w:val="3a"/>
        <w:tblW w:w="10206" w:type="dxa"/>
        <w:tblInd w:w="-572" w:type="dxa"/>
        <w:tblLayout w:type="fixed"/>
        <w:tblLook w:val="04A0" w:firstRow="1" w:lastRow="0" w:firstColumn="1" w:lastColumn="0" w:noHBand="0" w:noVBand="1"/>
      </w:tblPr>
      <w:tblGrid>
        <w:gridCol w:w="426"/>
        <w:gridCol w:w="425"/>
        <w:gridCol w:w="425"/>
        <w:gridCol w:w="709"/>
        <w:gridCol w:w="709"/>
        <w:gridCol w:w="708"/>
        <w:gridCol w:w="709"/>
        <w:gridCol w:w="709"/>
        <w:gridCol w:w="709"/>
        <w:gridCol w:w="708"/>
        <w:gridCol w:w="1134"/>
        <w:gridCol w:w="805"/>
        <w:gridCol w:w="770"/>
        <w:gridCol w:w="1260"/>
      </w:tblGrid>
      <w:tr w:rsidR="00D36379" w:rsidRPr="00D11C87" w14:paraId="74867086" w14:textId="77777777" w:rsidTr="0032774B">
        <w:trPr>
          <w:trHeight w:val="228"/>
        </w:trPr>
        <w:tc>
          <w:tcPr>
            <w:tcW w:w="426" w:type="dxa"/>
            <w:vMerge w:val="restart"/>
            <w:textDirection w:val="btLr"/>
            <w:vAlign w:val="center"/>
          </w:tcPr>
          <w:p w14:paraId="5D0569D9" w14:textId="77777777" w:rsidR="00D36379" w:rsidRPr="00D11C87" w:rsidRDefault="00D36379" w:rsidP="00D36379">
            <w:pPr>
              <w:ind w:left="-108" w:right="-108"/>
              <w:jc w:val="center"/>
              <w:rPr>
                <w:rFonts w:eastAsiaTheme="minorHAnsi"/>
              </w:rPr>
            </w:pPr>
            <w:r w:rsidRPr="00D11C87">
              <w:rPr>
                <w:rFonts w:eastAsiaTheme="minorHAnsi"/>
              </w:rPr>
              <w:t>№ пп/наименование сметы</w:t>
            </w:r>
          </w:p>
        </w:tc>
        <w:tc>
          <w:tcPr>
            <w:tcW w:w="425" w:type="dxa"/>
            <w:vMerge w:val="restart"/>
            <w:textDirection w:val="btLr"/>
            <w:vAlign w:val="center"/>
          </w:tcPr>
          <w:p w14:paraId="33BA92A8" w14:textId="77777777" w:rsidR="00D36379" w:rsidRPr="00D11C87" w:rsidRDefault="00D36379" w:rsidP="00D36379">
            <w:pPr>
              <w:ind w:left="-108" w:right="-108"/>
              <w:jc w:val="center"/>
              <w:rPr>
                <w:rFonts w:eastAsiaTheme="minorHAnsi"/>
              </w:rPr>
            </w:pPr>
            <w:r w:rsidRPr="00D11C87">
              <w:rPr>
                <w:rFonts w:eastAsiaTheme="minorHAnsi"/>
              </w:rPr>
              <w:t>Пункт назначения</w:t>
            </w:r>
          </w:p>
        </w:tc>
        <w:tc>
          <w:tcPr>
            <w:tcW w:w="425" w:type="dxa"/>
            <w:vMerge w:val="restart"/>
            <w:textDirection w:val="btLr"/>
            <w:vAlign w:val="center"/>
          </w:tcPr>
          <w:p w14:paraId="1799154B" w14:textId="77777777" w:rsidR="00D36379" w:rsidRPr="00D11C87" w:rsidRDefault="00D36379" w:rsidP="00D36379">
            <w:pPr>
              <w:ind w:left="-108" w:right="-108"/>
              <w:jc w:val="center"/>
              <w:rPr>
                <w:rFonts w:eastAsiaTheme="minorHAnsi"/>
              </w:rPr>
            </w:pPr>
            <w:r w:rsidRPr="00D11C87">
              <w:rPr>
                <w:rFonts w:eastAsiaTheme="minorHAnsi"/>
              </w:rPr>
              <w:t>Год поездки</w:t>
            </w:r>
          </w:p>
        </w:tc>
        <w:tc>
          <w:tcPr>
            <w:tcW w:w="6095" w:type="dxa"/>
            <w:gridSpan w:val="8"/>
            <w:vAlign w:val="center"/>
          </w:tcPr>
          <w:p w14:paraId="66D2A50D" w14:textId="77777777" w:rsidR="00D36379" w:rsidRPr="00D11C87" w:rsidRDefault="00D36379" w:rsidP="00D36379">
            <w:pPr>
              <w:ind w:left="-108" w:right="-108"/>
              <w:jc w:val="center"/>
              <w:rPr>
                <w:rFonts w:eastAsiaTheme="minorHAnsi"/>
              </w:rPr>
            </w:pPr>
            <w:r w:rsidRPr="00D11C87">
              <w:rPr>
                <w:rFonts w:eastAsiaTheme="minorHAnsi"/>
              </w:rPr>
              <w:t>На одну поездку одного человека</w:t>
            </w:r>
          </w:p>
        </w:tc>
        <w:tc>
          <w:tcPr>
            <w:tcW w:w="1575" w:type="dxa"/>
            <w:gridSpan w:val="2"/>
            <w:vMerge w:val="restart"/>
            <w:vAlign w:val="center"/>
          </w:tcPr>
          <w:p w14:paraId="3A12D683" w14:textId="77777777" w:rsidR="00D36379" w:rsidRPr="00D11C87" w:rsidRDefault="00D36379" w:rsidP="00D36379">
            <w:pPr>
              <w:ind w:left="-108" w:right="-108"/>
              <w:jc w:val="center"/>
              <w:rPr>
                <w:rFonts w:eastAsiaTheme="minorHAnsi"/>
                <w:b/>
                <w:i/>
              </w:rPr>
            </w:pPr>
            <w:r w:rsidRPr="00D11C87">
              <w:rPr>
                <w:rFonts w:eastAsiaTheme="minorHAnsi"/>
              </w:rPr>
              <w:t>Количество</w:t>
            </w:r>
          </w:p>
        </w:tc>
        <w:tc>
          <w:tcPr>
            <w:tcW w:w="1260" w:type="dxa"/>
            <w:vMerge w:val="restart"/>
            <w:vAlign w:val="center"/>
          </w:tcPr>
          <w:p w14:paraId="7FBC43EA" w14:textId="77777777" w:rsidR="00D36379" w:rsidRPr="00D11C87" w:rsidRDefault="00D36379" w:rsidP="00D36379">
            <w:pPr>
              <w:ind w:left="-108" w:right="-108"/>
              <w:jc w:val="center"/>
              <w:rPr>
                <w:rFonts w:eastAsiaTheme="minorHAnsi"/>
                <w:b/>
                <w:i/>
              </w:rPr>
            </w:pPr>
            <w:r w:rsidRPr="00D11C87">
              <w:rPr>
                <w:rFonts w:eastAsiaTheme="minorHAnsi"/>
              </w:rPr>
              <w:t>Всего</w:t>
            </w:r>
          </w:p>
        </w:tc>
      </w:tr>
      <w:tr w:rsidR="00D36379" w:rsidRPr="00D11C87" w14:paraId="03499639" w14:textId="77777777" w:rsidTr="0032774B">
        <w:trPr>
          <w:cantSplit/>
          <w:trHeight w:val="1549"/>
        </w:trPr>
        <w:tc>
          <w:tcPr>
            <w:tcW w:w="426" w:type="dxa"/>
            <w:vMerge/>
            <w:vAlign w:val="center"/>
          </w:tcPr>
          <w:p w14:paraId="6497C315" w14:textId="77777777" w:rsidR="00D36379" w:rsidRPr="00D11C87" w:rsidRDefault="00D36379" w:rsidP="00D36379">
            <w:pPr>
              <w:ind w:left="-108" w:right="-108"/>
              <w:jc w:val="center"/>
              <w:rPr>
                <w:rFonts w:eastAsiaTheme="minorHAnsi"/>
              </w:rPr>
            </w:pPr>
          </w:p>
        </w:tc>
        <w:tc>
          <w:tcPr>
            <w:tcW w:w="425" w:type="dxa"/>
            <w:vMerge/>
            <w:vAlign w:val="center"/>
          </w:tcPr>
          <w:p w14:paraId="2D23E6F4" w14:textId="77777777" w:rsidR="00D36379" w:rsidRPr="00D11C87" w:rsidRDefault="00D36379" w:rsidP="00D36379">
            <w:pPr>
              <w:ind w:left="-108" w:right="-108"/>
              <w:jc w:val="center"/>
              <w:rPr>
                <w:rFonts w:eastAsiaTheme="minorHAnsi"/>
              </w:rPr>
            </w:pPr>
          </w:p>
        </w:tc>
        <w:tc>
          <w:tcPr>
            <w:tcW w:w="425" w:type="dxa"/>
            <w:vMerge/>
            <w:textDirection w:val="btLr"/>
            <w:vAlign w:val="center"/>
          </w:tcPr>
          <w:p w14:paraId="555FEED0" w14:textId="77777777" w:rsidR="00D36379" w:rsidRPr="00D11C87" w:rsidRDefault="00D36379" w:rsidP="00D36379">
            <w:pPr>
              <w:ind w:left="-108" w:right="-108"/>
              <w:jc w:val="center"/>
              <w:rPr>
                <w:rFonts w:eastAsiaTheme="minorHAnsi"/>
                <w:lang w:eastAsia="ar-SA"/>
              </w:rPr>
            </w:pPr>
          </w:p>
        </w:tc>
        <w:tc>
          <w:tcPr>
            <w:tcW w:w="1418" w:type="dxa"/>
            <w:gridSpan w:val="2"/>
            <w:textDirection w:val="btLr"/>
            <w:vAlign w:val="center"/>
          </w:tcPr>
          <w:p w14:paraId="5C598909" w14:textId="77777777" w:rsidR="00D36379" w:rsidRPr="00D11C87" w:rsidRDefault="00D36379" w:rsidP="00D36379">
            <w:pPr>
              <w:ind w:left="-108" w:right="-108"/>
              <w:jc w:val="center"/>
              <w:rPr>
                <w:rFonts w:eastAsiaTheme="minorHAnsi"/>
                <w:b/>
                <w:i/>
              </w:rPr>
            </w:pPr>
            <w:r w:rsidRPr="00D11C87">
              <w:rPr>
                <w:rFonts w:eastAsiaTheme="minorHAnsi"/>
              </w:rPr>
              <w:t>Количество,</w:t>
            </w:r>
          </w:p>
          <w:p w14:paraId="71EB188D" w14:textId="77777777" w:rsidR="00D36379" w:rsidRPr="00D11C87" w:rsidRDefault="00D36379" w:rsidP="00D36379">
            <w:pPr>
              <w:ind w:left="-108" w:right="-108"/>
              <w:jc w:val="center"/>
              <w:rPr>
                <w:rFonts w:eastAsiaTheme="minorHAnsi"/>
                <w:lang w:eastAsia="ar-SA"/>
              </w:rPr>
            </w:pPr>
            <w:r w:rsidRPr="00D11C87">
              <w:rPr>
                <w:rFonts w:eastAsiaTheme="minorHAnsi"/>
              </w:rPr>
              <w:t>дней</w:t>
            </w:r>
          </w:p>
        </w:tc>
        <w:tc>
          <w:tcPr>
            <w:tcW w:w="708" w:type="dxa"/>
            <w:textDirection w:val="btLr"/>
            <w:vAlign w:val="center"/>
          </w:tcPr>
          <w:p w14:paraId="6319C3D8" w14:textId="77777777" w:rsidR="00D36379" w:rsidRPr="00D11C87" w:rsidRDefault="00D36379" w:rsidP="00D36379">
            <w:pPr>
              <w:ind w:left="-108" w:right="-108"/>
              <w:jc w:val="center"/>
              <w:rPr>
                <w:rFonts w:eastAsiaTheme="minorHAnsi"/>
                <w:b/>
                <w:i/>
                <w:lang w:eastAsia="ar-SA"/>
              </w:rPr>
            </w:pPr>
            <w:r w:rsidRPr="00D11C87">
              <w:rPr>
                <w:rFonts w:eastAsiaTheme="minorHAnsi"/>
              </w:rPr>
              <w:t>Проезд, руб.</w:t>
            </w:r>
          </w:p>
        </w:tc>
        <w:tc>
          <w:tcPr>
            <w:tcW w:w="1418" w:type="dxa"/>
            <w:gridSpan w:val="2"/>
            <w:textDirection w:val="btLr"/>
            <w:vAlign w:val="center"/>
          </w:tcPr>
          <w:p w14:paraId="6E7B2196" w14:textId="77777777" w:rsidR="00D36379" w:rsidRPr="00D11C87" w:rsidRDefault="00D36379" w:rsidP="00D36379">
            <w:pPr>
              <w:ind w:left="-108" w:right="-108"/>
              <w:jc w:val="center"/>
              <w:rPr>
                <w:b/>
                <w:i/>
                <w:lang w:eastAsia="ar-SA"/>
              </w:rPr>
            </w:pPr>
            <w:r w:rsidRPr="00D11C87">
              <w:rPr>
                <w:rFonts w:eastAsiaTheme="minorHAnsi"/>
              </w:rPr>
              <w:t>Суточные, руб.</w:t>
            </w:r>
          </w:p>
        </w:tc>
        <w:tc>
          <w:tcPr>
            <w:tcW w:w="1417" w:type="dxa"/>
            <w:gridSpan w:val="2"/>
            <w:textDirection w:val="btLr"/>
            <w:vAlign w:val="center"/>
          </w:tcPr>
          <w:p w14:paraId="04C47BD2" w14:textId="77777777" w:rsidR="00D36379" w:rsidRPr="00D11C87" w:rsidRDefault="00D36379" w:rsidP="00D36379">
            <w:pPr>
              <w:ind w:left="-108" w:right="-108"/>
              <w:jc w:val="center"/>
              <w:rPr>
                <w:b/>
                <w:i/>
              </w:rPr>
            </w:pPr>
            <w:r w:rsidRPr="00D11C87">
              <w:rPr>
                <w:rFonts w:eastAsiaTheme="minorHAnsi"/>
              </w:rPr>
              <w:t>Гостиница, руб.</w:t>
            </w:r>
          </w:p>
        </w:tc>
        <w:tc>
          <w:tcPr>
            <w:tcW w:w="1134" w:type="dxa"/>
            <w:vMerge w:val="restart"/>
            <w:textDirection w:val="btLr"/>
            <w:vAlign w:val="center"/>
          </w:tcPr>
          <w:p w14:paraId="00CED261" w14:textId="77777777" w:rsidR="00D36379" w:rsidRPr="00D11C87" w:rsidRDefault="00D36379" w:rsidP="00D36379">
            <w:pPr>
              <w:ind w:left="-108" w:right="-108"/>
              <w:jc w:val="center"/>
              <w:rPr>
                <w:rFonts w:eastAsiaTheme="minorHAnsi"/>
              </w:rPr>
            </w:pPr>
            <w:r w:rsidRPr="00D11C87">
              <w:rPr>
                <w:rFonts w:eastAsiaTheme="minorHAnsi"/>
              </w:rPr>
              <w:t>Итого, руб.</w:t>
            </w:r>
          </w:p>
        </w:tc>
        <w:tc>
          <w:tcPr>
            <w:tcW w:w="1575" w:type="dxa"/>
            <w:gridSpan w:val="2"/>
            <w:vMerge/>
            <w:vAlign w:val="center"/>
          </w:tcPr>
          <w:p w14:paraId="1969715D" w14:textId="77777777" w:rsidR="00D36379" w:rsidRPr="00D11C87" w:rsidRDefault="00D36379" w:rsidP="00D36379">
            <w:pPr>
              <w:ind w:left="-108" w:right="-108"/>
              <w:jc w:val="center"/>
              <w:rPr>
                <w:rFonts w:eastAsiaTheme="minorHAnsi"/>
              </w:rPr>
            </w:pPr>
          </w:p>
        </w:tc>
        <w:tc>
          <w:tcPr>
            <w:tcW w:w="1260" w:type="dxa"/>
            <w:vMerge/>
            <w:vAlign w:val="center"/>
          </w:tcPr>
          <w:p w14:paraId="7D2EB102" w14:textId="77777777" w:rsidR="00D36379" w:rsidRPr="00D11C87" w:rsidRDefault="00D36379" w:rsidP="00D36379">
            <w:pPr>
              <w:ind w:left="-108" w:right="-108"/>
              <w:jc w:val="center"/>
              <w:rPr>
                <w:rFonts w:eastAsiaTheme="minorHAnsi"/>
              </w:rPr>
            </w:pPr>
          </w:p>
        </w:tc>
      </w:tr>
      <w:tr w:rsidR="00D36379" w:rsidRPr="00D11C87" w14:paraId="62142BD9" w14:textId="77777777" w:rsidTr="0032774B">
        <w:trPr>
          <w:cantSplit/>
          <w:trHeight w:val="1758"/>
        </w:trPr>
        <w:tc>
          <w:tcPr>
            <w:tcW w:w="426" w:type="dxa"/>
            <w:vMerge/>
            <w:vAlign w:val="center"/>
          </w:tcPr>
          <w:p w14:paraId="3914C793" w14:textId="77777777" w:rsidR="00D36379" w:rsidRPr="00D11C87" w:rsidRDefault="00D36379" w:rsidP="00D36379">
            <w:pPr>
              <w:ind w:left="-108" w:right="-108"/>
              <w:jc w:val="center"/>
              <w:rPr>
                <w:rFonts w:eastAsiaTheme="minorHAnsi"/>
              </w:rPr>
            </w:pPr>
          </w:p>
        </w:tc>
        <w:tc>
          <w:tcPr>
            <w:tcW w:w="425" w:type="dxa"/>
            <w:vMerge/>
            <w:vAlign w:val="center"/>
          </w:tcPr>
          <w:p w14:paraId="6D391517" w14:textId="77777777" w:rsidR="00D36379" w:rsidRPr="00D11C87" w:rsidRDefault="00D36379" w:rsidP="00D36379">
            <w:pPr>
              <w:ind w:left="-108" w:right="-108"/>
              <w:jc w:val="center"/>
              <w:rPr>
                <w:rFonts w:eastAsiaTheme="minorHAnsi"/>
              </w:rPr>
            </w:pPr>
          </w:p>
        </w:tc>
        <w:tc>
          <w:tcPr>
            <w:tcW w:w="425" w:type="dxa"/>
            <w:vMerge/>
            <w:vAlign w:val="center"/>
          </w:tcPr>
          <w:p w14:paraId="41EAF729" w14:textId="77777777" w:rsidR="00D36379" w:rsidRPr="00D11C87" w:rsidRDefault="00D36379" w:rsidP="00D36379">
            <w:pPr>
              <w:ind w:left="-108" w:right="-108"/>
              <w:jc w:val="center"/>
              <w:rPr>
                <w:rFonts w:eastAsiaTheme="minorHAnsi"/>
              </w:rPr>
            </w:pPr>
          </w:p>
        </w:tc>
        <w:tc>
          <w:tcPr>
            <w:tcW w:w="709" w:type="dxa"/>
            <w:textDirection w:val="btLr"/>
            <w:vAlign w:val="center"/>
          </w:tcPr>
          <w:p w14:paraId="6E18B7A2" w14:textId="77777777" w:rsidR="00D36379" w:rsidRPr="00D11C87" w:rsidRDefault="00D36379" w:rsidP="00D36379">
            <w:pPr>
              <w:spacing w:line="240" w:lineRule="atLeast"/>
              <w:ind w:left="-108" w:right="-108"/>
              <w:jc w:val="center"/>
              <w:rPr>
                <w:rFonts w:eastAsiaTheme="minorHAnsi"/>
                <w:lang w:eastAsia="ar-SA"/>
              </w:rPr>
            </w:pPr>
            <w:r w:rsidRPr="00D11C87">
              <w:rPr>
                <w:rFonts w:eastAsiaTheme="minorHAnsi"/>
              </w:rPr>
              <w:t>командировки</w:t>
            </w:r>
          </w:p>
        </w:tc>
        <w:tc>
          <w:tcPr>
            <w:tcW w:w="709" w:type="dxa"/>
            <w:textDirection w:val="btLr"/>
            <w:vAlign w:val="center"/>
          </w:tcPr>
          <w:p w14:paraId="4549B697" w14:textId="77777777" w:rsidR="00D36379" w:rsidRPr="00D11C87" w:rsidRDefault="00D36379" w:rsidP="00D36379">
            <w:pPr>
              <w:ind w:left="-108" w:right="-108"/>
              <w:jc w:val="center"/>
              <w:rPr>
                <w:rFonts w:eastAsiaTheme="minorHAnsi"/>
              </w:rPr>
            </w:pPr>
            <w:r w:rsidRPr="00D11C87">
              <w:rPr>
                <w:rFonts w:eastAsiaTheme="minorHAnsi"/>
              </w:rPr>
              <w:t>дней проживания</w:t>
            </w:r>
          </w:p>
          <w:p w14:paraId="37EE98B2" w14:textId="77777777" w:rsidR="00D36379" w:rsidRPr="00D11C87" w:rsidRDefault="00D36379" w:rsidP="00D36379">
            <w:pPr>
              <w:ind w:left="-108" w:right="-108"/>
              <w:jc w:val="center"/>
              <w:rPr>
                <w:rFonts w:eastAsiaTheme="minorHAnsi"/>
                <w:b/>
                <w:i/>
                <w:lang w:eastAsia="ar-SA"/>
              </w:rPr>
            </w:pPr>
            <w:r w:rsidRPr="00D11C87">
              <w:rPr>
                <w:rFonts w:eastAsiaTheme="minorHAnsi"/>
              </w:rPr>
              <w:t>в гостинице</w:t>
            </w:r>
          </w:p>
        </w:tc>
        <w:tc>
          <w:tcPr>
            <w:tcW w:w="708" w:type="dxa"/>
            <w:textDirection w:val="btLr"/>
            <w:vAlign w:val="center"/>
          </w:tcPr>
          <w:p w14:paraId="5764B656" w14:textId="77777777" w:rsidR="00D36379" w:rsidRPr="00D11C87" w:rsidRDefault="00D36379" w:rsidP="00D36379">
            <w:pPr>
              <w:ind w:left="-108" w:right="-108"/>
              <w:jc w:val="center"/>
              <w:rPr>
                <w:rFonts w:eastAsiaTheme="minorHAnsi"/>
                <w:b/>
                <w:i/>
                <w:lang w:eastAsia="ar-SA"/>
              </w:rPr>
            </w:pPr>
            <w:r w:rsidRPr="00D11C87">
              <w:rPr>
                <w:rFonts w:eastAsiaTheme="minorHAnsi"/>
              </w:rPr>
              <w:t>туда/обратно</w:t>
            </w:r>
          </w:p>
        </w:tc>
        <w:tc>
          <w:tcPr>
            <w:tcW w:w="709" w:type="dxa"/>
            <w:textDirection w:val="btLr"/>
            <w:vAlign w:val="center"/>
          </w:tcPr>
          <w:p w14:paraId="4DB3DAA2" w14:textId="77777777" w:rsidR="00D36379" w:rsidRPr="00D11C87" w:rsidRDefault="00D36379" w:rsidP="00D36379">
            <w:pPr>
              <w:ind w:left="-108" w:right="-108"/>
              <w:jc w:val="center"/>
              <w:rPr>
                <w:rFonts w:eastAsiaTheme="minorHAnsi"/>
                <w:b/>
                <w:i/>
                <w:lang w:eastAsia="ar-SA"/>
              </w:rPr>
            </w:pPr>
            <w:r w:rsidRPr="00D11C87">
              <w:rPr>
                <w:rFonts w:eastAsiaTheme="minorHAnsi"/>
              </w:rPr>
              <w:t>день</w:t>
            </w:r>
          </w:p>
        </w:tc>
        <w:tc>
          <w:tcPr>
            <w:tcW w:w="709" w:type="dxa"/>
            <w:textDirection w:val="btLr"/>
            <w:vAlign w:val="center"/>
          </w:tcPr>
          <w:p w14:paraId="07D74715" w14:textId="77777777" w:rsidR="00D36379" w:rsidRPr="00D11C87" w:rsidRDefault="00D36379" w:rsidP="00D36379">
            <w:pPr>
              <w:ind w:left="-108" w:right="-108"/>
              <w:jc w:val="center"/>
              <w:rPr>
                <w:lang w:eastAsia="ar-SA"/>
              </w:rPr>
            </w:pPr>
            <w:r w:rsidRPr="00D11C87">
              <w:t>итого</w:t>
            </w:r>
          </w:p>
          <w:p w14:paraId="68CE9604" w14:textId="77777777" w:rsidR="00D36379" w:rsidRPr="00D11C87" w:rsidRDefault="00D36379" w:rsidP="00D36379">
            <w:pPr>
              <w:ind w:left="-108" w:right="-108"/>
              <w:jc w:val="center"/>
              <w:rPr>
                <w:b/>
                <w:i/>
                <w:lang w:eastAsia="ar-SA"/>
              </w:rPr>
            </w:pPr>
            <w:r w:rsidRPr="00D11C87">
              <w:t>(гр.7*гр.4)</w:t>
            </w:r>
          </w:p>
        </w:tc>
        <w:tc>
          <w:tcPr>
            <w:tcW w:w="709" w:type="dxa"/>
            <w:textDirection w:val="btLr"/>
            <w:vAlign w:val="center"/>
          </w:tcPr>
          <w:p w14:paraId="585E09CB" w14:textId="77777777" w:rsidR="00D36379" w:rsidRPr="00D11C87" w:rsidRDefault="00D36379" w:rsidP="00D36379">
            <w:pPr>
              <w:ind w:left="-108" w:right="-108"/>
              <w:jc w:val="center"/>
              <w:rPr>
                <w:rFonts w:eastAsiaTheme="minorHAnsi"/>
                <w:lang w:eastAsia="ar-SA"/>
              </w:rPr>
            </w:pPr>
            <w:r w:rsidRPr="00D11C87">
              <w:rPr>
                <w:rFonts w:eastAsiaTheme="minorHAnsi"/>
              </w:rPr>
              <w:t>день</w:t>
            </w:r>
          </w:p>
        </w:tc>
        <w:tc>
          <w:tcPr>
            <w:tcW w:w="708" w:type="dxa"/>
            <w:textDirection w:val="btLr"/>
            <w:vAlign w:val="center"/>
          </w:tcPr>
          <w:p w14:paraId="2AAA91A1" w14:textId="77777777" w:rsidR="00D36379" w:rsidRPr="00D11C87" w:rsidRDefault="00D36379" w:rsidP="00D36379">
            <w:pPr>
              <w:ind w:left="-108" w:right="-108"/>
              <w:jc w:val="center"/>
              <w:rPr>
                <w:lang w:eastAsia="ar-SA"/>
              </w:rPr>
            </w:pPr>
            <w:r w:rsidRPr="00D11C87">
              <w:t>итого</w:t>
            </w:r>
          </w:p>
          <w:p w14:paraId="6CA1A201" w14:textId="77777777" w:rsidR="00D36379" w:rsidRPr="00D11C87" w:rsidRDefault="00D36379" w:rsidP="00D36379">
            <w:pPr>
              <w:ind w:left="-108" w:right="-108"/>
              <w:jc w:val="center"/>
              <w:rPr>
                <w:b/>
                <w:i/>
                <w:lang w:eastAsia="ar-SA"/>
              </w:rPr>
            </w:pPr>
            <w:r w:rsidRPr="00D11C87">
              <w:t>(гр.9*гр.5)</w:t>
            </w:r>
          </w:p>
        </w:tc>
        <w:tc>
          <w:tcPr>
            <w:tcW w:w="1134" w:type="dxa"/>
            <w:vMerge/>
            <w:textDirection w:val="btLr"/>
            <w:vAlign w:val="center"/>
          </w:tcPr>
          <w:p w14:paraId="0FD0FC5F" w14:textId="77777777" w:rsidR="00D36379" w:rsidRPr="00D11C87" w:rsidRDefault="00D36379" w:rsidP="00D36379">
            <w:pPr>
              <w:ind w:left="-108" w:right="-108"/>
              <w:jc w:val="center"/>
              <w:rPr>
                <w:rFonts w:eastAsiaTheme="minorHAnsi"/>
              </w:rPr>
            </w:pPr>
          </w:p>
        </w:tc>
        <w:tc>
          <w:tcPr>
            <w:tcW w:w="805" w:type="dxa"/>
            <w:textDirection w:val="btLr"/>
            <w:vAlign w:val="center"/>
          </w:tcPr>
          <w:p w14:paraId="5F6E93AA" w14:textId="77777777" w:rsidR="00D36379" w:rsidRPr="00D11C87" w:rsidRDefault="00D36379" w:rsidP="00D36379">
            <w:pPr>
              <w:ind w:left="-108" w:right="-108"/>
              <w:jc w:val="center"/>
              <w:rPr>
                <w:rFonts w:eastAsiaTheme="minorHAnsi"/>
              </w:rPr>
            </w:pPr>
            <w:r w:rsidRPr="00D11C87">
              <w:rPr>
                <w:rFonts w:eastAsiaTheme="minorHAnsi"/>
              </w:rPr>
              <w:t>командируемых,</w:t>
            </w:r>
          </w:p>
          <w:p w14:paraId="3023C1B7" w14:textId="77777777" w:rsidR="00D36379" w:rsidRPr="00D11C87" w:rsidRDefault="00D36379" w:rsidP="00D36379">
            <w:pPr>
              <w:ind w:left="-108" w:right="-108"/>
              <w:jc w:val="center"/>
              <w:rPr>
                <w:rFonts w:eastAsiaTheme="minorHAnsi"/>
                <w:b/>
                <w:i/>
              </w:rPr>
            </w:pPr>
            <w:r w:rsidRPr="00D11C87">
              <w:rPr>
                <w:rFonts w:eastAsiaTheme="minorHAnsi"/>
              </w:rPr>
              <w:t>чел.</w:t>
            </w:r>
          </w:p>
        </w:tc>
        <w:tc>
          <w:tcPr>
            <w:tcW w:w="770" w:type="dxa"/>
            <w:textDirection w:val="btLr"/>
            <w:vAlign w:val="center"/>
          </w:tcPr>
          <w:p w14:paraId="66CB64F7" w14:textId="77777777" w:rsidR="00D36379" w:rsidRPr="00D11C87" w:rsidRDefault="00D36379" w:rsidP="00D36379">
            <w:pPr>
              <w:ind w:left="-108" w:right="-108"/>
              <w:jc w:val="center"/>
              <w:rPr>
                <w:rFonts w:eastAsiaTheme="minorHAnsi"/>
                <w:b/>
                <w:i/>
              </w:rPr>
            </w:pPr>
            <w:r w:rsidRPr="00D11C87">
              <w:rPr>
                <w:rFonts w:eastAsiaTheme="minorHAnsi"/>
              </w:rPr>
              <w:t>поездок</w:t>
            </w:r>
          </w:p>
        </w:tc>
        <w:tc>
          <w:tcPr>
            <w:tcW w:w="1260" w:type="dxa"/>
            <w:textDirection w:val="btLr"/>
            <w:vAlign w:val="center"/>
          </w:tcPr>
          <w:p w14:paraId="23ED4F9E" w14:textId="77777777" w:rsidR="00D36379" w:rsidRPr="00D11C87" w:rsidRDefault="00D36379" w:rsidP="00D36379">
            <w:pPr>
              <w:ind w:left="-108" w:right="-108"/>
              <w:jc w:val="center"/>
              <w:rPr>
                <w:rFonts w:eastAsiaTheme="minorHAnsi"/>
                <w:b/>
                <w:i/>
              </w:rPr>
            </w:pPr>
            <w:r w:rsidRPr="00D11C87">
              <w:rPr>
                <w:rFonts w:eastAsiaTheme="minorHAnsi"/>
              </w:rPr>
              <w:t>(гр.11*гр.12*гр.13)</w:t>
            </w:r>
          </w:p>
        </w:tc>
      </w:tr>
      <w:tr w:rsidR="00D36379" w:rsidRPr="00D11C87" w14:paraId="06F0C745" w14:textId="77777777" w:rsidTr="0032774B">
        <w:trPr>
          <w:trHeight w:val="385"/>
        </w:trPr>
        <w:tc>
          <w:tcPr>
            <w:tcW w:w="426" w:type="dxa"/>
            <w:vAlign w:val="center"/>
          </w:tcPr>
          <w:p w14:paraId="3AE320AA" w14:textId="77777777" w:rsidR="00D36379" w:rsidRPr="00D11C87" w:rsidRDefault="00D36379" w:rsidP="00D36379">
            <w:pPr>
              <w:jc w:val="center"/>
            </w:pPr>
            <w:r w:rsidRPr="00D11C87">
              <w:t>1</w:t>
            </w:r>
          </w:p>
        </w:tc>
        <w:tc>
          <w:tcPr>
            <w:tcW w:w="425" w:type="dxa"/>
            <w:vAlign w:val="center"/>
          </w:tcPr>
          <w:p w14:paraId="3668E4C3" w14:textId="77777777" w:rsidR="00D36379" w:rsidRPr="00D11C87" w:rsidRDefault="00D36379" w:rsidP="00D36379">
            <w:pPr>
              <w:jc w:val="center"/>
            </w:pPr>
            <w:r w:rsidRPr="00D11C87">
              <w:t>2</w:t>
            </w:r>
          </w:p>
        </w:tc>
        <w:tc>
          <w:tcPr>
            <w:tcW w:w="425" w:type="dxa"/>
            <w:vAlign w:val="center"/>
          </w:tcPr>
          <w:p w14:paraId="711CDFDC" w14:textId="77777777" w:rsidR="00D36379" w:rsidRPr="00D11C87" w:rsidRDefault="00D36379" w:rsidP="00D36379">
            <w:pPr>
              <w:jc w:val="center"/>
            </w:pPr>
            <w:r w:rsidRPr="00D11C87">
              <w:t>3</w:t>
            </w:r>
          </w:p>
        </w:tc>
        <w:tc>
          <w:tcPr>
            <w:tcW w:w="709" w:type="dxa"/>
            <w:vAlign w:val="center"/>
          </w:tcPr>
          <w:p w14:paraId="7BC4DEA6" w14:textId="77777777" w:rsidR="00D36379" w:rsidRPr="00D11C87" w:rsidRDefault="00D36379" w:rsidP="00D36379">
            <w:pPr>
              <w:jc w:val="center"/>
            </w:pPr>
            <w:r w:rsidRPr="00D11C87">
              <w:t>4</w:t>
            </w:r>
          </w:p>
        </w:tc>
        <w:tc>
          <w:tcPr>
            <w:tcW w:w="709" w:type="dxa"/>
            <w:vAlign w:val="center"/>
          </w:tcPr>
          <w:p w14:paraId="4A9E7D84" w14:textId="77777777" w:rsidR="00D36379" w:rsidRPr="00D11C87" w:rsidRDefault="00D36379" w:rsidP="00D36379">
            <w:pPr>
              <w:jc w:val="center"/>
            </w:pPr>
            <w:r w:rsidRPr="00D11C87">
              <w:t>5</w:t>
            </w:r>
          </w:p>
        </w:tc>
        <w:tc>
          <w:tcPr>
            <w:tcW w:w="708" w:type="dxa"/>
            <w:vAlign w:val="center"/>
          </w:tcPr>
          <w:p w14:paraId="3D420A7E" w14:textId="77777777" w:rsidR="00D36379" w:rsidRPr="00D11C87" w:rsidRDefault="00D36379" w:rsidP="00D36379">
            <w:pPr>
              <w:jc w:val="center"/>
            </w:pPr>
            <w:r w:rsidRPr="00D11C87">
              <w:t>6</w:t>
            </w:r>
          </w:p>
        </w:tc>
        <w:tc>
          <w:tcPr>
            <w:tcW w:w="709" w:type="dxa"/>
            <w:vAlign w:val="center"/>
          </w:tcPr>
          <w:p w14:paraId="29995FF0" w14:textId="77777777" w:rsidR="00D36379" w:rsidRPr="00D11C87" w:rsidRDefault="00D36379" w:rsidP="00D36379">
            <w:pPr>
              <w:jc w:val="center"/>
            </w:pPr>
            <w:r w:rsidRPr="00D11C87">
              <w:t>7</w:t>
            </w:r>
          </w:p>
        </w:tc>
        <w:tc>
          <w:tcPr>
            <w:tcW w:w="709" w:type="dxa"/>
            <w:vAlign w:val="center"/>
          </w:tcPr>
          <w:p w14:paraId="7C023DB2" w14:textId="77777777" w:rsidR="00D36379" w:rsidRPr="00D11C87" w:rsidRDefault="00D36379" w:rsidP="00D36379">
            <w:pPr>
              <w:jc w:val="center"/>
            </w:pPr>
            <w:r w:rsidRPr="00D11C87">
              <w:t>8</w:t>
            </w:r>
          </w:p>
        </w:tc>
        <w:tc>
          <w:tcPr>
            <w:tcW w:w="709" w:type="dxa"/>
            <w:vAlign w:val="center"/>
          </w:tcPr>
          <w:p w14:paraId="7D05C8C0" w14:textId="77777777" w:rsidR="00D36379" w:rsidRPr="00D11C87" w:rsidRDefault="00D36379" w:rsidP="00D36379">
            <w:pPr>
              <w:jc w:val="center"/>
            </w:pPr>
            <w:r w:rsidRPr="00D11C87">
              <w:t>9</w:t>
            </w:r>
          </w:p>
        </w:tc>
        <w:tc>
          <w:tcPr>
            <w:tcW w:w="708" w:type="dxa"/>
            <w:vAlign w:val="center"/>
          </w:tcPr>
          <w:p w14:paraId="61F36DF3" w14:textId="77777777" w:rsidR="00D36379" w:rsidRPr="00D11C87" w:rsidRDefault="00D36379" w:rsidP="00D36379">
            <w:pPr>
              <w:jc w:val="center"/>
            </w:pPr>
            <w:r w:rsidRPr="00D11C87">
              <w:t>10</w:t>
            </w:r>
          </w:p>
        </w:tc>
        <w:tc>
          <w:tcPr>
            <w:tcW w:w="1134" w:type="dxa"/>
            <w:vAlign w:val="center"/>
          </w:tcPr>
          <w:p w14:paraId="52CDFB63" w14:textId="77777777" w:rsidR="00D36379" w:rsidRPr="00D11C87" w:rsidRDefault="00D36379" w:rsidP="00D36379">
            <w:pPr>
              <w:jc w:val="center"/>
            </w:pPr>
            <w:r w:rsidRPr="00D11C87">
              <w:t>11</w:t>
            </w:r>
          </w:p>
        </w:tc>
        <w:tc>
          <w:tcPr>
            <w:tcW w:w="805" w:type="dxa"/>
            <w:vAlign w:val="center"/>
          </w:tcPr>
          <w:p w14:paraId="4331E553" w14:textId="77777777" w:rsidR="00D36379" w:rsidRPr="00D11C87" w:rsidRDefault="00D36379" w:rsidP="00D36379">
            <w:pPr>
              <w:jc w:val="center"/>
            </w:pPr>
            <w:r w:rsidRPr="00D11C87">
              <w:t>12</w:t>
            </w:r>
          </w:p>
        </w:tc>
        <w:tc>
          <w:tcPr>
            <w:tcW w:w="770" w:type="dxa"/>
            <w:vAlign w:val="center"/>
          </w:tcPr>
          <w:p w14:paraId="6C376B41" w14:textId="77777777" w:rsidR="00D36379" w:rsidRPr="00D11C87" w:rsidRDefault="00D36379" w:rsidP="00D36379">
            <w:pPr>
              <w:jc w:val="center"/>
            </w:pPr>
            <w:r w:rsidRPr="00D11C87">
              <w:t>13</w:t>
            </w:r>
          </w:p>
        </w:tc>
        <w:tc>
          <w:tcPr>
            <w:tcW w:w="1260" w:type="dxa"/>
            <w:vAlign w:val="center"/>
          </w:tcPr>
          <w:p w14:paraId="251A8F1B" w14:textId="77777777" w:rsidR="00D36379" w:rsidRPr="00D11C87" w:rsidRDefault="00D36379" w:rsidP="00D36379">
            <w:pPr>
              <w:jc w:val="center"/>
            </w:pPr>
            <w:r w:rsidRPr="00D11C87">
              <w:t>14</w:t>
            </w:r>
          </w:p>
        </w:tc>
      </w:tr>
      <w:tr w:rsidR="00D36379" w:rsidRPr="00D11C87" w14:paraId="6900D8BF" w14:textId="77777777" w:rsidTr="0032774B">
        <w:trPr>
          <w:trHeight w:val="178"/>
        </w:trPr>
        <w:tc>
          <w:tcPr>
            <w:tcW w:w="426" w:type="dxa"/>
            <w:vAlign w:val="center"/>
          </w:tcPr>
          <w:p w14:paraId="5E1947FB" w14:textId="77777777" w:rsidR="00D36379" w:rsidRPr="00D11C87" w:rsidRDefault="00D36379" w:rsidP="00D36379">
            <w:pPr>
              <w:jc w:val="center"/>
              <w:rPr>
                <w:sz w:val="24"/>
                <w:szCs w:val="24"/>
              </w:rPr>
            </w:pPr>
          </w:p>
        </w:tc>
        <w:tc>
          <w:tcPr>
            <w:tcW w:w="425" w:type="dxa"/>
            <w:vAlign w:val="center"/>
          </w:tcPr>
          <w:p w14:paraId="0AEB3E94" w14:textId="77777777" w:rsidR="00D36379" w:rsidRPr="00D11C87" w:rsidRDefault="00D36379" w:rsidP="00D36379">
            <w:pPr>
              <w:jc w:val="center"/>
              <w:rPr>
                <w:sz w:val="24"/>
                <w:szCs w:val="24"/>
              </w:rPr>
            </w:pPr>
          </w:p>
        </w:tc>
        <w:tc>
          <w:tcPr>
            <w:tcW w:w="425" w:type="dxa"/>
            <w:vAlign w:val="center"/>
          </w:tcPr>
          <w:p w14:paraId="7DCC77CC" w14:textId="77777777" w:rsidR="00D36379" w:rsidRPr="00D11C87" w:rsidRDefault="00D36379" w:rsidP="00D36379">
            <w:pPr>
              <w:jc w:val="center"/>
              <w:rPr>
                <w:sz w:val="24"/>
                <w:szCs w:val="24"/>
              </w:rPr>
            </w:pPr>
          </w:p>
        </w:tc>
        <w:tc>
          <w:tcPr>
            <w:tcW w:w="709" w:type="dxa"/>
            <w:vAlign w:val="center"/>
          </w:tcPr>
          <w:p w14:paraId="281CCA9E" w14:textId="77777777" w:rsidR="00D36379" w:rsidRPr="00D11C87" w:rsidRDefault="00D36379" w:rsidP="00D36379">
            <w:pPr>
              <w:jc w:val="center"/>
              <w:rPr>
                <w:sz w:val="24"/>
                <w:szCs w:val="24"/>
              </w:rPr>
            </w:pPr>
          </w:p>
        </w:tc>
        <w:tc>
          <w:tcPr>
            <w:tcW w:w="709" w:type="dxa"/>
            <w:vAlign w:val="center"/>
          </w:tcPr>
          <w:p w14:paraId="7395CC76" w14:textId="77777777" w:rsidR="00D36379" w:rsidRPr="00D11C87" w:rsidRDefault="00D36379" w:rsidP="00D36379">
            <w:pPr>
              <w:jc w:val="center"/>
              <w:rPr>
                <w:sz w:val="24"/>
                <w:szCs w:val="24"/>
              </w:rPr>
            </w:pPr>
          </w:p>
        </w:tc>
        <w:tc>
          <w:tcPr>
            <w:tcW w:w="708" w:type="dxa"/>
            <w:vAlign w:val="center"/>
          </w:tcPr>
          <w:p w14:paraId="54D1CC7E" w14:textId="77777777" w:rsidR="00D36379" w:rsidRPr="00D11C87" w:rsidRDefault="00D36379" w:rsidP="00D36379">
            <w:pPr>
              <w:jc w:val="center"/>
              <w:rPr>
                <w:sz w:val="24"/>
                <w:szCs w:val="24"/>
              </w:rPr>
            </w:pPr>
          </w:p>
        </w:tc>
        <w:tc>
          <w:tcPr>
            <w:tcW w:w="709" w:type="dxa"/>
            <w:vAlign w:val="center"/>
          </w:tcPr>
          <w:p w14:paraId="0F9EE0E8" w14:textId="77777777" w:rsidR="00D36379" w:rsidRPr="00D11C87" w:rsidRDefault="00D36379" w:rsidP="00D36379">
            <w:pPr>
              <w:jc w:val="center"/>
              <w:rPr>
                <w:sz w:val="24"/>
                <w:szCs w:val="24"/>
              </w:rPr>
            </w:pPr>
          </w:p>
        </w:tc>
        <w:tc>
          <w:tcPr>
            <w:tcW w:w="709" w:type="dxa"/>
            <w:vAlign w:val="center"/>
          </w:tcPr>
          <w:p w14:paraId="5D26E3AB" w14:textId="77777777" w:rsidR="00D36379" w:rsidRPr="00D11C87" w:rsidRDefault="00D36379" w:rsidP="00D36379">
            <w:pPr>
              <w:jc w:val="center"/>
              <w:rPr>
                <w:sz w:val="24"/>
                <w:szCs w:val="24"/>
              </w:rPr>
            </w:pPr>
          </w:p>
        </w:tc>
        <w:tc>
          <w:tcPr>
            <w:tcW w:w="709" w:type="dxa"/>
            <w:vAlign w:val="center"/>
          </w:tcPr>
          <w:p w14:paraId="37F90A96" w14:textId="77777777" w:rsidR="00D36379" w:rsidRPr="00D11C87" w:rsidRDefault="00D36379" w:rsidP="00D36379">
            <w:pPr>
              <w:jc w:val="center"/>
              <w:rPr>
                <w:sz w:val="24"/>
                <w:szCs w:val="24"/>
              </w:rPr>
            </w:pPr>
          </w:p>
        </w:tc>
        <w:tc>
          <w:tcPr>
            <w:tcW w:w="708" w:type="dxa"/>
            <w:vAlign w:val="center"/>
          </w:tcPr>
          <w:p w14:paraId="6817F2CF" w14:textId="77777777" w:rsidR="00D36379" w:rsidRPr="00D11C87" w:rsidRDefault="00D36379" w:rsidP="00D36379">
            <w:pPr>
              <w:jc w:val="center"/>
              <w:rPr>
                <w:sz w:val="24"/>
                <w:szCs w:val="24"/>
              </w:rPr>
            </w:pPr>
          </w:p>
        </w:tc>
        <w:tc>
          <w:tcPr>
            <w:tcW w:w="1134" w:type="dxa"/>
            <w:vAlign w:val="center"/>
          </w:tcPr>
          <w:p w14:paraId="79CAD2A0" w14:textId="77777777" w:rsidR="00D36379" w:rsidRPr="00D11C87" w:rsidRDefault="00D36379" w:rsidP="00D36379">
            <w:pPr>
              <w:jc w:val="center"/>
              <w:rPr>
                <w:sz w:val="24"/>
                <w:szCs w:val="24"/>
              </w:rPr>
            </w:pPr>
          </w:p>
        </w:tc>
        <w:tc>
          <w:tcPr>
            <w:tcW w:w="805" w:type="dxa"/>
            <w:vAlign w:val="center"/>
          </w:tcPr>
          <w:p w14:paraId="74FF45C0" w14:textId="77777777" w:rsidR="00D36379" w:rsidRPr="00D11C87" w:rsidRDefault="00D36379" w:rsidP="00D36379">
            <w:pPr>
              <w:jc w:val="center"/>
              <w:rPr>
                <w:sz w:val="24"/>
                <w:szCs w:val="24"/>
              </w:rPr>
            </w:pPr>
          </w:p>
        </w:tc>
        <w:tc>
          <w:tcPr>
            <w:tcW w:w="770" w:type="dxa"/>
            <w:vAlign w:val="center"/>
          </w:tcPr>
          <w:p w14:paraId="0023B9E2" w14:textId="77777777" w:rsidR="00D36379" w:rsidRPr="00D11C87" w:rsidRDefault="00D36379" w:rsidP="00D36379">
            <w:pPr>
              <w:jc w:val="center"/>
              <w:rPr>
                <w:sz w:val="24"/>
                <w:szCs w:val="24"/>
              </w:rPr>
            </w:pPr>
          </w:p>
        </w:tc>
        <w:tc>
          <w:tcPr>
            <w:tcW w:w="1260" w:type="dxa"/>
            <w:vAlign w:val="center"/>
          </w:tcPr>
          <w:p w14:paraId="759ED290" w14:textId="77777777" w:rsidR="00D36379" w:rsidRPr="00D11C87" w:rsidRDefault="00D36379" w:rsidP="00D36379">
            <w:pPr>
              <w:jc w:val="center"/>
              <w:rPr>
                <w:sz w:val="24"/>
                <w:szCs w:val="24"/>
              </w:rPr>
            </w:pPr>
          </w:p>
        </w:tc>
      </w:tr>
    </w:tbl>
    <w:p w14:paraId="6087F7F8" w14:textId="77777777" w:rsidR="00D36379" w:rsidRPr="00D11C87" w:rsidRDefault="00D36379" w:rsidP="00D36379">
      <w:pPr>
        <w:spacing w:after="0" w:line="240" w:lineRule="auto"/>
        <w:jc w:val="both"/>
        <w:rPr>
          <w:rFonts w:ascii="Times New Roman" w:eastAsiaTheme="minorHAnsi" w:hAnsi="Times New Roman"/>
          <w:i/>
          <w:sz w:val="20"/>
          <w:szCs w:val="20"/>
        </w:rPr>
      </w:pPr>
      <w:r w:rsidRPr="00D11C87">
        <w:rPr>
          <w:rFonts w:ascii="Times New Roman" w:eastAsiaTheme="minorHAnsi" w:hAnsi="Times New Roman"/>
          <w:i/>
          <w:sz w:val="20"/>
          <w:szCs w:val="20"/>
          <w:vertAlign w:val="superscript"/>
        </w:rPr>
        <w:t>1</w:t>
      </w:r>
      <w:r w:rsidRPr="00D11C87">
        <w:rPr>
          <w:rFonts w:ascii="Times New Roman" w:eastAsiaTheme="minorHAnsi" w:hAnsi="Times New Roman"/>
          <w:i/>
          <w:sz w:val="20"/>
          <w:szCs w:val="20"/>
        </w:rPr>
        <w:t xml:space="preserve"> Для расчета командировочных расходов при закупке продукции указывается наименование работ/услуг, для выполнения которых командируются работники.</w:t>
      </w:r>
    </w:p>
    <w:p w14:paraId="5B40C41A" w14:textId="77777777" w:rsidR="00D36379" w:rsidRPr="00D11C87" w:rsidRDefault="00D36379" w:rsidP="00D36379">
      <w:pPr>
        <w:spacing w:after="0" w:line="240" w:lineRule="auto"/>
        <w:jc w:val="both"/>
        <w:rPr>
          <w:rFonts w:ascii="Times New Roman" w:eastAsiaTheme="minorHAnsi" w:hAnsi="Times New Roman"/>
          <w:i/>
          <w:sz w:val="20"/>
          <w:szCs w:val="20"/>
        </w:rPr>
      </w:pPr>
    </w:p>
    <w:p w14:paraId="5EAFFF92" w14:textId="77777777" w:rsidR="00D36379" w:rsidRPr="00D11C87" w:rsidRDefault="00D36379" w:rsidP="00D36379">
      <w:pPr>
        <w:spacing w:after="0" w:line="240" w:lineRule="auto"/>
        <w:jc w:val="both"/>
        <w:rPr>
          <w:rFonts w:ascii="Times New Roman" w:eastAsiaTheme="minorHAnsi" w:hAnsi="Times New Roman"/>
          <w:i/>
          <w:sz w:val="20"/>
          <w:szCs w:val="20"/>
        </w:rPr>
      </w:pPr>
    </w:p>
    <w:p w14:paraId="20EC73F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исполнителя          _______________________ (подпись)</w:t>
      </w:r>
    </w:p>
    <w:p w14:paraId="2A2A4C43"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руководителя         _______________________ (подпись)</w:t>
      </w:r>
    </w:p>
    <w:p w14:paraId="33BC6548" w14:textId="77777777" w:rsidR="00D36379" w:rsidRPr="00D11C87" w:rsidRDefault="00D36379" w:rsidP="00D36379">
      <w:pPr>
        <w:spacing w:after="0" w:line="240" w:lineRule="auto"/>
        <w:ind w:firstLine="7371"/>
        <w:rPr>
          <w:rFonts w:ascii="Times New Roman" w:eastAsia="Times New Roman" w:hAnsi="Times New Roman"/>
          <w:sz w:val="24"/>
          <w:szCs w:val="24"/>
          <w:lang w:eastAsia="ru-RU"/>
        </w:rPr>
      </w:pPr>
    </w:p>
    <w:p w14:paraId="5D8644CF" w14:textId="77777777" w:rsidR="00D36379" w:rsidRDefault="00D36379" w:rsidP="00D36379">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030AA83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3 – «Расчет начальной (максимальной) цены договора»</w:t>
      </w:r>
    </w:p>
    <w:p w14:paraId="4AE533B5" w14:textId="77777777" w:rsidR="00D36379" w:rsidRDefault="00D36379" w:rsidP="00D36379">
      <w:pPr>
        <w:spacing w:after="0" w:line="240" w:lineRule="auto"/>
        <w:ind w:firstLine="7371"/>
        <w:rPr>
          <w:rFonts w:ascii="Times New Roman" w:eastAsia="Times New Roman" w:hAnsi="Times New Roman"/>
          <w:sz w:val="24"/>
          <w:szCs w:val="24"/>
          <w:lang w:eastAsia="ru-RU"/>
        </w:rPr>
      </w:pPr>
    </w:p>
    <w:bookmarkStart w:id="672" w:name="_MON_1711351068"/>
    <w:bookmarkEnd w:id="672"/>
    <w:p w14:paraId="55FD70C9" w14:textId="77777777" w:rsidR="00D36379" w:rsidRDefault="002024CC" w:rsidP="00D3637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object w:dxaOrig="1147" w:dyaOrig="743" w14:anchorId="779D405A">
          <v:shape id="_x0000_i1028" type="#_x0000_t75" style="width:57.75pt;height:35.25pt" o:ole="">
            <v:imagedata r:id="rId50" o:title=""/>
          </v:shape>
          <o:OLEObject Type="Embed" ProgID="Excel.Sheet.12" ShapeID="_x0000_i1028" DrawAspect="Icon" ObjectID="_1747213021" r:id="rId51"/>
        </w:object>
      </w:r>
    </w:p>
    <w:p w14:paraId="1A2F50AB" w14:textId="77777777" w:rsidR="00FD408C" w:rsidRDefault="00FD408C" w:rsidP="00D36379">
      <w:pPr>
        <w:spacing w:after="0" w:line="240" w:lineRule="auto"/>
        <w:ind w:firstLine="7371"/>
        <w:rPr>
          <w:rFonts w:ascii="Times New Roman" w:eastAsia="Times New Roman" w:hAnsi="Times New Roman"/>
          <w:sz w:val="24"/>
          <w:szCs w:val="24"/>
          <w:lang w:eastAsia="ru-RU"/>
        </w:rPr>
      </w:pPr>
    </w:p>
    <w:p w14:paraId="5999E815" w14:textId="77777777" w:rsidR="007031F5" w:rsidRDefault="007031F5" w:rsidP="00D36379">
      <w:pPr>
        <w:spacing w:after="0" w:line="240" w:lineRule="auto"/>
        <w:ind w:firstLine="7371"/>
        <w:rPr>
          <w:rFonts w:ascii="Times New Roman" w:eastAsia="Times New Roman" w:hAnsi="Times New Roman"/>
          <w:sz w:val="24"/>
          <w:szCs w:val="24"/>
          <w:lang w:eastAsia="ru-RU"/>
        </w:rPr>
      </w:pPr>
    </w:p>
    <w:p w14:paraId="440761EB" w14:textId="18A175B7" w:rsidR="00540D0B" w:rsidRPr="00C8757A" w:rsidRDefault="00FD408C" w:rsidP="007F1D9F">
      <w:pPr>
        <w:spacing w:after="0" w:line="240" w:lineRule="auto"/>
        <w:jc w:val="right"/>
        <w:rPr>
          <w:rFonts w:ascii="Times New Roman" w:eastAsia="Times New Roman" w:hAnsi="Times New Roman"/>
          <w:sz w:val="24"/>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4F7871BC" wp14:editId="5AB02185">
                <wp:simplePos x="0" y="0"/>
                <wp:positionH relativeFrom="column">
                  <wp:posOffset>5581015</wp:posOffset>
                </wp:positionH>
                <wp:positionV relativeFrom="paragraph">
                  <wp:posOffset>8294370</wp:posOffset>
                </wp:positionV>
                <wp:extent cx="482600" cy="660400"/>
                <wp:effectExtent l="0" t="0" r="12700" b="25400"/>
                <wp:wrapNone/>
                <wp:docPr id="2" name="Прямоугольник 2"/>
                <wp:cNvGraphicFramePr/>
                <a:graphic xmlns:a="http://schemas.openxmlformats.org/drawingml/2006/main">
                  <a:graphicData uri="http://schemas.microsoft.com/office/word/2010/wordprocessingShape">
                    <wps:wsp>
                      <wps:cNvSpPr/>
                      <wps:spPr>
                        <a:xfrm>
                          <a:off x="0" y="0"/>
                          <a:ext cx="482600" cy="660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49E66BA0" id="Прямоугольник 2" o:spid="_x0000_s1026" style="position:absolute;margin-left:439.45pt;margin-top:653.1pt;width:38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" fillcolor="white [3212]" strokecolor="white [3212]" strokeweight="2pt"/>
            </w:pict>
          </mc:Fallback>
        </mc:AlternateContent>
      </w:r>
    </w:p>
    <w:sectPr w:rsidR="00540D0B" w:rsidRPr="00C8757A" w:rsidSect="00A34A4D">
      <w:pgSz w:w="11906" w:h="16838"/>
      <w:pgMar w:top="1418" w:right="737" w:bottom="1134" w:left="1134" w:header="709" w:footer="544" w:gutter="0"/>
      <w:pgNumType w:start="1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AFBA" w14:textId="77777777" w:rsidR="002D000B" w:rsidRDefault="002D000B" w:rsidP="00B72304">
      <w:pPr>
        <w:spacing w:after="0" w:line="240" w:lineRule="auto"/>
      </w:pPr>
      <w:r>
        <w:separator/>
      </w:r>
    </w:p>
  </w:endnote>
  <w:endnote w:type="continuationSeparator" w:id="0">
    <w:p w14:paraId="0BA98823" w14:textId="77777777" w:rsidR="002D000B" w:rsidRDefault="002D000B" w:rsidP="00B72304">
      <w:pPr>
        <w:spacing w:after="0" w:line="240" w:lineRule="auto"/>
      </w:pPr>
      <w:r>
        <w:continuationSeparator/>
      </w:r>
    </w:p>
  </w:endnote>
  <w:endnote w:type="continuationNotice" w:id="1">
    <w:p w14:paraId="676FD449" w14:textId="77777777" w:rsidR="002D000B" w:rsidRDefault="002D0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Century"/>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Arial"/>
    <w:charset w:val="00"/>
    <w:family w:val="swiss"/>
    <w:pitch w:val="variable"/>
    <w:sig w:usb0="800000AF" w:usb1="1000204A"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78441"/>
      <w:docPartObj>
        <w:docPartGallery w:val="Page Numbers (Bottom of Page)"/>
        <w:docPartUnique/>
      </w:docPartObj>
    </w:sdtPr>
    <w:sdtEndPr/>
    <w:sdtContent>
      <w:p w14:paraId="002EDC6F" w14:textId="0D097142" w:rsidR="002D000B" w:rsidRDefault="002D000B">
        <w:pPr>
          <w:pStyle w:val="af0"/>
          <w:jc w:val="right"/>
        </w:pPr>
        <w:r>
          <w:fldChar w:fldCharType="begin"/>
        </w:r>
        <w:r>
          <w:instrText>PAGE   \* MERGEFORMAT</w:instrText>
        </w:r>
        <w:r>
          <w:fldChar w:fldCharType="separate"/>
        </w:r>
        <w:r w:rsidR="00447E0C">
          <w:rPr>
            <w:noProof/>
          </w:rPr>
          <w:t>104</w:t>
        </w:r>
        <w:r>
          <w:fldChar w:fldCharType="end"/>
        </w:r>
      </w:p>
    </w:sdtContent>
  </w:sdt>
  <w:p w14:paraId="1E8DE068" w14:textId="77777777" w:rsidR="002D000B" w:rsidRDefault="002D000B" w:rsidP="002C21D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595440"/>
      <w:docPartObj>
        <w:docPartGallery w:val="Page Numbers (Bottom of Page)"/>
        <w:docPartUnique/>
      </w:docPartObj>
    </w:sdtPr>
    <w:sdtEndPr/>
    <w:sdtContent>
      <w:p w14:paraId="28E5292E" w14:textId="14C725DE" w:rsidR="002D000B" w:rsidRDefault="002D000B">
        <w:pPr>
          <w:pStyle w:val="af0"/>
          <w:jc w:val="right"/>
        </w:pPr>
        <w:r>
          <w:fldChar w:fldCharType="begin"/>
        </w:r>
        <w:r>
          <w:instrText>PAGE   \* MERGEFORMAT</w:instrText>
        </w:r>
        <w:r>
          <w:fldChar w:fldCharType="separate"/>
        </w:r>
        <w:r w:rsidR="00447E0C">
          <w:rPr>
            <w:noProof/>
          </w:rPr>
          <w:t>124</w:t>
        </w:r>
        <w:r>
          <w:fldChar w:fldCharType="end"/>
        </w:r>
      </w:p>
    </w:sdtContent>
  </w:sdt>
  <w:p w14:paraId="049F276F" w14:textId="77777777" w:rsidR="002D000B" w:rsidRDefault="002D000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15861"/>
      <w:docPartObj>
        <w:docPartGallery w:val="Page Numbers (Bottom of Page)"/>
        <w:docPartUnique/>
      </w:docPartObj>
    </w:sdtPr>
    <w:sdtEndPr/>
    <w:sdtContent>
      <w:p w14:paraId="72118264" w14:textId="1208E3A6" w:rsidR="002D000B" w:rsidRDefault="002D000B">
        <w:pPr>
          <w:pStyle w:val="af0"/>
          <w:jc w:val="right"/>
        </w:pPr>
        <w:r>
          <w:fldChar w:fldCharType="begin"/>
        </w:r>
        <w:r>
          <w:instrText>PAGE   \* MERGEFORMAT</w:instrText>
        </w:r>
        <w:r>
          <w:fldChar w:fldCharType="separate"/>
        </w:r>
        <w:r w:rsidR="00447E0C">
          <w:rPr>
            <w:noProof/>
          </w:rPr>
          <w:t>108</w:t>
        </w:r>
        <w:r>
          <w:fldChar w:fldCharType="end"/>
        </w:r>
      </w:p>
    </w:sdtContent>
  </w:sdt>
  <w:p w14:paraId="37056A8F" w14:textId="77777777" w:rsidR="002D000B" w:rsidRDefault="002D000B">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245606"/>
      <w:docPartObj>
        <w:docPartGallery w:val="Page Numbers (Bottom of Page)"/>
        <w:docPartUnique/>
      </w:docPartObj>
    </w:sdtPr>
    <w:sdtEndPr/>
    <w:sdtContent>
      <w:p w14:paraId="233B3760" w14:textId="66CF5304" w:rsidR="002D000B" w:rsidRDefault="002D000B">
        <w:pPr>
          <w:pStyle w:val="af0"/>
          <w:jc w:val="right"/>
        </w:pPr>
        <w:r>
          <w:fldChar w:fldCharType="begin"/>
        </w:r>
        <w:r>
          <w:instrText>PAGE   \* MERGEFORMAT</w:instrText>
        </w:r>
        <w:r>
          <w:fldChar w:fldCharType="separate"/>
        </w:r>
        <w:r w:rsidR="00447E0C">
          <w:rPr>
            <w:noProof/>
          </w:rPr>
          <w:t>122</w:t>
        </w:r>
        <w:r>
          <w:fldChar w:fldCharType="end"/>
        </w:r>
      </w:p>
    </w:sdtContent>
  </w:sdt>
  <w:p w14:paraId="6446CC19" w14:textId="77777777" w:rsidR="002D000B" w:rsidRDefault="002D000B">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463175"/>
      <w:docPartObj>
        <w:docPartGallery w:val="Page Numbers (Bottom of Page)"/>
        <w:docPartUnique/>
      </w:docPartObj>
    </w:sdtPr>
    <w:sdtEndPr/>
    <w:sdtContent>
      <w:p w14:paraId="1FEC2A4E" w14:textId="53820A39" w:rsidR="002D000B" w:rsidRDefault="002D000B">
        <w:pPr>
          <w:pStyle w:val="af0"/>
          <w:jc w:val="right"/>
        </w:pPr>
        <w:r>
          <w:fldChar w:fldCharType="begin"/>
        </w:r>
        <w:r>
          <w:instrText>PAGE   \* MERGEFORMAT</w:instrText>
        </w:r>
        <w:r>
          <w:fldChar w:fldCharType="separate"/>
        </w:r>
        <w:r w:rsidR="00447E0C">
          <w:rPr>
            <w:noProof/>
          </w:rPr>
          <w:t>126</w:t>
        </w:r>
        <w:r>
          <w:fldChar w:fldCharType="end"/>
        </w:r>
      </w:p>
    </w:sdtContent>
  </w:sdt>
  <w:p w14:paraId="4D64FA24" w14:textId="77777777" w:rsidR="002D000B" w:rsidRDefault="002D000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2F2CF" w14:textId="77777777" w:rsidR="002D000B" w:rsidRDefault="002D000B" w:rsidP="00B72304">
      <w:pPr>
        <w:spacing w:after="0" w:line="240" w:lineRule="auto"/>
      </w:pPr>
      <w:r>
        <w:separator/>
      </w:r>
    </w:p>
  </w:footnote>
  <w:footnote w:type="continuationSeparator" w:id="0">
    <w:p w14:paraId="411C9AD1" w14:textId="77777777" w:rsidR="002D000B" w:rsidRDefault="002D000B" w:rsidP="00B72304">
      <w:pPr>
        <w:spacing w:after="0" w:line="240" w:lineRule="auto"/>
      </w:pPr>
      <w:r>
        <w:continuationSeparator/>
      </w:r>
    </w:p>
  </w:footnote>
  <w:footnote w:type="continuationNotice" w:id="1">
    <w:p w14:paraId="294C1612" w14:textId="77777777" w:rsidR="002D000B" w:rsidRDefault="002D000B">
      <w:pPr>
        <w:spacing w:after="0" w:line="240" w:lineRule="auto"/>
      </w:pPr>
    </w:p>
  </w:footnote>
  <w:footnote w:id="2">
    <w:p w14:paraId="6985208D" w14:textId="77777777" w:rsidR="002D000B" w:rsidRPr="001E7452" w:rsidRDefault="002D000B" w:rsidP="006831E4">
      <w:pPr>
        <w:pStyle w:val="afe"/>
        <w:rPr>
          <w:rFonts w:ascii="Times New Roman" w:hAnsi="Times New Roman"/>
        </w:rPr>
      </w:pPr>
      <w:r w:rsidRPr="001E7452">
        <w:rPr>
          <w:rStyle w:val="aff0"/>
          <w:rFonts w:ascii="Times New Roman" w:hAnsi="Times New Roman"/>
        </w:rPr>
        <w:footnoteRef/>
      </w:r>
      <w:r w:rsidRPr="001E7452">
        <w:rPr>
          <w:rFonts w:ascii="Times New Roman" w:hAnsi="Times New Roman"/>
        </w:rPr>
        <w:t xml:space="preserve"> Вступает в силу с 01.04.2023 (Федеральный закон от 16.04.2022 № 109-ФЗ)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444823"/>
      <w:docPartObj>
        <w:docPartGallery w:val="Page Numbers (Top of Page)"/>
        <w:docPartUnique/>
      </w:docPartObj>
    </w:sdtPr>
    <w:sdtEndPr/>
    <w:sdtContent>
      <w:p w14:paraId="5D3BFE63" w14:textId="39FE7A39" w:rsidR="002D000B" w:rsidRDefault="002D000B">
        <w:pPr>
          <w:pStyle w:val="ae"/>
          <w:jc w:val="center"/>
        </w:pPr>
        <w:r>
          <w:fldChar w:fldCharType="begin"/>
        </w:r>
        <w:r>
          <w:instrText>PAGE   \* MERGEFORMAT</w:instrText>
        </w:r>
        <w:r>
          <w:fldChar w:fldCharType="separate"/>
        </w:r>
        <w:r w:rsidR="00447E0C">
          <w:rPr>
            <w:noProof/>
          </w:rPr>
          <w:t>86</w:t>
        </w:r>
        <w:r>
          <w:fldChar w:fldCharType="end"/>
        </w:r>
      </w:p>
    </w:sdtContent>
  </w:sdt>
  <w:p w14:paraId="619B1054" w14:textId="77777777" w:rsidR="002D000B" w:rsidRDefault="002D000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5199" w14:textId="2F70EC6D" w:rsidR="002D000B" w:rsidRDefault="002D000B">
    <w:pPr>
      <w:pStyle w:val="ae"/>
      <w:jc w:val="center"/>
    </w:pPr>
  </w:p>
  <w:p w14:paraId="2A64200B" w14:textId="77777777" w:rsidR="002D000B" w:rsidRPr="00B158AF" w:rsidRDefault="002D000B" w:rsidP="002C21D4">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B670" w14:textId="61296A99" w:rsidR="002D000B" w:rsidRDefault="002D000B">
    <w:pPr>
      <w:pStyle w:val="ae"/>
      <w:jc w:val="center"/>
    </w:pPr>
  </w:p>
  <w:p w14:paraId="4043BCC8" w14:textId="77777777" w:rsidR="002D000B" w:rsidRDefault="002D000B" w:rsidP="00D36379">
    <w:pPr>
      <w:pStyle w:val="ae"/>
      <w:tabs>
        <w:tab w:val="clear" w:pos="4677"/>
        <w:tab w:val="clear" w:pos="9355"/>
        <w:tab w:val="left" w:pos="56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in;height:3in" o:bullet="t"/>
    </w:pict>
  </w:numPicBullet>
  <w:abstractNum w:abstractNumId="0">
    <w:nsid w:val="A376ED25"/>
    <w:multiLevelType w:val="hybridMultilevel"/>
    <w:tmpl w:val="E52733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70EEE"/>
    <w:multiLevelType w:val="hybridMultilevel"/>
    <w:tmpl w:val="BE3A31E0"/>
    <w:lvl w:ilvl="0" w:tplc="8FA2A238">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2">
    <w:nsid w:val="02C15BA0"/>
    <w:multiLevelType w:val="multilevel"/>
    <w:tmpl w:val="FE464F7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737301"/>
    <w:multiLevelType w:val="multilevel"/>
    <w:tmpl w:val="0419001F"/>
    <w:lvl w:ilvl="0">
      <w:start w:val="1"/>
      <w:numFmt w:val="decimal"/>
      <w:lvlText w:val="%1."/>
      <w:lvlJc w:val="left"/>
      <w:pPr>
        <w:ind w:left="1211"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3AB5997"/>
    <w:multiLevelType w:val="multilevel"/>
    <w:tmpl w:val="804EC494"/>
    <w:lvl w:ilvl="0">
      <w:start w:val="32"/>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081B22FE"/>
    <w:multiLevelType w:val="multilevel"/>
    <w:tmpl w:val="3A60DBA2"/>
    <w:lvl w:ilvl="0">
      <w:start w:val="7"/>
      <w:numFmt w:val="decimal"/>
      <w:lvlText w:val="%1."/>
      <w:lvlJc w:val="left"/>
      <w:pPr>
        <w:ind w:left="765" w:hanging="765"/>
      </w:pPr>
    </w:lvl>
    <w:lvl w:ilvl="1">
      <w:start w:val="2"/>
      <w:numFmt w:val="decimal"/>
      <w:lvlText w:val="%1.%2."/>
      <w:lvlJc w:val="left"/>
      <w:pPr>
        <w:ind w:left="1048" w:hanging="765"/>
      </w:pPr>
    </w:lvl>
    <w:lvl w:ilvl="2">
      <w:start w:val="11"/>
      <w:numFmt w:val="decimal"/>
      <w:lvlText w:val="%1.%2.%3."/>
      <w:lvlJc w:val="left"/>
      <w:pPr>
        <w:ind w:left="1331" w:hanging="765"/>
      </w:pPr>
    </w:lvl>
    <w:lvl w:ilvl="3">
      <w:start w:val="1"/>
      <w:numFmt w:val="decimal"/>
      <w:lvlText w:val="%1.%2.%3.%4."/>
      <w:lvlJc w:val="left"/>
      <w:pPr>
        <w:ind w:left="1614" w:hanging="765"/>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9">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10">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7590"/>
        </w:tabs>
        <w:ind w:left="759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3">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2836DD9"/>
    <w:multiLevelType w:val="multilevel"/>
    <w:tmpl w:val="703C0DDC"/>
    <w:lvl w:ilvl="0">
      <w:start w:val="1"/>
      <w:numFmt w:val="upperRoman"/>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131E2AFF"/>
    <w:multiLevelType w:val="hybridMultilevel"/>
    <w:tmpl w:val="61DC9F76"/>
    <w:lvl w:ilvl="0" w:tplc="024EB2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149F4489"/>
    <w:multiLevelType w:val="multilevel"/>
    <w:tmpl w:val="174AEA00"/>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445D35"/>
    <w:multiLevelType w:val="multilevel"/>
    <w:tmpl w:val="01EE6254"/>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68A7259"/>
    <w:multiLevelType w:val="multilevel"/>
    <w:tmpl w:val="3B5ED886"/>
    <w:lvl w:ilvl="0">
      <w:start w:val="32"/>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5">
    <w:nsid w:val="17A67E5D"/>
    <w:multiLevelType w:val="multilevel"/>
    <w:tmpl w:val="A6ACC934"/>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nsid w:val="184707C7"/>
    <w:multiLevelType w:val="multilevel"/>
    <w:tmpl w:val="73B44ED6"/>
    <w:lvl w:ilvl="0">
      <w:start w:val="18"/>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92C74FD"/>
    <w:multiLevelType w:val="multilevel"/>
    <w:tmpl w:val="A10CE56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29">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3">
    <w:nsid w:val="1CB62335"/>
    <w:multiLevelType w:val="multilevel"/>
    <w:tmpl w:val="2C42641E"/>
    <w:lvl w:ilvl="0">
      <w:start w:val="19"/>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1F315259"/>
    <w:multiLevelType w:val="hybridMultilevel"/>
    <w:tmpl w:val="D478B1E6"/>
    <w:lvl w:ilvl="0" w:tplc="8FA2A238">
      <w:start w:val="1"/>
      <w:numFmt w:val="bullet"/>
      <w:lvlText w:val=""/>
      <w:lvlJc w:val="left"/>
      <w:pPr>
        <w:ind w:left="720" w:hanging="360"/>
      </w:pPr>
      <w:rPr>
        <w:rFonts w:ascii="Symbol" w:hAnsi="Symbol" w:hint="default"/>
        <w:b w:val="0"/>
        <w:i w:val="0"/>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FAF3380"/>
    <w:multiLevelType w:val="hybridMultilevel"/>
    <w:tmpl w:val="F9168B3A"/>
    <w:lvl w:ilvl="0" w:tplc="C91262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FF656D4"/>
    <w:multiLevelType w:val="multilevel"/>
    <w:tmpl w:val="E5A47B64"/>
    <w:lvl w:ilvl="0">
      <w:start w:val="38"/>
      <w:numFmt w:val="decimal"/>
      <w:lvlText w:val="%1."/>
      <w:lvlJc w:val="left"/>
      <w:pPr>
        <w:ind w:left="660" w:hanging="660"/>
      </w:pPr>
      <w:rPr>
        <w:rFonts w:hint="default"/>
        <w:b/>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2">
    <w:nsid w:val="254E56C6"/>
    <w:multiLevelType w:val="hybridMultilevel"/>
    <w:tmpl w:val="451801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68A3F6F"/>
    <w:multiLevelType w:val="multilevel"/>
    <w:tmpl w:val="575E34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27175CCE"/>
    <w:multiLevelType w:val="multilevel"/>
    <w:tmpl w:val="105C11EE"/>
    <w:lvl w:ilvl="0">
      <w:start w:val="39"/>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28423277"/>
    <w:multiLevelType w:val="hybridMultilevel"/>
    <w:tmpl w:val="1E76DD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9">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nsid w:val="2AE96B55"/>
    <w:multiLevelType w:val="hybridMultilevel"/>
    <w:tmpl w:val="D23A858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2">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nsid w:val="2F896387"/>
    <w:multiLevelType w:val="multilevel"/>
    <w:tmpl w:val="542213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nsid w:val="2FD54C1D"/>
    <w:multiLevelType w:val="hybridMultilevel"/>
    <w:tmpl w:val="69AEBCC0"/>
    <w:lvl w:ilvl="0" w:tplc="115C7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306F5674"/>
    <w:multiLevelType w:val="multilevel"/>
    <w:tmpl w:val="BD4215AE"/>
    <w:lvl w:ilvl="0">
      <w:start w:val="47"/>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7">
    <w:nsid w:val="318C7DDE"/>
    <w:multiLevelType w:val="multilevel"/>
    <w:tmpl w:val="DD36EC8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8">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9">
    <w:nsid w:val="33C123D5"/>
    <w:multiLevelType w:val="hybridMultilevel"/>
    <w:tmpl w:val="AAEC9D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4CB1377"/>
    <w:multiLevelType w:val="multilevel"/>
    <w:tmpl w:val="0568E890"/>
    <w:lvl w:ilvl="0">
      <w:start w:val="4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34CF2705"/>
    <w:multiLevelType w:val="multilevel"/>
    <w:tmpl w:val="52FE57B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nsid w:val="357A57CA"/>
    <w:multiLevelType w:val="multilevel"/>
    <w:tmpl w:val="633ECFB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5">
    <w:nsid w:val="367E31A7"/>
    <w:multiLevelType w:val="hybridMultilevel"/>
    <w:tmpl w:val="7D52213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6">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9610AC8"/>
    <w:multiLevelType w:val="multilevel"/>
    <w:tmpl w:val="7CBA6D70"/>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9">
    <w:nsid w:val="39D96A36"/>
    <w:multiLevelType w:val="multilevel"/>
    <w:tmpl w:val="C95EC5B4"/>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0">
    <w:nsid w:val="3DC031F1"/>
    <w:multiLevelType w:val="multilevel"/>
    <w:tmpl w:val="6868BF18"/>
    <w:lvl w:ilvl="0">
      <w:start w:val="25"/>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3E5212CC"/>
    <w:multiLevelType w:val="hybridMultilevel"/>
    <w:tmpl w:val="C330C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F154772"/>
    <w:multiLevelType w:val="multilevel"/>
    <w:tmpl w:val="3230B36A"/>
    <w:lvl w:ilvl="0">
      <w:start w:val="2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78">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20C77C0"/>
    <w:multiLevelType w:val="multilevel"/>
    <w:tmpl w:val="A8961F3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429759FE"/>
    <w:multiLevelType w:val="multilevel"/>
    <w:tmpl w:val="4266CC1C"/>
    <w:lvl w:ilvl="0">
      <w:start w:val="1"/>
      <w:numFmt w:val="decimal"/>
      <w:pStyle w:val="10"/>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42E6315D"/>
    <w:multiLevelType w:val="multilevel"/>
    <w:tmpl w:val="FE8CCF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45823E3D"/>
    <w:multiLevelType w:val="hybridMultilevel"/>
    <w:tmpl w:val="C3A087C2"/>
    <w:lvl w:ilvl="0" w:tplc="115C790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3">
    <w:nsid w:val="476C44CF"/>
    <w:multiLevelType w:val="multilevel"/>
    <w:tmpl w:val="01CE9ED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48F2298C"/>
    <w:multiLevelType w:val="multilevel"/>
    <w:tmpl w:val="102CD40C"/>
    <w:lvl w:ilvl="0">
      <w:start w:val="4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49A73F7D"/>
    <w:multiLevelType w:val="multilevel"/>
    <w:tmpl w:val="38D6FAA0"/>
    <w:lvl w:ilvl="0">
      <w:start w:val="5"/>
      <w:numFmt w:val="decimal"/>
      <w:lvlText w:val="%1."/>
      <w:lvlJc w:val="left"/>
      <w:pPr>
        <w:ind w:left="540" w:hanging="540"/>
      </w:pPr>
      <w:rPr>
        <w:rFonts w:hint="default"/>
      </w:rPr>
    </w:lvl>
    <w:lvl w:ilvl="1">
      <w:start w:val="1"/>
      <w:numFmt w:val="decimal"/>
      <w:lvlText w:val="%1.%2."/>
      <w:lvlJc w:val="left"/>
      <w:pPr>
        <w:ind w:left="611" w:hanging="540"/>
      </w:pPr>
      <w:rPr>
        <w:rFonts w:ascii="Times New Roman" w:hAnsi="Times New Roman" w:cs="Times New Roman"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8">
    <w:nsid w:val="49C83FDC"/>
    <w:multiLevelType w:val="multilevel"/>
    <w:tmpl w:val="D84469B8"/>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9">
    <w:nsid w:val="4AC0745C"/>
    <w:multiLevelType w:val="multilevel"/>
    <w:tmpl w:val="029C59FA"/>
    <w:lvl w:ilvl="0">
      <w:start w:val="31"/>
      <w:numFmt w:val="decimal"/>
      <w:lvlText w:val="%1."/>
      <w:lvlJc w:val="left"/>
      <w:pPr>
        <w:ind w:left="480" w:hanging="480"/>
      </w:pPr>
      <w:rPr>
        <w:rFonts w:hint="default"/>
        <w:lang w:val="ru-RU"/>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0">
    <w:nsid w:val="4B320519"/>
    <w:multiLevelType w:val="hybridMultilevel"/>
    <w:tmpl w:val="0808677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1">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92">
    <w:nsid w:val="4C094010"/>
    <w:multiLevelType w:val="multilevel"/>
    <w:tmpl w:val="914C9B26"/>
    <w:lvl w:ilvl="0">
      <w:start w:val="39"/>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4">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95">
    <w:nsid w:val="4CE2470D"/>
    <w:multiLevelType w:val="multilevel"/>
    <w:tmpl w:val="EEF6D9C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7">
    <w:nsid w:val="4D173338"/>
    <w:multiLevelType w:val="multilevel"/>
    <w:tmpl w:val="07BE6B8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8">
    <w:nsid w:val="4D9E72A2"/>
    <w:multiLevelType w:val="multilevel"/>
    <w:tmpl w:val="E0D4B2C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4E182D20"/>
    <w:multiLevelType w:val="multilevel"/>
    <w:tmpl w:val="A24E2776"/>
    <w:lvl w:ilvl="0">
      <w:start w:val="2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0">
    <w:nsid w:val="4FFC38A5"/>
    <w:multiLevelType w:val="multilevel"/>
    <w:tmpl w:val="95D0E9AA"/>
    <w:lvl w:ilvl="0">
      <w:start w:val="5"/>
      <w:numFmt w:val="decimal"/>
      <w:lvlText w:val="%1."/>
      <w:lvlJc w:val="left"/>
      <w:pPr>
        <w:ind w:left="540" w:hanging="540"/>
      </w:pPr>
      <w:rPr>
        <w:rFonts w:cs="Times New Roman" w:hint="default"/>
      </w:rPr>
    </w:lvl>
    <w:lvl w:ilvl="1">
      <w:start w:val="1"/>
      <w:numFmt w:val="decimal"/>
      <w:lvlText w:val="%1.%2."/>
      <w:lvlJc w:val="left"/>
      <w:pPr>
        <w:ind w:left="918" w:hanging="540"/>
      </w:pPr>
      <w:rPr>
        <w:rFonts w:cs="Times New Roman" w:hint="default"/>
      </w:rPr>
    </w:lvl>
    <w:lvl w:ilvl="2">
      <w:start w:val="1"/>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101">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2">
    <w:nsid w:val="516B3116"/>
    <w:multiLevelType w:val="multilevel"/>
    <w:tmpl w:val="B89E0E6A"/>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03">
    <w:nsid w:val="51C414B4"/>
    <w:multiLevelType w:val="hybridMultilevel"/>
    <w:tmpl w:val="FD821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4">
    <w:nsid w:val="51DC264B"/>
    <w:multiLevelType w:val="hybridMultilevel"/>
    <w:tmpl w:val="B608DD94"/>
    <w:lvl w:ilvl="0" w:tplc="FF7AB14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nsid w:val="52BB1576"/>
    <w:multiLevelType w:val="hybridMultilevel"/>
    <w:tmpl w:val="F81009D2"/>
    <w:lvl w:ilvl="0" w:tplc="78C81B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52EC72AD"/>
    <w:multiLevelType w:val="multilevel"/>
    <w:tmpl w:val="9B92D9E4"/>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8">
    <w:nsid w:val="53F94E56"/>
    <w:multiLevelType w:val="multilevel"/>
    <w:tmpl w:val="752C8138"/>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9">
    <w:nsid w:val="54AB7611"/>
    <w:multiLevelType w:val="multilevel"/>
    <w:tmpl w:val="CD48C4A6"/>
    <w:lvl w:ilvl="0">
      <w:start w:val="26"/>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0">
    <w:nsid w:val="55804D63"/>
    <w:multiLevelType w:val="multilevel"/>
    <w:tmpl w:val="45AC644A"/>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1">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nsid w:val="57C32077"/>
    <w:multiLevelType w:val="hybridMultilevel"/>
    <w:tmpl w:val="5CEAE4DC"/>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13">
    <w:nsid w:val="59E564BC"/>
    <w:multiLevelType w:val="hybridMultilevel"/>
    <w:tmpl w:val="EA346FA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4">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15">
    <w:nsid w:val="5FC962DA"/>
    <w:multiLevelType w:val="multilevel"/>
    <w:tmpl w:val="2CC4D226"/>
    <w:styleLink w:val="1111112"/>
    <w:lvl w:ilvl="0">
      <w:start w:val="5"/>
      <w:numFmt w:val="decimal"/>
      <w:pStyle w:val="a2"/>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6">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17">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8">
    <w:nsid w:val="625E09D7"/>
    <w:multiLevelType w:val="multilevel"/>
    <w:tmpl w:val="3C56F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9">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2">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4">
    <w:nsid w:val="6B0748BB"/>
    <w:multiLevelType w:val="multilevel"/>
    <w:tmpl w:val="BE4CDC40"/>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5">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7">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128">
    <w:nsid w:val="6FCB0706"/>
    <w:multiLevelType w:val="multilevel"/>
    <w:tmpl w:val="0EF894E2"/>
    <w:lvl w:ilvl="0">
      <w:start w:val="1"/>
      <w:numFmt w:val="decimal"/>
      <w:lvlText w:val="%1."/>
      <w:lvlJc w:val="left"/>
      <w:pPr>
        <w:ind w:left="36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29">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0">
    <w:nsid w:val="707D2A04"/>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132">
    <w:nsid w:val="725F722A"/>
    <w:multiLevelType w:val="hybridMultilevel"/>
    <w:tmpl w:val="F0E41528"/>
    <w:lvl w:ilvl="0" w:tplc="115C79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3014D8C"/>
    <w:multiLevelType w:val="multilevel"/>
    <w:tmpl w:val="B264142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5">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36">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7">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9">
    <w:nsid w:val="74F3603E"/>
    <w:multiLevelType w:val="multilevel"/>
    <w:tmpl w:val="EBFE057E"/>
    <w:lvl w:ilvl="0">
      <w:start w:val="37"/>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0">
    <w:nsid w:val="7513378F"/>
    <w:multiLevelType w:val="multilevel"/>
    <w:tmpl w:val="F89061E4"/>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41">
    <w:nsid w:val="751A4720"/>
    <w:multiLevelType w:val="multilevel"/>
    <w:tmpl w:val="9B28F60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nsid w:val="75766E9E"/>
    <w:multiLevelType w:val="multilevel"/>
    <w:tmpl w:val="A82C0E1E"/>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13"/>
        </w:tabs>
        <w:ind w:left="1641"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3">
    <w:nsid w:val="75E821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76822545"/>
    <w:multiLevelType w:val="multilevel"/>
    <w:tmpl w:val="0A4C8402"/>
    <w:lvl w:ilvl="0">
      <w:start w:val="1"/>
      <w:numFmt w:val="decimal"/>
      <w:lvlText w:val="%1."/>
      <w:lvlJc w:val="left"/>
      <w:pPr>
        <w:ind w:left="502" w:hanging="360"/>
      </w:pPr>
      <w:rPr>
        <w:rFonts w:hint="default"/>
        <w:b/>
        <w:sz w:val="24"/>
        <w:szCs w:val="24"/>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46">
    <w:nsid w:val="78331A99"/>
    <w:multiLevelType w:val="multilevel"/>
    <w:tmpl w:val="8724F2E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nsid w:val="794515BD"/>
    <w:multiLevelType w:val="multilevel"/>
    <w:tmpl w:val="40D2232C"/>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8">
    <w:nsid w:val="79BC62E6"/>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A29558B"/>
    <w:multiLevelType w:val="multilevel"/>
    <w:tmpl w:val="832CC35C"/>
    <w:lvl w:ilvl="0">
      <w:start w:val="1"/>
      <w:numFmt w:val="decimal"/>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0" w:firstLine="0"/>
      </w:pPr>
      <w:rPr>
        <w:rFonts w:hint="default"/>
        <w:b w:val="0"/>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13"/>
        </w:tabs>
        <w:ind w:left="1641"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nsid w:val="7BCE70C6"/>
    <w:multiLevelType w:val="hybridMultilevel"/>
    <w:tmpl w:val="3654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53">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4">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5">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6">
    <w:nsid w:val="7F885721"/>
    <w:multiLevelType w:val="multilevel"/>
    <w:tmpl w:val="A246E42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1"/>
  </w:num>
  <w:num w:numId="2">
    <w:abstractNumId w:val="40"/>
  </w:num>
  <w:num w:numId="3">
    <w:abstractNumId w:val="93"/>
  </w:num>
  <w:num w:numId="4">
    <w:abstractNumId w:val="104"/>
  </w:num>
  <w:num w:numId="5">
    <w:abstractNumId w:val="128"/>
  </w:num>
  <w:num w:numId="6">
    <w:abstractNumId w:val="131"/>
  </w:num>
  <w:num w:numId="7">
    <w:abstractNumId w:val="9"/>
  </w:num>
  <w:num w:numId="8">
    <w:abstractNumId w:val="80"/>
  </w:num>
  <w:num w:numId="9">
    <w:abstractNumId w:val="30"/>
  </w:num>
  <w:num w:numId="10">
    <w:abstractNumId w:val="28"/>
  </w:num>
  <w:num w:numId="11">
    <w:abstractNumId w:val="111"/>
  </w:num>
  <w:num w:numId="12">
    <w:abstractNumId w:val="115"/>
  </w:num>
  <w:num w:numId="13">
    <w:abstractNumId w:val="29"/>
  </w:num>
  <w:num w:numId="14">
    <w:abstractNumId w:val="91"/>
  </w:num>
  <w:num w:numId="15">
    <w:abstractNumId w:val="117"/>
  </w:num>
  <w:num w:numId="16">
    <w:abstractNumId w:val="12"/>
  </w:num>
  <w:num w:numId="17">
    <w:abstractNumId w:val="129"/>
  </w:num>
  <w:num w:numId="18">
    <w:abstractNumId w:val="15"/>
  </w:num>
  <w:num w:numId="19">
    <w:abstractNumId w:val="94"/>
  </w:num>
  <w:num w:numId="20">
    <w:abstractNumId w:val="127"/>
  </w:num>
  <w:num w:numId="21">
    <w:abstractNumId w:val="39"/>
  </w:num>
  <w:num w:numId="22">
    <w:abstractNumId w:val="66"/>
  </w:num>
  <w:num w:numId="23">
    <w:abstractNumId w:val="133"/>
  </w:num>
  <w:num w:numId="24">
    <w:abstractNumId w:val="122"/>
  </w:num>
  <w:num w:numId="25">
    <w:abstractNumId w:val="49"/>
  </w:num>
  <w:num w:numId="26">
    <w:abstractNumId w:val="152"/>
  </w:num>
  <w:num w:numId="27">
    <w:abstractNumId w:val="114"/>
  </w:num>
  <w:num w:numId="28">
    <w:abstractNumId w:val="86"/>
  </w:num>
  <w:num w:numId="29">
    <w:abstractNumId w:val="130"/>
  </w:num>
  <w:num w:numId="30">
    <w:abstractNumId w:val="34"/>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14"/>
  </w:num>
  <w:num w:numId="34">
    <w:abstractNumId w:val="96"/>
  </w:num>
  <w:num w:numId="35">
    <w:abstractNumId w:val="88"/>
  </w:num>
  <w:num w:numId="36">
    <w:abstractNumId w:val="136"/>
  </w:num>
  <w:num w:numId="37">
    <w:abstractNumId w:val="33"/>
  </w:num>
  <w:num w:numId="38">
    <w:abstractNumId w:val="145"/>
  </w:num>
  <w:num w:numId="39">
    <w:abstractNumId w:val="105"/>
  </w:num>
  <w:num w:numId="40">
    <w:abstractNumId w:val="24"/>
  </w:num>
  <w:num w:numId="41">
    <w:abstractNumId w:val="62"/>
  </w:num>
  <w:num w:numId="42">
    <w:abstractNumId w:val="16"/>
  </w:num>
  <w:num w:numId="43">
    <w:abstractNumId w:val="64"/>
  </w:num>
  <w:num w:numId="44">
    <w:abstractNumId w:val="78"/>
  </w:num>
  <w:num w:numId="45">
    <w:abstractNumId w:val="123"/>
  </w:num>
  <w:num w:numId="46">
    <w:abstractNumId w:val="11"/>
  </w:num>
  <w:num w:numId="47">
    <w:abstractNumId w:val="137"/>
  </w:num>
  <w:num w:numId="48">
    <w:abstractNumId w:val="43"/>
  </w:num>
  <w:num w:numId="49">
    <w:abstractNumId w:val="58"/>
  </w:num>
  <w:num w:numId="50">
    <w:abstractNumId w:val="53"/>
  </w:num>
  <w:num w:numId="51">
    <w:abstractNumId w:val="120"/>
  </w:num>
  <w:num w:numId="52">
    <w:abstractNumId w:val="116"/>
  </w:num>
  <w:num w:numId="53">
    <w:abstractNumId w:val="68"/>
  </w:num>
  <w:num w:numId="54">
    <w:abstractNumId w:val="119"/>
  </w:num>
  <w:num w:numId="55">
    <w:abstractNumId w:val="47"/>
  </w:num>
  <w:num w:numId="56">
    <w:abstractNumId w:val="41"/>
  </w:num>
  <w:num w:numId="57">
    <w:abstractNumId w:val="18"/>
  </w:num>
  <w:num w:numId="58">
    <w:abstractNumId w:val="31"/>
  </w:num>
  <w:num w:numId="59">
    <w:abstractNumId w:val="138"/>
  </w:num>
  <w:num w:numId="60">
    <w:abstractNumId w:val="89"/>
  </w:num>
  <w:num w:numId="61">
    <w:abstractNumId w:val="154"/>
  </w:num>
  <w:num w:numId="62">
    <w:abstractNumId w:val="54"/>
  </w:num>
  <w:num w:numId="63">
    <w:abstractNumId w:val="118"/>
  </w:num>
  <w:num w:numId="64">
    <w:abstractNumId w:val="153"/>
  </w:num>
  <w:num w:numId="65">
    <w:abstractNumId w:val="13"/>
  </w:num>
  <w:num w:numId="66">
    <w:abstractNumId w:val="32"/>
  </w:num>
  <w:num w:numId="67">
    <w:abstractNumId w:val="125"/>
  </w:num>
  <w:num w:numId="68">
    <w:abstractNumId w:val="74"/>
  </w:num>
  <w:num w:numId="69">
    <w:abstractNumId w:val="155"/>
  </w:num>
  <w:num w:numId="70">
    <w:abstractNumId w:val="27"/>
  </w:num>
  <w:num w:numId="71">
    <w:abstractNumId w:val="121"/>
  </w:num>
  <w:num w:numId="72">
    <w:abstractNumId w:val="21"/>
  </w:num>
  <w:num w:numId="73">
    <w:abstractNumId w:val="3"/>
  </w:num>
  <w:num w:numId="74">
    <w:abstractNumId w:val="61"/>
  </w:num>
  <w:num w:numId="75">
    <w:abstractNumId w:val="38"/>
  </w:num>
  <w:num w:numId="76">
    <w:abstractNumId w:val="20"/>
  </w:num>
  <w:num w:numId="77">
    <w:abstractNumId w:val="139"/>
  </w:num>
  <w:num w:numId="78">
    <w:abstractNumId w:val="124"/>
  </w:num>
  <w:num w:numId="79">
    <w:abstractNumId w:val="44"/>
  </w:num>
  <w:num w:numId="80">
    <w:abstractNumId w:val="36"/>
  </w:num>
  <w:num w:numId="81">
    <w:abstractNumId w:val="79"/>
  </w:num>
  <w:num w:numId="82">
    <w:abstractNumId w:val="51"/>
  </w:num>
  <w:num w:numId="83">
    <w:abstractNumId w:val="48"/>
  </w:num>
  <w:num w:numId="84">
    <w:abstractNumId w:val="97"/>
  </w:num>
  <w:num w:numId="85">
    <w:abstractNumId w:val="69"/>
  </w:num>
  <w:num w:numId="86">
    <w:abstractNumId w:val="83"/>
  </w:num>
  <w:num w:numId="87">
    <w:abstractNumId w:val="99"/>
  </w:num>
  <w:num w:numId="88">
    <w:abstractNumId w:val="75"/>
  </w:num>
  <w:num w:numId="89">
    <w:abstractNumId w:val="135"/>
  </w:num>
  <w:num w:numId="90">
    <w:abstractNumId w:val="77"/>
  </w:num>
  <w:num w:numId="91">
    <w:abstractNumId w:val="141"/>
  </w:num>
  <w:num w:numId="92">
    <w:abstractNumId w:val="113"/>
  </w:num>
  <w:num w:numId="93">
    <w:abstractNumId w:val="67"/>
  </w:num>
  <w:num w:numId="94">
    <w:abstractNumId w:val="71"/>
  </w:num>
  <w:num w:numId="95">
    <w:abstractNumId w:val="65"/>
  </w:num>
  <w:num w:numId="96">
    <w:abstractNumId w:val="134"/>
  </w:num>
  <w:num w:numId="97">
    <w:abstractNumId w:val="63"/>
  </w:num>
  <w:num w:numId="98">
    <w:abstractNumId w:val="92"/>
  </w:num>
  <w:num w:numId="99">
    <w:abstractNumId w:val="156"/>
  </w:num>
  <w:num w:numId="100">
    <w:abstractNumId w:val="87"/>
  </w:num>
  <w:num w:numId="101">
    <w:abstractNumId w:val="5"/>
  </w:num>
  <w:num w:numId="102">
    <w:abstractNumId w:val="26"/>
  </w:num>
  <w:num w:numId="103">
    <w:abstractNumId w:val="22"/>
  </w:num>
  <w:num w:numId="104">
    <w:abstractNumId w:val="8"/>
  </w:num>
  <w:num w:numId="105">
    <w:abstractNumId w:val="148"/>
  </w:num>
  <w:num w:numId="106">
    <w:abstractNumId w:val="25"/>
  </w:num>
  <w:num w:numId="107">
    <w:abstractNumId w:val="57"/>
  </w:num>
  <w:num w:numId="108">
    <w:abstractNumId w:val="70"/>
  </w:num>
  <w:num w:numId="109">
    <w:abstractNumId w:val="95"/>
  </w:num>
  <w:num w:numId="110">
    <w:abstractNumId w:val="85"/>
  </w:num>
  <w:num w:numId="111">
    <w:abstractNumId w:val="60"/>
  </w:num>
  <w:num w:numId="112">
    <w:abstractNumId w:val="46"/>
  </w:num>
  <w:num w:numId="113">
    <w:abstractNumId w:val="107"/>
  </w:num>
  <w:num w:numId="114">
    <w:abstractNumId w:val="144"/>
  </w:num>
  <w:num w:numId="115">
    <w:abstractNumId w:val="7"/>
  </w:num>
  <w:num w:numId="116">
    <w:abstractNumId w:val="109"/>
  </w:num>
  <w:num w:numId="117">
    <w:abstractNumId w:val="143"/>
  </w:num>
  <w:num w:numId="118">
    <w:abstractNumId w:val="73"/>
  </w:num>
  <w:num w:numId="119">
    <w:abstractNumId w:val="110"/>
  </w:num>
  <w:num w:numId="120">
    <w:abstractNumId w:val="108"/>
  </w:num>
  <w:num w:numId="121">
    <w:abstractNumId w:val="50"/>
  </w:num>
  <w:num w:numId="122">
    <w:abstractNumId w:val="10"/>
  </w:num>
  <w:num w:numId="123">
    <w:abstractNumId w:val="19"/>
  </w:num>
  <w:num w:numId="124">
    <w:abstractNumId w:val="126"/>
  </w:num>
  <w:num w:numId="125">
    <w:abstractNumId w:val="101"/>
  </w:num>
  <w:num w:numId="1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num>
  <w:num w:numId="131">
    <w:abstractNumId w:val="2"/>
  </w:num>
  <w:num w:numId="132">
    <w:abstractNumId w:val="35"/>
  </w:num>
  <w:num w:numId="133">
    <w:abstractNumId w:val="140"/>
  </w:num>
  <w:num w:numId="134">
    <w:abstractNumId w:val="102"/>
  </w:num>
  <w:num w:numId="135">
    <w:abstractNumId w:val="1"/>
  </w:num>
  <w:num w:numId="136">
    <w:abstractNumId w:val="42"/>
  </w:num>
  <w:num w:numId="137">
    <w:abstractNumId w:val="146"/>
  </w:num>
  <w:num w:numId="138">
    <w:abstractNumId w:val="147"/>
  </w:num>
  <w:num w:numId="139">
    <w:abstractNumId w:val="112"/>
  </w:num>
  <w:num w:numId="140">
    <w:abstractNumId w:val="100"/>
  </w:num>
  <w:num w:numId="141">
    <w:abstractNumId w:val="142"/>
  </w:num>
  <w:num w:numId="14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2"/>
  </w:num>
  <w:num w:numId="144">
    <w:abstractNumId w:val="81"/>
  </w:num>
  <w:num w:numId="145">
    <w:abstractNumId w:val="55"/>
  </w:num>
  <w:num w:numId="146">
    <w:abstractNumId w:val="72"/>
  </w:num>
  <w:num w:numId="147">
    <w:abstractNumId w:val="17"/>
  </w:num>
  <w:num w:numId="148">
    <w:abstractNumId w:val="37"/>
  </w:num>
  <w:num w:numId="149">
    <w:abstractNumId w:val="59"/>
  </w:num>
  <w:num w:numId="150">
    <w:abstractNumId w:val="149"/>
  </w:num>
  <w:num w:numId="151">
    <w:abstractNumId w:val="98"/>
  </w:num>
  <w:num w:numId="152">
    <w:abstractNumId w:val="4"/>
  </w:num>
  <w:num w:numId="153">
    <w:abstractNumId w:val="150"/>
  </w:num>
  <w:num w:numId="154">
    <w:abstractNumId w:val="106"/>
  </w:num>
  <w:num w:numId="1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7"/>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2"/>
  </w:num>
  <w:num w:numId="159">
    <w:abstractNumId w:val="0"/>
  </w:num>
  <w:num w:numId="160">
    <w:abstractNumId w:val="56"/>
  </w:num>
  <w:num w:numId="161">
    <w:abstractNumId w:val="142"/>
  </w:num>
  <w:num w:numId="162">
    <w:abstractNumId w:val="76"/>
  </w:num>
  <w:num w:numId="163">
    <w:abstractNumId w:val="8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ocumentProtection w:edit="trackedChange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04"/>
    <w:rsid w:val="00002497"/>
    <w:rsid w:val="0000275F"/>
    <w:rsid w:val="000030AF"/>
    <w:rsid w:val="00005831"/>
    <w:rsid w:val="00010232"/>
    <w:rsid w:val="00011331"/>
    <w:rsid w:val="00011DA0"/>
    <w:rsid w:val="00013235"/>
    <w:rsid w:val="00013D3C"/>
    <w:rsid w:val="00014856"/>
    <w:rsid w:val="0001670D"/>
    <w:rsid w:val="0002013A"/>
    <w:rsid w:val="00023543"/>
    <w:rsid w:val="00024C8D"/>
    <w:rsid w:val="00024CBE"/>
    <w:rsid w:val="000251F7"/>
    <w:rsid w:val="00025221"/>
    <w:rsid w:val="00026FF7"/>
    <w:rsid w:val="0003260B"/>
    <w:rsid w:val="00035C72"/>
    <w:rsid w:val="00037984"/>
    <w:rsid w:val="00041493"/>
    <w:rsid w:val="0004452B"/>
    <w:rsid w:val="00046479"/>
    <w:rsid w:val="00046BEB"/>
    <w:rsid w:val="00046E83"/>
    <w:rsid w:val="00050AE2"/>
    <w:rsid w:val="0005361A"/>
    <w:rsid w:val="000539FD"/>
    <w:rsid w:val="00054325"/>
    <w:rsid w:val="00057D40"/>
    <w:rsid w:val="00060F64"/>
    <w:rsid w:val="00061737"/>
    <w:rsid w:val="00061D9D"/>
    <w:rsid w:val="00061EDB"/>
    <w:rsid w:val="000621E7"/>
    <w:rsid w:val="0006371D"/>
    <w:rsid w:val="00070F6C"/>
    <w:rsid w:val="000717DF"/>
    <w:rsid w:val="00071D40"/>
    <w:rsid w:val="00072DF0"/>
    <w:rsid w:val="000732CB"/>
    <w:rsid w:val="00075709"/>
    <w:rsid w:val="000776D2"/>
    <w:rsid w:val="00077F7D"/>
    <w:rsid w:val="0008104D"/>
    <w:rsid w:val="00081881"/>
    <w:rsid w:val="00081FFD"/>
    <w:rsid w:val="00082414"/>
    <w:rsid w:val="000826AA"/>
    <w:rsid w:val="00083340"/>
    <w:rsid w:val="000849B1"/>
    <w:rsid w:val="000852D2"/>
    <w:rsid w:val="00092136"/>
    <w:rsid w:val="000926BF"/>
    <w:rsid w:val="000941FB"/>
    <w:rsid w:val="00094DFB"/>
    <w:rsid w:val="00095B6F"/>
    <w:rsid w:val="00096768"/>
    <w:rsid w:val="00096E58"/>
    <w:rsid w:val="00097DE3"/>
    <w:rsid w:val="000A011C"/>
    <w:rsid w:val="000A107A"/>
    <w:rsid w:val="000A39D7"/>
    <w:rsid w:val="000A60E8"/>
    <w:rsid w:val="000A63EE"/>
    <w:rsid w:val="000A76FF"/>
    <w:rsid w:val="000A78F8"/>
    <w:rsid w:val="000B1378"/>
    <w:rsid w:val="000B18A1"/>
    <w:rsid w:val="000B26E2"/>
    <w:rsid w:val="000B3840"/>
    <w:rsid w:val="000B388A"/>
    <w:rsid w:val="000B4995"/>
    <w:rsid w:val="000B6561"/>
    <w:rsid w:val="000C0F36"/>
    <w:rsid w:val="000C1149"/>
    <w:rsid w:val="000C15F7"/>
    <w:rsid w:val="000C48AF"/>
    <w:rsid w:val="000C5812"/>
    <w:rsid w:val="000C5A11"/>
    <w:rsid w:val="000C7743"/>
    <w:rsid w:val="000C7F47"/>
    <w:rsid w:val="000D0497"/>
    <w:rsid w:val="000D2528"/>
    <w:rsid w:val="000D3742"/>
    <w:rsid w:val="000D6878"/>
    <w:rsid w:val="000D6A9A"/>
    <w:rsid w:val="000D77B4"/>
    <w:rsid w:val="000E1CCE"/>
    <w:rsid w:val="000E1E94"/>
    <w:rsid w:val="000E1F4A"/>
    <w:rsid w:val="000E2CCE"/>
    <w:rsid w:val="000E3849"/>
    <w:rsid w:val="000E3EAE"/>
    <w:rsid w:val="000E68DD"/>
    <w:rsid w:val="000F15EB"/>
    <w:rsid w:val="000F2559"/>
    <w:rsid w:val="000F2641"/>
    <w:rsid w:val="000F4CA6"/>
    <w:rsid w:val="000F5275"/>
    <w:rsid w:val="000F632C"/>
    <w:rsid w:val="0010024D"/>
    <w:rsid w:val="00100427"/>
    <w:rsid w:val="001011BB"/>
    <w:rsid w:val="00102493"/>
    <w:rsid w:val="00103BE5"/>
    <w:rsid w:val="00103C4A"/>
    <w:rsid w:val="001042C0"/>
    <w:rsid w:val="00107C8F"/>
    <w:rsid w:val="00110D96"/>
    <w:rsid w:val="001116FA"/>
    <w:rsid w:val="00112297"/>
    <w:rsid w:val="00112739"/>
    <w:rsid w:val="001136CC"/>
    <w:rsid w:val="0011763E"/>
    <w:rsid w:val="001208B7"/>
    <w:rsid w:val="00122C89"/>
    <w:rsid w:val="00123BE0"/>
    <w:rsid w:val="00124BE1"/>
    <w:rsid w:val="00125267"/>
    <w:rsid w:val="00125596"/>
    <w:rsid w:val="0012623F"/>
    <w:rsid w:val="001265FC"/>
    <w:rsid w:val="001268E6"/>
    <w:rsid w:val="00126A4C"/>
    <w:rsid w:val="0013061E"/>
    <w:rsid w:val="00131C34"/>
    <w:rsid w:val="0013336F"/>
    <w:rsid w:val="0013343E"/>
    <w:rsid w:val="00134483"/>
    <w:rsid w:val="00134A3D"/>
    <w:rsid w:val="00135AFA"/>
    <w:rsid w:val="00135BF7"/>
    <w:rsid w:val="00136ABB"/>
    <w:rsid w:val="00137E5A"/>
    <w:rsid w:val="001435ED"/>
    <w:rsid w:val="00145209"/>
    <w:rsid w:val="00145515"/>
    <w:rsid w:val="001507C6"/>
    <w:rsid w:val="001509DA"/>
    <w:rsid w:val="00150F38"/>
    <w:rsid w:val="00151DD7"/>
    <w:rsid w:val="00152D53"/>
    <w:rsid w:val="001566B3"/>
    <w:rsid w:val="0015786D"/>
    <w:rsid w:val="00157D6C"/>
    <w:rsid w:val="001605D6"/>
    <w:rsid w:val="00160712"/>
    <w:rsid w:val="00161202"/>
    <w:rsid w:val="001617E9"/>
    <w:rsid w:val="00161A5F"/>
    <w:rsid w:val="00162288"/>
    <w:rsid w:val="001635B9"/>
    <w:rsid w:val="00164DB8"/>
    <w:rsid w:val="00165139"/>
    <w:rsid w:val="00166186"/>
    <w:rsid w:val="001668C2"/>
    <w:rsid w:val="00170B78"/>
    <w:rsid w:val="00170CB1"/>
    <w:rsid w:val="00171E36"/>
    <w:rsid w:val="0017285C"/>
    <w:rsid w:val="00172F18"/>
    <w:rsid w:val="00172F94"/>
    <w:rsid w:val="001733A9"/>
    <w:rsid w:val="00173596"/>
    <w:rsid w:val="00174FEC"/>
    <w:rsid w:val="001761E8"/>
    <w:rsid w:val="001770F2"/>
    <w:rsid w:val="00177C92"/>
    <w:rsid w:val="00181AD9"/>
    <w:rsid w:val="00184139"/>
    <w:rsid w:val="001865C6"/>
    <w:rsid w:val="00187ACB"/>
    <w:rsid w:val="0019266C"/>
    <w:rsid w:val="0019581C"/>
    <w:rsid w:val="00195E00"/>
    <w:rsid w:val="00196C8E"/>
    <w:rsid w:val="001A0C76"/>
    <w:rsid w:val="001A1FE3"/>
    <w:rsid w:val="001A2A1E"/>
    <w:rsid w:val="001A34EA"/>
    <w:rsid w:val="001A35B6"/>
    <w:rsid w:val="001B05DD"/>
    <w:rsid w:val="001B11B5"/>
    <w:rsid w:val="001B1AC9"/>
    <w:rsid w:val="001B22F4"/>
    <w:rsid w:val="001B2B88"/>
    <w:rsid w:val="001B45C4"/>
    <w:rsid w:val="001B5181"/>
    <w:rsid w:val="001B5DBF"/>
    <w:rsid w:val="001B7658"/>
    <w:rsid w:val="001C3D4B"/>
    <w:rsid w:val="001C3F30"/>
    <w:rsid w:val="001C791A"/>
    <w:rsid w:val="001C7930"/>
    <w:rsid w:val="001D2CB3"/>
    <w:rsid w:val="001D4174"/>
    <w:rsid w:val="001D4DBA"/>
    <w:rsid w:val="001D5889"/>
    <w:rsid w:val="001D6CF0"/>
    <w:rsid w:val="001E0F90"/>
    <w:rsid w:val="001E1EE3"/>
    <w:rsid w:val="001E2E64"/>
    <w:rsid w:val="001E3E00"/>
    <w:rsid w:val="001E5B2F"/>
    <w:rsid w:val="001E623C"/>
    <w:rsid w:val="001E6DA9"/>
    <w:rsid w:val="001E7A25"/>
    <w:rsid w:val="001F03B1"/>
    <w:rsid w:val="001F1A1C"/>
    <w:rsid w:val="001F21A5"/>
    <w:rsid w:val="001F4121"/>
    <w:rsid w:val="001F4988"/>
    <w:rsid w:val="001F54BF"/>
    <w:rsid w:val="001F5B97"/>
    <w:rsid w:val="001F5E0A"/>
    <w:rsid w:val="001F690E"/>
    <w:rsid w:val="00201E8C"/>
    <w:rsid w:val="002024BA"/>
    <w:rsid w:val="002024CC"/>
    <w:rsid w:val="00203B81"/>
    <w:rsid w:val="002047B4"/>
    <w:rsid w:val="002060A4"/>
    <w:rsid w:val="00206F6C"/>
    <w:rsid w:val="002071A0"/>
    <w:rsid w:val="002078E5"/>
    <w:rsid w:val="00210361"/>
    <w:rsid w:val="00210786"/>
    <w:rsid w:val="00211161"/>
    <w:rsid w:val="002127B9"/>
    <w:rsid w:val="0021369D"/>
    <w:rsid w:val="002139D1"/>
    <w:rsid w:val="00214AA8"/>
    <w:rsid w:val="002166A4"/>
    <w:rsid w:val="00216CD7"/>
    <w:rsid w:val="00216D36"/>
    <w:rsid w:val="0021783F"/>
    <w:rsid w:val="00221791"/>
    <w:rsid w:val="00222617"/>
    <w:rsid w:val="00223DD7"/>
    <w:rsid w:val="00225A25"/>
    <w:rsid w:val="00230117"/>
    <w:rsid w:val="00230506"/>
    <w:rsid w:val="00230CD7"/>
    <w:rsid w:val="0023193E"/>
    <w:rsid w:val="0023263F"/>
    <w:rsid w:val="002338BE"/>
    <w:rsid w:val="00234876"/>
    <w:rsid w:val="00240753"/>
    <w:rsid w:val="00241BEA"/>
    <w:rsid w:val="00243BF1"/>
    <w:rsid w:val="00245F9D"/>
    <w:rsid w:val="00246000"/>
    <w:rsid w:val="0024685D"/>
    <w:rsid w:val="00247745"/>
    <w:rsid w:val="00250422"/>
    <w:rsid w:val="002506EE"/>
    <w:rsid w:val="00254A13"/>
    <w:rsid w:val="00256523"/>
    <w:rsid w:val="00262905"/>
    <w:rsid w:val="00264A20"/>
    <w:rsid w:val="00264C51"/>
    <w:rsid w:val="00265873"/>
    <w:rsid w:val="002661B0"/>
    <w:rsid w:val="0026722F"/>
    <w:rsid w:val="0026735E"/>
    <w:rsid w:val="00267963"/>
    <w:rsid w:val="002704F0"/>
    <w:rsid w:val="0027085B"/>
    <w:rsid w:val="00271E23"/>
    <w:rsid w:val="00272C0E"/>
    <w:rsid w:val="002750E8"/>
    <w:rsid w:val="0028071F"/>
    <w:rsid w:val="00280ADD"/>
    <w:rsid w:val="0028222D"/>
    <w:rsid w:val="0028275C"/>
    <w:rsid w:val="0028489A"/>
    <w:rsid w:val="00287656"/>
    <w:rsid w:val="00290682"/>
    <w:rsid w:val="0029153C"/>
    <w:rsid w:val="0029234D"/>
    <w:rsid w:val="00292EAD"/>
    <w:rsid w:val="0029346B"/>
    <w:rsid w:val="0029494C"/>
    <w:rsid w:val="002962DE"/>
    <w:rsid w:val="002970C6"/>
    <w:rsid w:val="002A315E"/>
    <w:rsid w:val="002A31A3"/>
    <w:rsid w:val="002A3346"/>
    <w:rsid w:val="002A4287"/>
    <w:rsid w:val="002A5B8C"/>
    <w:rsid w:val="002A5BB8"/>
    <w:rsid w:val="002B1A62"/>
    <w:rsid w:val="002B249F"/>
    <w:rsid w:val="002B3031"/>
    <w:rsid w:val="002B3183"/>
    <w:rsid w:val="002B3F09"/>
    <w:rsid w:val="002B3F1B"/>
    <w:rsid w:val="002B4846"/>
    <w:rsid w:val="002B62E1"/>
    <w:rsid w:val="002C21D4"/>
    <w:rsid w:val="002C4602"/>
    <w:rsid w:val="002C5FBA"/>
    <w:rsid w:val="002C6F22"/>
    <w:rsid w:val="002C71AC"/>
    <w:rsid w:val="002D000B"/>
    <w:rsid w:val="002D1E45"/>
    <w:rsid w:val="002D46C5"/>
    <w:rsid w:val="002D47CB"/>
    <w:rsid w:val="002D4ACF"/>
    <w:rsid w:val="002D543C"/>
    <w:rsid w:val="002D5BA9"/>
    <w:rsid w:val="002D75A5"/>
    <w:rsid w:val="002D7D5E"/>
    <w:rsid w:val="002E094F"/>
    <w:rsid w:val="002E1007"/>
    <w:rsid w:val="002E2508"/>
    <w:rsid w:val="002E3661"/>
    <w:rsid w:val="002E4947"/>
    <w:rsid w:val="002F0021"/>
    <w:rsid w:val="002F1AF9"/>
    <w:rsid w:val="002F1B45"/>
    <w:rsid w:val="002F1F45"/>
    <w:rsid w:val="002F6E67"/>
    <w:rsid w:val="0030072F"/>
    <w:rsid w:val="00300C0F"/>
    <w:rsid w:val="0030200B"/>
    <w:rsid w:val="00302F5B"/>
    <w:rsid w:val="00303E87"/>
    <w:rsid w:val="003041A9"/>
    <w:rsid w:val="00310182"/>
    <w:rsid w:val="00311950"/>
    <w:rsid w:val="00312E2B"/>
    <w:rsid w:val="003148B4"/>
    <w:rsid w:val="00316A8F"/>
    <w:rsid w:val="0031724E"/>
    <w:rsid w:val="00320A9D"/>
    <w:rsid w:val="0032117C"/>
    <w:rsid w:val="00321901"/>
    <w:rsid w:val="003233AF"/>
    <w:rsid w:val="00325B1C"/>
    <w:rsid w:val="00325EF1"/>
    <w:rsid w:val="00326D04"/>
    <w:rsid w:val="0032774B"/>
    <w:rsid w:val="00332435"/>
    <w:rsid w:val="00332E0C"/>
    <w:rsid w:val="00333D94"/>
    <w:rsid w:val="00334F9C"/>
    <w:rsid w:val="00336FB4"/>
    <w:rsid w:val="003409EF"/>
    <w:rsid w:val="00341A8F"/>
    <w:rsid w:val="0034206A"/>
    <w:rsid w:val="00345EAE"/>
    <w:rsid w:val="00345EF1"/>
    <w:rsid w:val="003507BE"/>
    <w:rsid w:val="003515A4"/>
    <w:rsid w:val="0035355F"/>
    <w:rsid w:val="00354656"/>
    <w:rsid w:val="0035546A"/>
    <w:rsid w:val="003554C6"/>
    <w:rsid w:val="00355978"/>
    <w:rsid w:val="00356EA5"/>
    <w:rsid w:val="003570E5"/>
    <w:rsid w:val="00357A68"/>
    <w:rsid w:val="003600B4"/>
    <w:rsid w:val="003602D1"/>
    <w:rsid w:val="00362FC6"/>
    <w:rsid w:val="00363B0A"/>
    <w:rsid w:val="0036407B"/>
    <w:rsid w:val="00365C2B"/>
    <w:rsid w:val="0036701A"/>
    <w:rsid w:val="003674C8"/>
    <w:rsid w:val="00367CB9"/>
    <w:rsid w:val="0037058C"/>
    <w:rsid w:val="003716E1"/>
    <w:rsid w:val="00372859"/>
    <w:rsid w:val="00373EAC"/>
    <w:rsid w:val="0037607C"/>
    <w:rsid w:val="00380376"/>
    <w:rsid w:val="003808FF"/>
    <w:rsid w:val="003821F4"/>
    <w:rsid w:val="00382B5F"/>
    <w:rsid w:val="00383E72"/>
    <w:rsid w:val="00385C6B"/>
    <w:rsid w:val="00390057"/>
    <w:rsid w:val="003945DE"/>
    <w:rsid w:val="00394866"/>
    <w:rsid w:val="0039559D"/>
    <w:rsid w:val="00396186"/>
    <w:rsid w:val="003973C9"/>
    <w:rsid w:val="003A23BF"/>
    <w:rsid w:val="003A5368"/>
    <w:rsid w:val="003A643E"/>
    <w:rsid w:val="003A6493"/>
    <w:rsid w:val="003A6F4A"/>
    <w:rsid w:val="003B1963"/>
    <w:rsid w:val="003B20AE"/>
    <w:rsid w:val="003B262D"/>
    <w:rsid w:val="003B2E61"/>
    <w:rsid w:val="003B3484"/>
    <w:rsid w:val="003B3B8C"/>
    <w:rsid w:val="003B7463"/>
    <w:rsid w:val="003B74F1"/>
    <w:rsid w:val="003B77B9"/>
    <w:rsid w:val="003C244E"/>
    <w:rsid w:val="003C2F07"/>
    <w:rsid w:val="003C4124"/>
    <w:rsid w:val="003C5942"/>
    <w:rsid w:val="003C5ADE"/>
    <w:rsid w:val="003D06E1"/>
    <w:rsid w:val="003D4236"/>
    <w:rsid w:val="003D591B"/>
    <w:rsid w:val="003D77CC"/>
    <w:rsid w:val="003D7AF8"/>
    <w:rsid w:val="003E5328"/>
    <w:rsid w:val="003E6647"/>
    <w:rsid w:val="003F0EFE"/>
    <w:rsid w:val="003F491D"/>
    <w:rsid w:val="003F5928"/>
    <w:rsid w:val="003F62D5"/>
    <w:rsid w:val="003F6FE4"/>
    <w:rsid w:val="004017E5"/>
    <w:rsid w:val="00401F6E"/>
    <w:rsid w:val="0040317D"/>
    <w:rsid w:val="0040361C"/>
    <w:rsid w:val="00403871"/>
    <w:rsid w:val="00404953"/>
    <w:rsid w:val="00404C80"/>
    <w:rsid w:val="00405661"/>
    <w:rsid w:val="00406B33"/>
    <w:rsid w:val="004076DD"/>
    <w:rsid w:val="0041259C"/>
    <w:rsid w:val="00413EC4"/>
    <w:rsid w:val="0041403C"/>
    <w:rsid w:val="00414798"/>
    <w:rsid w:val="004154D9"/>
    <w:rsid w:val="00417652"/>
    <w:rsid w:val="00423286"/>
    <w:rsid w:val="004241BC"/>
    <w:rsid w:val="00424778"/>
    <w:rsid w:val="00425555"/>
    <w:rsid w:val="00426AA9"/>
    <w:rsid w:val="004304E5"/>
    <w:rsid w:val="00432338"/>
    <w:rsid w:val="00432941"/>
    <w:rsid w:val="00434FA6"/>
    <w:rsid w:val="00435823"/>
    <w:rsid w:val="004407CD"/>
    <w:rsid w:val="00441A2E"/>
    <w:rsid w:val="00443FBF"/>
    <w:rsid w:val="00447AEC"/>
    <w:rsid w:val="00447E0C"/>
    <w:rsid w:val="00450A34"/>
    <w:rsid w:val="00452FFB"/>
    <w:rsid w:val="00453E36"/>
    <w:rsid w:val="004544F5"/>
    <w:rsid w:val="00454902"/>
    <w:rsid w:val="00454BDB"/>
    <w:rsid w:val="00455981"/>
    <w:rsid w:val="00456D05"/>
    <w:rsid w:val="00460C93"/>
    <w:rsid w:val="0046221C"/>
    <w:rsid w:val="00462D2B"/>
    <w:rsid w:val="00463AEF"/>
    <w:rsid w:val="00463B93"/>
    <w:rsid w:val="00464097"/>
    <w:rsid w:val="0046586D"/>
    <w:rsid w:val="00471DBF"/>
    <w:rsid w:val="00472C99"/>
    <w:rsid w:val="004734FE"/>
    <w:rsid w:val="004740FB"/>
    <w:rsid w:val="004765D7"/>
    <w:rsid w:val="00477511"/>
    <w:rsid w:val="00480484"/>
    <w:rsid w:val="004815EA"/>
    <w:rsid w:val="00482351"/>
    <w:rsid w:val="00482F64"/>
    <w:rsid w:val="0048469E"/>
    <w:rsid w:val="00485D20"/>
    <w:rsid w:val="00487766"/>
    <w:rsid w:val="00493466"/>
    <w:rsid w:val="004936BA"/>
    <w:rsid w:val="004950B4"/>
    <w:rsid w:val="0049748E"/>
    <w:rsid w:val="004A01BF"/>
    <w:rsid w:val="004A0547"/>
    <w:rsid w:val="004A0CD1"/>
    <w:rsid w:val="004A264D"/>
    <w:rsid w:val="004A3DE6"/>
    <w:rsid w:val="004A4039"/>
    <w:rsid w:val="004A58CA"/>
    <w:rsid w:val="004A6353"/>
    <w:rsid w:val="004A7F5E"/>
    <w:rsid w:val="004B0938"/>
    <w:rsid w:val="004B29C7"/>
    <w:rsid w:val="004B530B"/>
    <w:rsid w:val="004C0190"/>
    <w:rsid w:val="004C1325"/>
    <w:rsid w:val="004C2324"/>
    <w:rsid w:val="004C3570"/>
    <w:rsid w:val="004C406F"/>
    <w:rsid w:val="004C5EFF"/>
    <w:rsid w:val="004C648B"/>
    <w:rsid w:val="004C6C5B"/>
    <w:rsid w:val="004D059F"/>
    <w:rsid w:val="004D0C33"/>
    <w:rsid w:val="004D192A"/>
    <w:rsid w:val="004D1BF9"/>
    <w:rsid w:val="004D2F57"/>
    <w:rsid w:val="004D4514"/>
    <w:rsid w:val="004D553E"/>
    <w:rsid w:val="004D5B8E"/>
    <w:rsid w:val="004D763E"/>
    <w:rsid w:val="004E02ED"/>
    <w:rsid w:val="004E13DE"/>
    <w:rsid w:val="004E1B96"/>
    <w:rsid w:val="004E392C"/>
    <w:rsid w:val="004E602A"/>
    <w:rsid w:val="004E7746"/>
    <w:rsid w:val="004F0415"/>
    <w:rsid w:val="004F0873"/>
    <w:rsid w:val="004F0FD5"/>
    <w:rsid w:val="004F265B"/>
    <w:rsid w:val="004F269F"/>
    <w:rsid w:val="004F2916"/>
    <w:rsid w:val="004F3315"/>
    <w:rsid w:val="004F3553"/>
    <w:rsid w:val="004F3D99"/>
    <w:rsid w:val="004F435D"/>
    <w:rsid w:val="004F5953"/>
    <w:rsid w:val="005008DE"/>
    <w:rsid w:val="0050201B"/>
    <w:rsid w:val="0050579F"/>
    <w:rsid w:val="0051092F"/>
    <w:rsid w:val="00511DB0"/>
    <w:rsid w:val="00512068"/>
    <w:rsid w:val="00517CE0"/>
    <w:rsid w:val="00520954"/>
    <w:rsid w:val="00520C92"/>
    <w:rsid w:val="00523FFA"/>
    <w:rsid w:val="00530F84"/>
    <w:rsid w:val="00531C61"/>
    <w:rsid w:val="00532121"/>
    <w:rsid w:val="0053452C"/>
    <w:rsid w:val="00535454"/>
    <w:rsid w:val="00536145"/>
    <w:rsid w:val="00540D0B"/>
    <w:rsid w:val="00541E82"/>
    <w:rsid w:val="005424AD"/>
    <w:rsid w:val="0054599B"/>
    <w:rsid w:val="00547837"/>
    <w:rsid w:val="0054794C"/>
    <w:rsid w:val="00550AD5"/>
    <w:rsid w:val="00550D72"/>
    <w:rsid w:val="005523B5"/>
    <w:rsid w:val="005531F3"/>
    <w:rsid w:val="00553E52"/>
    <w:rsid w:val="005602D8"/>
    <w:rsid w:val="005603B3"/>
    <w:rsid w:val="00561946"/>
    <w:rsid w:val="00562165"/>
    <w:rsid w:val="00562DA1"/>
    <w:rsid w:val="005630B4"/>
    <w:rsid w:val="00565E8A"/>
    <w:rsid w:val="00566730"/>
    <w:rsid w:val="005701C4"/>
    <w:rsid w:val="00570454"/>
    <w:rsid w:val="00571548"/>
    <w:rsid w:val="00576465"/>
    <w:rsid w:val="00576B95"/>
    <w:rsid w:val="00577C53"/>
    <w:rsid w:val="00580496"/>
    <w:rsid w:val="00581228"/>
    <w:rsid w:val="00581869"/>
    <w:rsid w:val="0058192C"/>
    <w:rsid w:val="00581EA8"/>
    <w:rsid w:val="00583C12"/>
    <w:rsid w:val="0058431A"/>
    <w:rsid w:val="005852EB"/>
    <w:rsid w:val="005856ED"/>
    <w:rsid w:val="00586139"/>
    <w:rsid w:val="00586593"/>
    <w:rsid w:val="00586D0A"/>
    <w:rsid w:val="0059104C"/>
    <w:rsid w:val="00593794"/>
    <w:rsid w:val="00593834"/>
    <w:rsid w:val="00594249"/>
    <w:rsid w:val="0059591A"/>
    <w:rsid w:val="005967D5"/>
    <w:rsid w:val="00596E71"/>
    <w:rsid w:val="005A1CED"/>
    <w:rsid w:val="005A1FEE"/>
    <w:rsid w:val="005A25D4"/>
    <w:rsid w:val="005A485E"/>
    <w:rsid w:val="005A5C2D"/>
    <w:rsid w:val="005A612B"/>
    <w:rsid w:val="005A6528"/>
    <w:rsid w:val="005A68FF"/>
    <w:rsid w:val="005B0CC9"/>
    <w:rsid w:val="005B0E1C"/>
    <w:rsid w:val="005B2B4C"/>
    <w:rsid w:val="005B57BE"/>
    <w:rsid w:val="005B66CD"/>
    <w:rsid w:val="005B74B5"/>
    <w:rsid w:val="005C0A1F"/>
    <w:rsid w:val="005C153A"/>
    <w:rsid w:val="005C2A86"/>
    <w:rsid w:val="005C53E6"/>
    <w:rsid w:val="005C6694"/>
    <w:rsid w:val="005C7907"/>
    <w:rsid w:val="005D1777"/>
    <w:rsid w:val="005D1C1D"/>
    <w:rsid w:val="005D4E57"/>
    <w:rsid w:val="005D6F33"/>
    <w:rsid w:val="005D6F38"/>
    <w:rsid w:val="005D753D"/>
    <w:rsid w:val="005D7879"/>
    <w:rsid w:val="005E1F14"/>
    <w:rsid w:val="005E201F"/>
    <w:rsid w:val="005E3311"/>
    <w:rsid w:val="005E48B8"/>
    <w:rsid w:val="005E4F26"/>
    <w:rsid w:val="005E6112"/>
    <w:rsid w:val="005E64CB"/>
    <w:rsid w:val="005E66D6"/>
    <w:rsid w:val="005E7075"/>
    <w:rsid w:val="005E7989"/>
    <w:rsid w:val="005F046F"/>
    <w:rsid w:val="005F113D"/>
    <w:rsid w:val="005F1BD9"/>
    <w:rsid w:val="005F3A9E"/>
    <w:rsid w:val="005F428B"/>
    <w:rsid w:val="005F429A"/>
    <w:rsid w:val="005F45CD"/>
    <w:rsid w:val="00600999"/>
    <w:rsid w:val="006021BE"/>
    <w:rsid w:val="006036CD"/>
    <w:rsid w:val="00603A3F"/>
    <w:rsid w:val="00603CDF"/>
    <w:rsid w:val="00604178"/>
    <w:rsid w:val="0060570B"/>
    <w:rsid w:val="006067AF"/>
    <w:rsid w:val="006067DC"/>
    <w:rsid w:val="0061154C"/>
    <w:rsid w:val="00612673"/>
    <w:rsid w:val="00613B28"/>
    <w:rsid w:val="00614BDA"/>
    <w:rsid w:val="00615F60"/>
    <w:rsid w:val="00616CE7"/>
    <w:rsid w:val="0062105D"/>
    <w:rsid w:val="00621F25"/>
    <w:rsid w:val="00622D5C"/>
    <w:rsid w:val="00623CEC"/>
    <w:rsid w:val="00623D9F"/>
    <w:rsid w:val="006241B1"/>
    <w:rsid w:val="00625040"/>
    <w:rsid w:val="006266AB"/>
    <w:rsid w:val="00627836"/>
    <w:rsid w:val="00627F60"/>
    <w:rsid w:val="0063375D"/>
    <w:rsid w:val="006354C0"/>
    <w:rsid w:val="00636BA9"/>
    <w:rsid w:val="006409B6"/>
    <w:rsid w:val="006409F1"/>
    <w:rsid w:val="00640A8D"/>
    <w:rsid w:val="00642681"/>
    <w:rsid w:val="00642787"/>
    <w:rsid w:val="00642EB4"/>
    <w:rsid w:val="00644BDE"/>
    <w:rsid w:val="00645AED"/>
    <w:rsid w:val="00645C0D"/>
    <w:rsid w:val="00646092"/>
    <w:rsid w:val="0064682B"/>
    <w:rsid w:val="006506B4"/>
    <w:rsid w:val="00650A85"/>
    <w:rsid w:val="006538D8"/>
    <w:rsid w:val="0065415E"/>
    <w:rsid w:val="00655657"/>
    <w:rsid w:val="00656117"/>
    <w:rsid w:val="00662156"/>
    <w:rsid w:val="006621F4"/>
    <w:rsid w:val="0066329E"/>
    <w:rsid w:val="00663C74"/>
    <w:rsid w:val="006667C7"/>
    <w:rsid w:val="0066724A"/>
    <w:rsid w:val="006702A5"/>
    <w:rsid w:val="006710A4"/>
    <w:rsid w:val="00673344"/>
    <w:rsid w:val="0067334B"/>
    <w:rsid w:val="00674215"/>
    <w:rsid w:val="00677403"/>
    <w:rsid w:val="00677B71"/>
    <w:rsid w:val="00677D59"/>
    <w:rsid w:val="00681ED9"/>
    <w:rsid w:val="00681EEC"/>
    <w:rsid w:val="006828BB"/>
    <w:rsid w:val="006831E4"/>
    <w:rsid w:val="006840EC"/>
    <w:rsid w:val="00686245"/>
    <w:rsid w:val="00691302"/>
    <w:rsid w:val="006944BE"/>
    <w:rsid w:val="00694876"/>
    <w:rsid w:val="00695C51"/>
    <w:rsid w:val="006A0631"/>
    <w:rsid w:val="006A14AC"/>
    <w:rsid w:val="006A19A1"/>
    <w:rsid w:val="006A298C"/>
    <w:rsid w:val="006A2F7F"/>
    <w:rsid w:val="006A3866"/>
    <w:rsid w:val="006A3CBF"/>
    <w:rsid w:val="006A4602"/>
    <w:rsid w:val="006A7075"/>
    <w:rsid w:val="006B0593"/>
    <w:rsid w:val="006B2418"/>
    <w:rsid w:val="006B291E"/>
    <w:rsid w:val="006B35DE"/>
    <w:rsid w:val="006B3A1A"/>
    <w:rsid w:val="006B4318"/>
    <w:rsid w:val="006B5D6F"/>
    <w:rsid w:val="006B685A"/>
    <w:rsid w:val="006B7CF3"/>
    <w:rsid w:val="006C07DC"/>
    <w:rsid w:val="006C0BC5"/>
    <w:rsid w:val="006C1407"/>
    <w:rsid w:val="006D01A3"/>
    <w:rsid w:val="006D03AC"/>
    <w:rsid w:val="006D04C7"/>
    <w:rsid w:val="006D0AEB"/>
    <w:rsid w:val="006D118C"/>
    <w:rsid w:val="006D131F"/>
    <w:rsid w:val="006D169E"/>
    <w:rsid w:val="006D4F92"/>
    <w:rsid w:val="006D5580"/>
    <w:rsid w:val="006D5883"/>
    <w:rsid w:val="006D5E52"/>
    <w:rsid w:val="006D5FA4"/>
    <w:rsid w:val="006D734B"/>
    <w:rsid w:val="006D7DEF"/>
    <w:rsid w:val="006D7EE4"/>
    <w:rsid w:val="006E0B14"/>
    <w:rsid w:val="006E189F"/>
    <w:rsid w:val="006E1CAC"/>
    <w:rsid w:val="006E384D"/>
    <w:rsid w:val="006E6354"/>
    <w:rsid w:val="006E79CD"/>
    <w:rsid w:val="006F0CD7"/>
    <w:rsid w:val="006F0CE4"/>
    <w:rsid w:val="006F15C6"/>
    <w:rsid w:val="006F40FA"/>
    <w:rsid w:val="006F4DEF"/>
    <w:rsid w:val="006F4F76"/>
    <w:rsid w:val="006F5836"/>
    <w:rsid w:val="006F5840"/>
    <w:rsid w:val="006F5BC4"/>
    <w:rsid w:val="006F63C0"/>
    <w:rsid w:val="00700A2E"/>
    <w:rsid w:val="007030CC"/>
    <w:rsid w:val="007031F5"/>
    <w:rsid w:val="00703210"/>
    <w:rsid w:val="00706CD2"/>
    <w:rsid w:val="007071CD"/>
    <w:rsid w:val="00707762"/>
    <w:rsid w:val="00707EFE"/>
    <w:rsid w:val="00712021"/>
    <w:rsid w:val="00712399"/>
    <w:rsid w:val="0071336E"/>
    <w:rsid w:val="00713375"/>
    <w:rsid w:val="0071371B"/>
    <w:rsid w:val="00714936"/>
    <w:rsid w:val="00715552"/>
    <w:rsid w:val="007157B7"/>
    <w:rsid w:val="00716893"/>
    <w:rsid w:val="00720A89"/>
    <w:rsid w:val="00720B40"/>
    <w:rsid w:val="00720CEE"/>
    <w:rsid w:val="00722435"/>
    <w:rsid w:val="007230A4"/>
    <w:rsid w:val="00724B95"/>
    <w:rsid w:val="00724F56"/>
    <w:rsid w:val="0072756E"/>
    <w:rsid w:val="007329CC"/>
    <w:rsid w:val="00733D96"/>
    <w:rsid w:val="00734433"/>
    <w:rsid w:val="007352F8"/>
    <w:rsid w:val="0073600A"/>
    <w:rsid w:val="0073644B"/>
    <w:rsid w:val="00737057"/>
    <w:rsid w:val="007376BB"/>
    <w:rsid w:val="0074338F"/>
    <w:rsid w:val="00743C03"/>
    <w:rsid w:val="00743F26"/>
    <w:rsid w:val="00744308"/>
    <w:rsid w:val="00744B7E"/>
    <w:rsid w:val="007461A3"/>
    <w:rsid w:val="0074732A"/>
    <w:rsid w:val="00747724"/>
    <w:rsid w:val="00752AE9"/>
    <w:rsid w:val="00752E68"/>
    <w:rsid w:val="007557F2"/>
    <w:rsid w:val="00757A7D"/>
    <w:rsid w:val="00757A97"/>
    <w:rsid w:val="0076059E"/>
    <w:rsid w:val="00761597"/>
    <w:rsid w:val="007623A8"/>
    <w:rsid w:val="00762538"/>
    <w:rsid w:val="00762E42"/>
    <w:rsid w:val="007633D2"/>
    <w:rsid w:val="00763605"/>
    <w:rsid w:val="007654EE"/>
    <w:rsid w:val="00766CFD"/>
    <w:rsid w:val="007670E6"/>
    <w:rsid w:val="00771611"/>
    <w:rsid w:val="00772A91"/>
    <w:rsid w:val="007737FC"/>
    <w:rsid w:val="0077504C"/>
    <w:rsid w:val="00775915"/>
    <w:rsid w:val="00776D8B"/>
    <w:rsid w:val="00777B9A"/>
    <w:rsid w:val="00782611"/>
    <w:rsid w:val="0078270B"/>
    <w:rsid w:val="00782796"/>
    <w:rsid w:val="007852E7"/>
    <w:rsid w:val="007859C1"/>
    <w:rsid w:val="00787A1A"/>
    <w:rsid w:val="00787A86"/>
    <w:rsid w:val="00790F57"/>
    <w:rsid w:val="00791901"/>
    <w:rsid w:val="00791A76"/>
    <w:rsid w:val="00791B79"/>
    <w:rsid w:val="00792A1D"/>
    <w:rsid w:val="007932D7"/>
    <w:rsid w:val="00793BE1"/>
    <w:rsid w:val="00793E2A"/>
    <w:rsid w:val="007961E3"/>
    <w:rsid w:val="00796E34"/>
    <w:rsid w:val="007972E6"/>
    <w:rsid w:val="00797451"/>
    <w:rsid w:val="007975A0"/>
    <w:rsid w:val="00797D29"/>
    <w:rsid w:val="007A0369"/>
    <w:rsid w:val="007A062D"/>
    <w:rsid w:val="007A0B11"/>
    <w:rsid w:val="007A311E"/>
    <w:rsid w:val="007A5319"/>
    <w:rsid w:val="007A558C"/>
    <w:rsid w:val="007A583B"/>
    <w:rsid w:val="007A6465"/>
    <w:rsid w:val="007A7D2C"/>
    <w:rsid w:val="007B14C6"/>
    <w:rsid w:val="007B2851"/>
    <w:rsid w:val="007B311E"/>
    <w:rsid w:val="007B4D4C"/>
    <w:rsid w:val="007B5CEB"/>
    <w:rsid w:val="007B7787"/>
    <w:rsid w:val="007B7A9C"/>
    <w:rsid w:val="007C09B0"/>
    <w:rsid w:val="007C0A73"/>
    <w:rsid w:val="007C51DB"/>
    <w:rsid w:val="007C5778"/>
    <w:rsid w:val="007C6560"/>
    <w:rsid w:val="007C7CFE"/>
    <w:rsid w:val="007D128A"/>
    <w:rsid w:val="007D2355"/>
    <w:rsid w:val="007D25D2"/>
    <w:rsid w:val="007D2D99"/>
    <w:rsid w:val="007D462A"/>
    <w:rsid w:val="007D537B"/>
    <w:rsid w:val="007D5B20"/>
    <w:rsid w:val="007D5C05"/>
    <w:rsid w:val="007D678F"/>
    <w:rsid w:val="007D7232"/>
    <w:rsid w:val="007D72CF"/>
    <w:rsid w:val="007D7472"/>
    <w:rsid w:val="007D74C2"/>
    <w:rsid w:val="007E0F59"/>
    <w:rsid w:val="007E2B19"/>
    <w:rsid w:val="007E44FF"/>
    <w:rsid w:val="007E57D8"/>
    <w:rsid w:val="007E5B02"/>
    <w:rsid w:val="007E60A9"/>
    <w:rsid w:val="007F119C"/>
    <w:rsid w:val="007F1C9A"/>
    <w:rsid w:val="007F1D9F"/>
    <w:rsid w:val="007F258E"/>
    <w:rsid w:val="007F2868"/>
    <w:rsid w:val="007F3D7E"/>
    <w:rsid w:val="007F4798"/>
    <w:rsid w:val="007F62C9"/>
    <w:rsid w:val="00800875"/>
    <w:rsid w:val="008023D6"/>
    <w:rsid w:val="00802698"/>
    <w:rsid w:val="008030DB"/>
    <w:rsid w:val="0080457F"/>
    <w:rsid w:val="008047C9"/>
    <w:rsid w:val="00804FE9"/>
    <w:rsid w:val="00805396"/>
    <w:rsid w:val="008065CF"/>
    <w:rsid w:val="00810D67"/>
    <w:rsid w:val="0081137E"/>
    <w:rsid w:val="00811969"/>
    <w:rsid w:val="00811995"/>
    <w:rsid w:val="008124CA"/>
    <w:rsid w:val="00813081"/>
    <w:rsid w:val="008145FB"/>
    <w:rsid w:val="00814AAA"/>
    <w:rsid w:val="00814EFD"/>
    <w:rsid w:val="00815041"/>
    <w:rsid w:val="00820A07"/>
    <w:rsid w:val="00824520"/>
    <w:rsid w:val="00824C3C"/>
    <w:rsid w:val="00826018"/>
    <w:rsid w:val="00827DD8"/>
    <w:rsid w:val="008303B5"/>
    <w:rsid w:val="00831B94"/>
    <w:rsid w:val="00834B4F"/>
    <w:rsid w:val="00837FEE"/>
    <w:rsid w:val="00841985"/>
    <w:rsid w:val="0084269D"/>
    <w:rsid w:val="00846C07"/>
    <w:rsid w:val="008501FD"/>
    <w:rsid w:val="00850B95"/>
    <w:rsid w:val="00850CA1"/>
    <w:rsid w:val="00850FB2"/>
    <w:rsid w:val="008511EB"/>
    <w:rsid w:val="00852CF1"/>
    <w:rsid w:val="0085544D"/>
    <w:rsid w:val="00856BB7"/>
    <w:rsid w:val="00857DE5"/>
    <w:rsid w:val="00860759"/>
    <w:rsid w:val="0086192A"/>
    <w:rsid w:val="00861B96"/>
    <w:rsid w:val="00862C0D"/>
    <w:rsid w:val="00864004"/>
    <w:rsid w:val="0086465A"/>
    <w:rsid w:val="008651E1"/>
    <w:rsid w:val="0086676A"/>
    <w:rsid w:val="00867D31"/>
    <w:rsid w:val="00867DB3"/>
    <w:rsid w:val="00870657"/>
    <w:rsid w:val="00872F6A"/>
    <w:rsid w:val="00873A6E"/>
    <w:rsid w:val="008752F8"/>
    <w:rsid w:val="00876685"/>
    <w:rsid w:val="00880660"/>
    <w:rsid w:val="00880C79"/>
    <w:rsid w:val="00880D70"/>
    <w:rsid w:val="00882907"/>
    <w:rsid w:val="00883490"/>
    <w:rsid w:val="00883616"/>
    <w:rsid w:val="00886488"/>
    <w:rsid w:val="0088685E"/>
    <w:rsid w:val="00890AE6"/>
    <w:rsid w:val="00894CA4"/>
    <w:rsid w:val="00896AE5"/>
    <w:rsid w:val="008A3320"/>
    <w:rsid w:val="008A54D2"/>
    <w:rsid w:val="008A5BDF"/>
    <w:rsid w:val="008A6040"/>
    <w:rsid w:val="008B1B82"/>
    <w:rsid w:val="008B33B6"/>
    <w:rsid w:val="008B3412"/>
    <w:rsid w:val="008B393E"/>
    <w:rsid w:val="008B50C6"/>
    <w:rsid w:val="008B62E7"/>
    <w:rsid w:val="008B67F3"/>
    <w:rsid w:val="008C0A7E"/>
    <w:rsid w:val="008C2E6B"/>
    <w:rsid w:val="008C30B7"/>
    <w:rsid w:val="008C4C0A"/>
    <w:rsid w:val="008C5E3C"/>
    <w:rsid w:val="008C69D8"/>
    <w:rsid w:val="008C6D7E"/>
    <w:rsid w:val="008C7055"/>
    <w:rsid w:val="008C7209"/>
    <w:rsid w:val="008D1FDC"/>
    <w:rsid w:val="008D3225"/>
    <w:rsid w:val="008D4A68"/>
    <w:rsid w:val="008D52A1"/>
    <w:rsid w:val="008D7956"/>
    <w:rsid w:val="008E338F"/>
    <w:rsid w:val="008E3F41"/>
    <w:rsid w:val="008E4336"/>
    <w:rsid w:val="008E5566"/>
    <w:rsid w:val="008E69A9"/>
    <w:rsid w:val="008E7A0C"/>
    <w:rsid w:val="008E7B3C"/>
    <w:rsid w:val="00900B6A"/>
    <w:rsid w:val="00903B24"/>
    <w:rsid w:val="009070DF"/>
    <w:rsid w:val="00910031"/>
    <w:rsid w:val="00910491"/>
    <w:rsid w:val="00910AFE"/>
    <w:rsid w:val="00910DA2"/>
    <w:rsid w:val="009111CC"/>
    <w:rsid w:val="00911403"/>
    <w:rsid w:val="00911406"/>
    <w:rsid w:val="00912ECF"/>
    <w:rsid w:val="009164EF"/>
    <w:rsid w:val="00916638"/>
    <w:rsid w:val="009173A1"/>
    <w:rsid w:val="00921808"/>
    <w:rsid w:val="00923E80"/>
    <w:rsid w:val="00924CD7"/>
    <w:rsid w:val="0092538F"/>
    <w:rsid w:val="0092606E"/>
    <w:rsid w:val="00926649"/>
    <w:rsid w:val="00926DDF"/>
    <w:rsid w:val="00927675"/>
    <w:rsid w:val="00927CEB"/>
    <w:rsid w:val="00927E11"/>
    <w:rsid w:val="00930211"/>
    <w:rsid w:val="00931677"/>
    <w:rsid w:val="00931E9D"/>
    <w:rsid w:val="009321FB"/>
    <w:rsid w:val="0093417A"/>
    <w:rsid w:val="009354DE"/>
    <w:rsid w:val="00936631"/>
    <w:rsid w:val="009409D9"/>
    <w:rsid w:val="00942711"/>
    <w:rsid w:val="00942C49"/>
    <w:rsid w:val="00943947"/>
    <w:rsid w:val="00944D06"/>
    <w:rsid w:val="00944F30"/>
    <w:rsid w:val="00946662"/>
    <w:rsid w:val="0094761F"/>
    <w:rsid w:val="00947648"/>
    <w:rsid w:val="009476ED"/>
    <w:rsid w:val="00950D3D"/>
    <w:rsid w:val="00950EDD"/>
    <w:rsid w:val="00951AC8"/>
    <w:rsid w:val="00953C44"/>
    <w:rsid w:val="009558AE"/>
    <w:rsid w:val="00957D25"/>
    <w:rsid w:val="0096096C"/>
    <w:rsid w:val="00960F24"/>
    <w:rsid w:val="009611B4"/>
    <w:rsid w:val="009627B8"/>
    <w:rsid w:val="00964ADF"/>
    <w:rsid w:val="00965531"/>
    <w:rsid w:val="0096582B"/>
    <w:rsid w:val="00966B78"/>
    <w:rsid w:val="0097484D"/>
    <w:rsid w:val="0097495C"/>
    <w:rsid w:val="00974A2F"/>
    <w:rsid w:val="00974B15"/>
    <w:rsid w:val="00975EDE"/>
    <w:rsid w:val="009765AE"/>
    <w:rsid w:val="00980D80"/>
    <w:rsid w:val="0098173B"/>
    <w:rsid w:val="00981EEE"/>
    <w:rsid w:val="009823CF"/>
    <w:rsid w:val="00982EED"/>
    <w:rsid w:val="009842F3"/>
    <w:rsid w:val="00986C75"/>
    <w:rsid w:val="00986D2D"/>
    <w:rsid w:val="009873D7"/>
    <w:rsid w:val="009920BB"/>
    <w:rsid w:val="00994178"/>
    <w:rsid w:val="0099724B"/>
    <w:rsid w:val="009A1AB6"/>
    <w:rsid w:val="009A539B"/>
    <w:rsid w:val="009A540F"/>
    <w:rsid w:val="009B0C5D"/>
    <w:rsid w:val="009B2A7F"/>
    <w:rsid w:val="009B2E99"/>
    <w:rsid w:val="009B4090"/>
    <w:rsid w:val="009B4D67"/>
    <w:rsid w:val="009B6298"/>
    <w:rsid w:val="009B73AF"/>
    <w:rsid w:val="009C564E"/>
    <w:rsid w:val="009C6885"/>
    <w:rsid w:val="009D4B09"/>
    <w:rsid w:val="009D5034"/>
    <w:rsid w:val="009D586A"/>
    <w:rsid w:val="009D589E"/>
    <w:rsid w:val="009D6D81"/>
    <w:rsid w:val="009E175A"/>
    <w:rsid w:val="009E2B51"/>
    <w:rsid w:val="009E3112"/>
    <w:rsid w:val="009E4EF7"/>
    <w:rsid w:val="009F033D"/>
    <w:rsid w:val="009F152E"/>
    <w:rsid w:val="009F4D3C"/>
    <w:rsid w:val="009F77D7"/>
    <w:rsid w:val="009F7E94"/>
    <w:rsid w:val="00A011E3"/>
    <w:rsid w:val="00A0154D"/>
    <w:rsid w:val="00A04E33"/>
    <w:rsid w:val="00A077FC"/>
    <w:rsid w:val="00A0783B"/>
    <w:rsid w:val="00A1089D"/>
    <w:rsid w:val="00A126F4"/>
    <w:rsid w:val="00A13071"/>
    <w:rsid w:val="00A14221"/>
    <w:rsid w:val="00A142D7"/>
    <w:rsid w:val="00A1488A"/>
    <w:rsid w:val="00A152F2"/>
    <w:rsid w:val="00A15384"/>
    <w:rsid w:val="00A16033"/>
    <w:rsid w:val="00A160D5"/>
    <w:rsid w:val="00A177B9"/>
    <w:rsid w:val="00A203D0"/>
    <w:rsid w:val="00A20963"/>
    <w:rsid w:val="00A22549"/>
    <w:rsid w:val="00A2437D"/>
    <w:rsid w:val="00A25B61"/>
    <w:rsid w:val="00A2745A"/>
    <w:rsid w:val="00A30A6B"/>
    <w:rsid w:val="00A31015"/>
    <w:rsid w:val="00A32483"/>
    <w:rsid w:val="00A33CE6"/>
    <w:rsid w:val="00A34A4D"/>
    <w:rsid w:val="00A350F0"/>
    <w:rsid w:val="00A355A2"/>
    <w:rsid w:val="00A35874"/>
    <w:rsid w:val="00A35A97"/>
    <w:rsid w:val="00A35F02"/>
    <w:rsid w:val="00A402BE"/>
    <w:rsid w:val="00A403D3"/>
    <w:rsid w:val="00A43CCE"/>
    <w:rsid w:val="00A43EE8"/>
    <w:rsid w:val="00A441F3"/>
    <w:rsid w:val="00A5103F"/>
    <w:rsid w:val="00A52445"/>
    <w:rsid w:val="00A52FC3"/>
    <w:rsid w:val="00A53098"/>
    <w:rsid w:val="00A53D1D"/>
    <w:rsid w:val="00A55273"/>
    <w:rsid w:val="00A55708"/>
    <w:rsid w:val="00A6076D"/>
    <w:rsid w:val="00A60C4C"/>
    <w:rsid w:val="00A6143D"/>
    <w:rsid w:val="00A61494"/>
    <w:rsid w:val="00A62819"/>
    <w:rsid w:val="00A634A1"/>
    <w:rsid w:val="00A63C39"/>
    <w:rsid w:val="00A650D7"/>
    <w:rsid w:val="00A66295"/>
    <w:rsid w:val="00A66A49"/>
    <w:rsid w:val="00A66B32"/>
    <w:rsid w:val="00A7088A"/>
    <w:rsid w:val="00A7191F"/>
    <w:rsid w:val="00A735D2"/>
    <w:rsid w:val="00A746C6"/>
    <w:rsid w:val="00A75ECF"/>
    <w:rsid w:val="00A7703F"/>
    <w:rsid w:val="00A77638"/>
    <w:rsid w:val="00A8080D"/>
    <w:rsid w:val="00A80D20"/>
    <w:rsid w:val="00A8126B"/>
    <w:rsid w:val="00A82C2C"/>
    <w:rsid w:val="00A85167"/>
    <w:rsid w:val="00A92619"/>
    <w:rsid w:val="00A927FB"/>
    <w:rsid w:val="00A9436D"/>
    <w:rsid w:val="00A94D7B"/>
    <w:rsid w:val="00A95118"/>
    <w:rsid w:val="00A96B11"/>
    <w:rsid w:val="00A9700D"/>
    <w:rsid w:val="00A9710B"/>
    <w:rsid w:val="00A972BD"/>
    <w:rsid w:val="00AA25F2"/>
    <w:rsid w:val="00AA2FFF"/>
    <w:rsid w:val="00AA3112"/>
    <w:rsid w:val="00AA3301"/>
    <w:rsid w:val="00AA3CAB"/>
    <w:rsid w:val="00AA434D"/>
    <w:rsid w:val="00AA4E95"/>
    <w:rsid w:val="00AA557F"/>
    <w:rsid w:val="00AB072D"/>
    <w:rsid w:val="00AB1AC8"/>
    <w:rsid w:val="00AB1E99"/>
    <w:rsid w:val="00AB25C6"/>
    <w:rsid w:val="00AB57B7"/>
    <w:rsid w:val="00AB6A5B"/>
    <w:rsid w:val="00AB6AFA"/>
    <w:rsid w:val="00AB6B71"/>
    <w:rsid w:val="00AC71C8"/>
    <w:rsid w:val="00AD0152"/>
    <w:rsid w:val="00AD1F2C"/>
    <w:rsid w:val="00AD290D"/>
    <w:rsid w:val="00AD2CBA"/>
    <w:rsid w:val="00AD4233"/>
    <w:rsid w:val="00AD5D3C"/>
    <w:rsid w:val="00AD6E7B"/>
    <w:rsid w:val="00AE3550"/>
    <w:rsid w:val="00AE4441"/>
    <w:rsid w:val="00AF1D01"/>
    <w:rsid w:val="00AF2022"/>
    <w:rsid w:val="00AF213E"/>
    <w:rsid w:val="00AF2EEB"/>
    <w:rsid w:val="00AF3F4F"/>
    <w:rsid w:val="00AF5AFB"/>
    <w:rsid w:val="00AF6C06"/>
    <w:rsid w:val="00AF7E50"/>
    <w:rsid w:val="00B020C4"/>
    <w:rsid w:val="00B03C19"/>
    <w:rsid w:val="00B06C81"/>
    <w:rsid w:val="00B06E9B"/>
    <w:rsid w:val="00B076B4"/>
    <w:rsid w:val="00B07AEE"/>
    <w:rsid w:val="00B07C96"/>
    <w:rsid w:val="00B12538"/>
    <w:rsid w:val="00B1271B"/>
    <w:rsid w:val="00B159BD"/>
    <w:rsid w:val="00B15AE6"/>
    <w:rsid w:val="00B15D0F"/>
    <w:rsid w:val="00B15E29"/>
    <w:rsid w:val="00B16735"/>
    <w:rsid w:val="00B1674C"/>
    <w:rsid w:val="00B169A1"/>
    <w:rsid w:val="00B216B0"/>
    <w:rsid w:val="00B22AEA"/>
    <w:rsid w:val="00B24BFB"/>
    <w:rsid w:val="00B26546"/>
    <w:rsid w:val="00B2660B"/>
    <w:rsid w:val="00B2694A"/>
    <w:rsid w:val="00B26E0D"/>
    <w:rsid w:val="00B272DD"/>
    <w:rsid w:val="00B2736A"/>
    <w:rsid w:val="00B273EC"/>
    <w:rsid w:val="00B31986"/>
    <w:rsid w:val="00B32553"/>
    <w:rsid w:val="00B3274C"/>
    <w:rsid w:val="00B32FEE"/>
    <w:rsid w:val="00B354C9"/>
    <w:rsid w:val="00B37C18"/>
    <w:rsid w:val="00B40329"/>
    <w:rsid w:val="00B410A2"/>
    <w:rsid w:val="00B41386"/>
    <w:rsid w:val="00B4167E"/>
    <w:rsid w:val="00B4258E"/>
    <w:rsid w:val="00B43525"/>
    <w:rsid w:val="00B43AEC"/>
    <w:rsid w:val="00B4537E"/>
    <w:rsid w:val="00B50C5B"/>
    <w:rsid w:val="00B5139C"/>
    <w:rsid w:val="00B519CF"/>
    <w:rsid w:val="00B52692"/>
    <w:rsid w:val="00B53E36"/>
    <w:rsid w:val="00B547F2"/>
    <w:rsid w:val="00B552F8"/>
    <w:rsid w:val="00B57692"/>
    <w:rsid w:val="00B602A0"/>
    <w:rsid w:val="00B612C9"/>
    <w:rsid w:val="00B617DB"/>
    <w:rsid w:val="00B61B62"/>
    <w:rsid w:val="00B624C3"/>
    <w:rsid w:val="00B62DDD"/>
    <w:rsid w:val="00B63EE1"/>
    <w:rsid w:val="00B65143"/>
    <w:rsid w:val="00B65268"/>
    <w:rsid w:val="00B67D0F"/>
    <w:rsid w:val="00B70FCE"/>
    <w:rsid w:val="00B71042"/>
    <w:rsid w:val="00B72304"/>
    <w:rsid w:val="00B72790"/>
    <w:rsid w:val="00B743F0"/>
    <w:rsid w:val="00B7478A"/>
    <w:rsid w:val="00B756FC"/>
    <w:rsid w:val="00B75E6B"/>
    <w:rsid w:val="00B77A8C"/>
    <w:rsid w:val="00B806F5"/>
    <w:rsid w:val="00B8185B"/>
    <w:rsid w:val="00B82405"/>
    <w:rsid w:val="00B86864"/>
    <w:rsid w:val="00B86AC4"/>
    <w:rsid w:val="00B872DF"/>
    <w:rsid w:val="00B9143B"/>
    <w:rsid w:val="00B91908"/>
    <w:rsid w:val="00B91B30"/>
    <w:rsid w:val="00B923FA"/>
    <w:rsid w:val="00B92434"/>
    <w:rsid w:val="00B9268A"/>
    <w:rsid w:val="00B92F68"/>
    <w:rsid w:val="00B95D81"/>
    <w:rsid w:val="00B95EC5"/>
    <w:rsid w:val="00B97E54"/>
    <w:rsid w:val="00BA079B"/>
    <w:rsid w:val="00BA0830"/>
    <w:rsid w:val="00BA0A1C"/>
    <w:rsid w:val="00BA18B2"/>
    <w:rsid w:val="00BA4C8F"/>
    <w:rsid w:val="00BA52F4"/>
    <w:rsid w:val="00BA6E46"/>
    <w:rsid w:val="00BA7B0C"/>
    <w:rsid w:val="00BB108B"/>
    <w:rsid w:val="00BB4152"/>
    <w:rsid w:val="00BB42F2"/>
    <w:rsid w:val="00BB43DB"/>
    <w:rsid w:val="00BB4CE9"/>
    <w:rsid w:val="00BB52ED"/>
    <w:rsid w:val="00BB6558"/>
    <w:rsid w:val="00BB6CAA"/>
    <w:rsid w:val="00BB78B6"/>
    <w:rsid w:val="00BC08D6"/>
    <w:rsid w:val="00BC21E4"/>
    <w:rsid w:val="00BC23DA"/>
    <w:rsid w:val="00BC463B"/>
    <w:rsid w:val="00BC6149"/>
    <w:rsid w:val="00BD0126"/>
    <w:rsid w:val="00BD0A46"/>
    <w:rsid w:val="00BD220F"/>
    <w:rsid w:val="00BD2988"/>
    <w:rsid w:val="00BD3983"/>
    <w:rsid w:val="00BD4619"/>
    <w:rsid w:val="00BD743F"/>
    <w:rsid w:val="00BD7DC5"/>
    <w:rsid w:val="00BD7E4E"/>
    <w:rsid w:val="00BE12AB"/>
    <w:rsid w:val="00BE1DC8"/>
    <w:rsid w:val="00BE2027"/>
    <w:rsid w:val="00BE553D"/>
    <w:rsid w:val="00BE5BD0"/>
    <w:rsid w:val="00BE6CDF"/>
    <w:rsid w:val="00BE74C6"/>
    <w:rsid w:val="00BF0026"/>
    <w:rsid w:val="00BF0B7D"/>
    <w:rsid w:val="00BF2A87"/>
    <w:rsid w:val="00BF2AC1"/>
    <w:rsid w:val="00BF2D2E"/>
    <w:rsid w:val="00BF3853"/>
    <w:rsid w:val="00BF39CD"/>
    <w:rsid w:val="00BF3EAA"/>
    <w:rsid w:val="00BF52A4"/>
    <w:rsid w:val="00BF6727"/>
    <w:rsid w:val="00C030E7"/>
    <w:rsid w:val="00C0318B"/>
    <w:rsid w:val="00C03B42"/>
    <w:rsid w:val="00C03C2A"/>
    <w:rsid w:val="00C040C4"/>
    <w:rsid w:val="00C04E03"/>
    <w:rsid w:val="00C1139D"/>
    <w:rsid w:val="00C11ECA"/>
    <w:rsid w:val="00C128E8"/>
    <w:rsid w:val="00C12B66"/>
    <w:rsid w:val="00C12B99"/>
    <w:rsid w:val="00C12C3A"/>
    <w:rsid w:val="00C13404"/>
    <w:rsid w:val="00C137A4"/>
    <w:rsid w:val="00C15B0C"/>
    <w:rsid w:val="00C22585"/>
    <w:rsid w:val="00C23B01"/>
    <w:rsid w:val="00C249BC"/>
    <w:rsid w:val="00C2532C"/>
    <w:rsid w:val="00C26E3C"/>
    <w:rsid w:val="00C274A9"/>
    <w:rsid w:val="00C300A8"/>
    <w:rsid w:val="00C31E89"/>
    <w:rsid w:val="00C32688"/>
    <w:rsid w:val="00C360DD"/>
    <w:rsid w:val="00C374EE"/>
    <w:rsid w:val="00C400F6"/>
    <w:rsid w:val="00C419D4"/>
    <w:rsid w:val="00C42D47"/>
    <w:rsid w:val="00C436B4"/>
    <w:rsid w:val="00C43AA0"/>
    <w:rsid w:val="00C43B84"/>
    <w:rsid w:val="00C44235"/>
    <w:rsid w:val="00C45546"/>
    <w:rsid w:val="00C46706"/>
    <w:rsid w:val="00C4674F"/>
    <w:rsid w:val="00C4686E"/>
    <w:rsid w:val="00C52D37"/>
    <w:rsid w:val="00C52DD4"/>
    <w:rsid w:val="00C541F4"/>
    <w:rsid w:val="00C5598D"/>
    <w:rsid w:val="00C57AD6"/>
    <w:rsid w:val="00C60D03"/>
    <w:rsid w:val="00C61199"/>
    <w:rsid w:val="00C62875"/>
    <w:rsid w:val="00C64402"/>
    <w:rsid w:val="00C64D91"/>
    <w:rsid w:val="00C665D5"/>
    <w:rsid w:val="00C667FE"/>
    <w:rsid w:val="00C6784C"/>
    <w:rsid w:val="00C67C08"/>
    <w:rsid w:val="00C67E1A"/>
    <w:rsid w:val="00C705E9"/>
    <w:rsid w:val="00C71C63"/>
    <w:rsid w:val="00C72DD6"/>
    <w:rsid w:val="00C74723"/>
    <w:rsid w:val="00C74A77"/>
    <w:rsid w:val="00C74C05"/>
    <w:rsid w:val="00C76339"/>
    <w:rsid w:val="00C77D4E"/>
    <w:rsid w:val="00C831EF"/>
    <w:rsid w:val="00C84320"/>
    <w:rsid w:val="00C849E1"/>
    <w:rsid w:val="00C85B41"/>
    <w:rsid w:val="00C864BD"/>
    <w:rsid w:val="00C86A09"/>
    <w:rsid w:val="00C87327"/>
    <w:rsid w:val="00C8757A"/>
    <w:rsid w:val="00C90597"/>
    <w:rsid w:val="00C93388"/>
    <w:rsid w:val="00C94A12"/>
    <w:rsid w:val="00C9682B"/>
    <w:rsid w:val="00C9784B"/>
    <w:rsid w:val="00CA0418"/>
    <w:rsid w:val="00CA190F"/>
    <w:rsid w:val="00CA287E"/>
    <w:rsid w:val="00CA3472"/>
    <w:rsid w:val="00CA3ECB"/>
    <w:rsid w:val="00CA5DAF"/>
    <w:rsid w:val="00CA6245"/>
    <w:rsid w:val="00CB18D8"/>
    <w:rsid w:val="00CB4722"/>
    <w:rsid w:val="00CC2989"/>
    <w:rsid w:val="00CC63C1"/>
    <w:rsid w:val="00CC6740"/>
    <w:rsid w:val="00CC716A"/>
    <w:rsid w:val="00CC7C78"/>
    <w:rsid w:val="00CC7D6D"/>
    <w:rsid w:val="00CD0AE1"/>
    <w:rsid w:val="00CD2EBB"/>
    <w:rsid w:val="00CD3BA5"/>
    <w:rsid w:val="00CD48FA"/>
    <w:rsid w:val="00CD4C49"/>
    <w:rsid w:val="00CD5144"/>
    <w:rsid w:val="00CD675B"/>
    <w:rsid w:val="00CD6993"/>
    <w:rsid w:val="00CE0931"/>
    <w:rsid w:val="00CE2045"/>
    <w:rsid w:val="00CE2EF1"/>
    <w:rsid w:val="00CE7969"/>
    <w:rsid w:val="00CF0592"/>
    <w:rsid w:val="00CF110E"/>
    <w:rsid w:val="00CF1BFC"/>
    <w:rsid w:val="00CF27A0"/>
    <w:rsid w:val="00CF2CDE"/>
    <w:rsid w:val="00CF2DE5"/>
    <w:rsid w:val="00CF30D8"/>
    <w:rsid w:val="00CF3B38"/>
    <w:rsid w:val="00CF4AC4"/>
    <w:rsid w:val="00CF50AA"/>
    <w:rsid w:val="00CF6DEA"/>
    <w:rsid w:val="00D0074F"/>
    <w:rsid w:val="00D01F14"/>
    <w:rsid w:val="00D024CD"/>
    <w:rsid w:val="00D03513"/>
    <w:rsid w:val="00D03787"/>
    <w:rsid w:val="00D03A03"/>
    <w:rsid w:val="00D04DFF"/>
    <w:rsid w:val="00D07103"/>
    <w:rsid w:val="00D0793A"/>
    <w:rsid w:val="00D1026C"/>
    <w:rsid w:val="00D103B4"/>
    <w:rsid w:val="00D122A9"/>
    <w:rsid w:val="00D13EEA"/>
    <w:rsid w:val="00D1421A"/>
    <w:rsid w:val="00D14F46"/>
    <w:rsid w:val="00D169D5"/>
    <w:rsid w:val="00D20970"/>
    <w:rsid w:val="00D21CAF"/>
    <w:rsid w:val="00D22A57"/>
    <w:rsid w:val="00D23E57"/>
    <w:rsid w:val="00D249AC"/>
    <w:rsid w:val="00D25532"/>
    <w:rsid w:val="00D25D59"/>
    <w:rsid w:val="00D32B1A"/>
    <w:rsid w:val="00D33654"/>
    <w:rsid w:val="00D343E1"/>
    <w:rsid w:val="00D34C35"/>
    <w:rsid w:val="00D34E38"/>
    <w:rsid w:val="00D34F0D"/>
    <w:rsid w:val="00D36379"/>
    <w:rsid w:val="00D37A16"/>
    <w:rsid w:val="00D41E90"/>
    <w:rsid w:val="00D4229E"/>
    <w:rsid w:val="00D44170"/>
    <w:rsid w:val="00D44319"/>
    <w:rsid w:val="00D45080"/>
    <w:rsid w:val="00D4613A"/>
    <w:rsid w:val="00D464C2"/>
    <w:rsid w:val="00D4793E"/>
    <w:rsid w:val="00D50212"/>
    <w:rsid w:val="00D5376C"/>
    <w:rsid w:val="00D53917"/>
    <w:rsid w:val="00D53B08"/>
    <w:rsid w:val="00D53EE4"/>
    <w:rsid w:val="00D56D91"/>
    <w:rsid w:val="00D57F89"/>
    <w:rsid w:val="00D618CC"/>
    <w:rsid w:val="00D63B22"/>
    <w:rsid w:val="00D64BFD"/>
    <w:rsid w:val="00D6591B"/>
    <w:rsid w:val="00D67282"/>
    <w:rsid w:val="00D7006F"/>
    <w:rsid w:val="00D71F70"/>
    <w:rsid w:val="00D728B7"/>
    <w:rsid w:val="00D72E66"/>
    <w:rsid w:val="00D72F5C"/>
    <w:rsid w:val="00D74104"/>
    <w:rsid w:val="00D74B33"/>
    <w:rsid w:val="00D74CDA"/>
    <w:rsid w:val="00D75C6D"/>
    <w:rsid w:val="00D763AC"/>
    <w:rsid w:val="00D76FF5"/>
    <w:rsid w:val="00D80B00"/>
    <w:rsid w:val="00D81526"/>
    <w:rsid w:val="00D81EE7"/>
    <w:rsid w:val="00D8352F"/>
    <w:rsid w:val="00D83D13"/>
    <w:rsid w:val="00D8517D"/>
    <w:rsid w:val="00D860AC"/>
    <w:rsid w:val="00D8662A"/>
    <w:rsid w:val="00D876CE"/>
    <w:rsid w:val="00D92AA3"/>
    <w:rsid w:val="00D9322E"/>
    <w:rsid w:val="00D934D8"/>
    <w:rsid w:val="00D952F5"/>
    <w:rsid w:val="00D95AFE"/>
    <w:rsid w:val="00D972BC"/>
    <w:rsid w:val="00D977AA"/>
    <w:rsid w:val="00DA0517"/>
    <w:rsid w:val="00DA200E"/>
    <w:rsid w:val="00DA2A02"/>
    <w:rsid w:val="00DA3290"/>
    <w:rsid w:val="00DA36B1"/>
    <w:rsid w:val="00DA5628"/>
    <w:rsid w:val="00DA606E"/>
    <w:rsid w:val="00DB01AC"/>
    <w:rsid w:val="00DB0E39"/>
    <w:rsid w:val="00DB116E"/>
    <w:rsid w:val="00DB4F0C"/>
    <w:rsid w:val="00DB5536"/>
    <w:rsid w:val="00DB636C"/>
    <w:rsid w:val="00DB73E5"/>
    <w:rsid w:val="00DC0E5F"/>
    <w:rsid w:val="00DC1326"/>
    <w:rsid w:val="00DC196A"/>
    <w:rsid w:val="00DC3309"/>
    <w:rsid w:val="00DC406C"/>
    <w:rsid w:val="00DC4D24"/>
    <w:rsid w:val="00DC684A"/>
    <w:rsid w:val="00DC72A3"/>
    <w:rsid w:val="00DD0CEE"/>
    <w:rsid w:val="00DD67E4"/>
    <w:rsid w:val="00DD7B7F"/>
    <w:rsid w:val="00DE0CC9"/>
    <w:rsid w:val="00DE0FF6"/>
    <w:rsid w:val="00DE13EC"/>
    <w:rsid w:val="00DE145B"/>
    <w:rsid w:val="00DE1E80"/>
    <w:rsid w:val="00DE352B"/>
    <w:rsid w:val="00DE3EF1"/>
    <w:rsid w:val="00DE3FF1"/>
    <w:rsid w:val="00DE5485"/>
    <w:rsid w:val="00DF032F"/>
    <w:rsid w:val="00DF0E31"/>
    <w:rsid w:val="00DF3FC6"/>
    <w:rsid w:val="00DF3FE4"/>
    <w:rsid w:val="00DF53C8"/>
    <w:rsid w:val="00DF762C"/>
    <w:rsid w:val="00DF7912"/>
    <w:rsid w:val="00E027C5"/>
    <w:rsid w:val="00E02C3D"/>
    <w:rsid w:val="00E033BD"/>
    <w:rsid w:val="00E03B58"/>
    <w:rsid w:val="00E046E0"/>
    <w:rsid w:val="00E11D38"/>
    <w:rsid w:val="00E144CC"/>
    <w:rsid w:val="00E17E63"/>
    <w:rsid w:val="00E20359"/>
    <w:rsid w:val="00E23E36"/>
    <w:rsid w:val="00E26EF9"/>
    <w:rsid w:val="00E27C25"/>
    <w:rsid w:val="00E3123B"/>
    <w:rsid w:val="00E32307"/>
    <w:rsid w:val="00E3243D"/>
    <w:rsid w:val="00E326D5"/>
    <w:rsid w:val="00E350F9"/>
    <w:rsid w:val="00E40108"/>
    <w:rsid w:val="00E4294A"/>
    <w:rsid w:val="00E43740"/>
    <w:rsid w:val="00E56FE5"/>
    <w:rsid w:val="00E6077E"/>
    <w:rsid w:val="00E61BA6"/>
    <w:rsid w:val="00E6299F"/>
    <w:rsid w:val="00E6318D"/>
    <w:rsid w:val="00E6374D"/>
    <w:rsid w:val="00E63AAE"/>
    <w:rsid w:val="00E703DF"/>
    <w:rsid w:val="00E735F9"/>
    <w:rsid w:val="00E73EF3"/>
    <w:rsid w:val="00E761D5"/>
    <w:rsid w:val="00E80326"/>
    <w:rsid w:val="00E81A91"/>
    <w:rsid w:val="00E828DC"/>
    <w:rsid w:val="00E836D7"/>
    <w:rsid w:val="00E838AE"/>
    <w:rsid w:val="00E847DF"/>
    <w:rsid w:val="00E8694E"/>
    <w:rsid w:val="00E90AA4"/>
    <w:rsid w:val="00E90C63"/>
    <w:rsid w:val="00E936ED"/>
    <w:rsid w:val="00E93AE3"/>
    <w:rsid w:val="00E94284"/>
    <w:rsid w:val="00E9674E"/>
    <w:rsid w:val="00E967CF"/>
    <w:rsid w:val="00E96D78"/>
    <w:rsid w:val="00EA05C1"/>
    <w:rsid w:val="00EA0F78"/>
    <w:rsid w:val="00EA1372"/>
    <w:rsid w:val="00EA1507"/>
    <w:rsid w:val="00EA2386"/>
    <w:rsid w:val="00EA2BDB"/>
    <w:rsid w:val="00EA3390"/>
    <w:rsid w:val="00EA382D"/>
    <w:rsid w:val="00EA3E4D"/>
    <w:rsid w:val="00EA47CD"/>
    <w:rsid w:val="00EA4B73"/>
    <w:rsid w:val="00EA4CDA"/>
    <w:rsid w:val="00EA4E33"/>
    <w:rsid w:val="00EA771E"/>
    <w:rsid w:val="00EB03E9"/>
    <w:rsid w:val="00EB14F6"/>
    <w:rsid w:val="00EB3D50"/>
    <w:rsid w:val="00EB426F"/>
    <w:rsid w:val="00EB4597"/>
    <w:rsid w:val="00EB473C"/>
    <w:rsid w:val="00EB5739"/>
    <w:rsid w:val="00EB5B73"/>
    <w:rsid w:val="00EC147F"/>
    <w:rsid w:val="00EC15EB"/>
    <w:rsid w:val="00EC25A6"/>
    <w:rsid w:val="00EC38C2"/>
    <w:rsid w:val="00EC463C"/>
    <w:rsid w:val="00EC4FD1"/>
    <w:rsid w:val="00EC54D8"/>
    <w:rsid w:val="00EC7BB3"/>
    <w:rsid w:val="00ED06E0"/>
    <w:rsid w:val="00ED0EB5"/>
    <w:rsid w:val="00ED13CF"/>
    <w:rsid w:val="00ED1A91"/>
    <w:rsid w:val="00ED1F32"/>
    <w:rsid w:val="00ED2482"/>
    <w:rsid w:val="00ED340F"/>
    <w:rsid w:val="00ED3C9B"/>
    <w:rsid w:val="00ED6B3F"/>
    <w:rsid w:val="00EE106C"/>
    <w:rsid w:val="00EE2260"/>
    <w:rsid w:val="00EE429F"/>
    <w:rsid w:val="00EE4BD7"/>
    <w:rsid w:val="00EE57D6"/>
    <w:rsid w:val="00EE5C14"/>
    <w:rsid w:val="00EE6D04"/>
    <w:rsid w:val="00EF0CF5"/>
    <w:rsid w:val="00EF14C7"/>
    <w:rsid w:val="00EF312B"/>
    <w:rsid w:val="00EF323E"/>
    <w:rsid w:val="00EF32DF"/>
    <w:rsid w:val="00EF3BE4"/>
    <w:rsid w:val="00EF5A5C"/>
    <w:rsid w:val="00EF5C19"/>
    <w:rsid w:val="00EF64C0"/>
    <w:rsid w:val="00F00EF5"/>
    <w:rsid w:val="00F01485"/>
    <w:rsid w:val="00F027AB"/>
    <w:rsid w:val="00F04E61"/>
    <w:rsid w:val="00F052FD"/>
    <w:rsid w:val="00F05D44"/>
    <w:rsid w:val="00F070BC"/>
    <w:rsid w:val="00F07CDE"/>
    <w:rsid w:val="00F07D76"/>
    <w:rsid w:val="00F10B05"/>
    <w:rsid w:val="00F116C3"/>
    <w:rsid w:val="00F11D47"/>
    <w:rsid w:val="00F14C20"/>
    <w:rsid w:val="00F14DE5"/>
    <w:rsid w:val="00F15262"/>
    <w:rsid w:val="00F17698"/>
    <w:rsid w:val="00F21060"/>
    <w:rsid w:val="00F231F6"/>
    <w:rsid w:val="00F23781"/>
    <w:rsid w:val="00F23ABF"/>
    <w:rsid w:val="00F24BA8"/>
    <w:rsid w:val="00F2788A"/>
    <w:rsid w:val="00F31F25"/>
    <w:rsid w:val="00F33AA2"/>
    <w:rsid w:val="00F356DE"/>
    <w:rsid w:val="00F357A2"/>
    <w:rsid w:val="00F359FD"/>
    <w:rsid w:val="00F36EE9"/>
    <w:rsid w:val="00F37BD4"/>
    <w:rsid w:val="00F411F8"/>
    <w:rsid w:val="00F4375C"/>
    <w:rsid w:val="00F43B4D"/>
    <w:rsid w:val="00F448E0"/>
    <w:rsid w:val="00F515CB"/>
    <w:rsid w:val="00F517C2"/>
    <w:rsid w:val="00F52854"/>
    <w:rsid w:val="00F52BBE"/>
    <w:rsid w:val="00F53EC2"/>
    <w:rsid w:val="00F54C27"/>
    <w:rsid w:val="00F55173"/>
    <w:rsid w:val="00F5517F"/>
    <w:rsid w:val="00F55CAE"/>
    <w:rsid w:val="00F61812"/>
    <w:rsid w:val="00F626FA"/>
    <w:rsid w:val="00F66A11"/>
    <w:rsid w:val="00F66F12"/>
    <w:rsid w:val="00F70B3B"/>
    <w:rsid w:val="00F72E88"/>
    <w:rsid w:val="00F72EB3"/>
    <w:rsid w:val="00F73601"/>
    <w:rsid w:val="00F74D96"/>
    <w:rsid w:val="00F777F5"/>
    <w:rsid w:val="00F77B4A"/>
    <w:rsid w:val="00F85021"/>
    <w:rsid w:val="00F87B47"/>
    <w:rsid w:val="00F91542"/>
    <w:rsid w:val="00F92414"/>
    <w:rsid w:val="00F93668"/>
    <w:rsid w:val="00F937AC"/>
    <w:rsid w:val="00F93A5E"/>
    <w:rsid w:val="00F96110"/>
    <w:rsid w:val="00F97E13"/>
    <w:rsid w:val="00FA0CD5"/>
    <w:rsid w:val="00FA1482"/>
    <w:rsid w:val="00FA4259"/>
    <w:rsid w:val="00FB01F9"/>
    <w:rsid w:val="00FB095A"/>
    <w:rsid w:val="00FB0C01"/>
    <w:rsid w:val="00FB1449"/>
    <w:rsid w:val="00FB2686"/>
    <w:rsid w:val="00FB3EDB"/>
    <w:rsid w:val="00FB47E1"/>
    <w:rsid w:val="00FB4C2B"/>
    <w:rsid w:val="00FB5CE0"/>
    <w:rsid w:val="00FB7618"/>
    <w:rsid w:val="00FC0FCD"/>
    <w:rsid w:val="00FC123D"/>
    <w:rsid w:val="00FC1775"/>
    <w:rsid w:val="00FC183F"/>
    <w:rsid w:val="00FC2566"/>
    <w:rsid w:val="00FC3A97"/>
    <w:rsid w:val="00FC41BC"/>
    <w:rsid w:val="00FC605A"/>
    <w:rsid w:val="00FC79F8"/>
    <w:rsid w:val="00FD31D9"/>
    <w:rsid w:val="00FD408C"/>
    <w:rsid w:val="00FD625A"/>
    <w:rsid w:val="00FD6B1F"/>
    <w:rsid w:val="00FE1BE3"/>
    <w:rsid w:val="00FE1F5B"/>
    <w:rsid w:val="00FE2DE8"/>
    <w:rsid w:val="00FE4530"/>
    <w:rsid w:val="00FE5A2D"/>
    <w:rsid w:val="00FE760C"/>
    <w:rsid w:val="00FF0E31"/>
    <w:rsid w:val="00FF1752"/>
    <w:rsid w:val="00FF1C53"/>
    <w:rsid w:val="00FF2C97"/>
    <w:rsid w:val="00FF3EDE"/>
    <w:rsid w:val="00FF530B"/>
    <w:rsid w:val="00FF7603"/>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07465"/>
  <w15:docId w15:val="{1EBAFA9F-3497-44C3-BAE7-C44829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4CDA"/>
    <w:pPr>
      <w:spacing w:after="200" w:line="276" w:lineRule="auto"/>
    </w:pPr>
    <w:rPr>
      <w:sz w:val="22"/>
      <w:szCs w:val="22"/>
      <w:lang w:eastAsia="en-US"/>
    </w:rPr>
  </w:style>
  <w:style w:type="paragraph" w:styleId="12">
    <w:name w:val="heading 1"/>
    <w:aliases w:val="Заголовок 1_стандарта"/>
    <w:basedOn w:val="a3"/>
    <w:next w:val="a3"/>
    <w:link w:val="13"/>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3"/>
    <w:next w:val="a3"/>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3"/>
    <w:next w:val="a3"/>
    <w:link w:val="32"/>
    <w:qFormat/>
    <w:rsid w:val="00B7230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3"/>
    <w:next w:val="a3"/>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3"/>
    <w:next w:val="a3"/>
    <w:link w:val="60"/>
    <w:qFormat/>
    <w:rsid w:val="00B72304"/>
    <w:pPr>
      <w:spacing w:before="240" w:after="60" w:line="240" w:lineRule="auto"/>
      <w:outlineLvl w:val="5"/>
    </w:pPr>
    <w:rPr>
      <w:rFonts w:ascii="Arial" w:eastAsia="Times New Roman" w:hAnsi="Arial"/>
      <w:b/>
      <w:bCs/>
      <w:lang w:eastAsia="ru-RU"/>
    </w:rPr>
  </w:style>
  <w:style w:type="paragraph" w:styleId="7">
    <w:name w:val="heading 7"/>
    <w:basedOn w:val="a3"/>
    <w:next w:val="a3"/>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3"/>
    <w:next w:val="a3"/>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3"/>
    <w:next w:val="a3"/>
    <w:link w:val="90"/>
    <w:qFormat/>
    <w:rsid w:val="00B72304"/>
    <w:pPr>
      <w:spacing w:before="240" w:after="60" w:line="240" w:lineRule="auto"/>
      <w:outlineLvl w:val="8"/>
    </w:pPr>
    <w:rPr>
      <w:rFonts w:ascii="Arial" w:eastAsia="Times New Roman" w:hAnsi="Arial" w:cs="Arial"/>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_стандарта Знак"/>
    <w:link w:val="12"/>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3"/>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7">
    <w:name w:val="Title"/>
    <w:basedOn w:val="a3"/>
    <w:link w:val="a8"/>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8">
    <w:name w:val="Название Знак"/>
    <w:link w:val="a7"/>
    <w:rsid w:val="00B72304"/>
    <w:rPr>
      <w:rFonts w:ascii="Times New Roman" w:eastAsia="Times New Roman" w:hAnsi="Times New Roman" w:cs="Times New Roman"/>
      <w:b/>
      <w:bCs/>
      <w:sz w:val="28"/>
      <w:szCs w:val="24"/>
      <w:lang w:eastAsia="ru-RU"/>
    </w:rPr>
  </w:style>
  <w:style w:type="paragraph" w:styleId="a9">
    <w:name w:val="annotation text"/>
    <w:basedOn w:val="a3"/>
    <w:link w:val="aa"/>
    <w:uiPriority w:val="99"/>
    <w:unhideWhenUsed/>
    <w:rsid w:val="00B72304"/>
    <w:pPr>
      <w:spacing w:after="0" w:line="240" w:lineRule="auto"/>
    </w:pPr>
    <w:rPr>
      <w:rFonts w:ascii="Times New Roman" w:hAnsi="Times New Roman"/>
      <w:sz w:val="20"/>
      <w:szCs w:val="20"/>
      <w:lang w:eastAsia="ru-RU"/>
    </w:rPr>
  </w:style>
  <w:style w:type="character" w:customStyle="1" w:styleId="aa">
    <w:name w:val="Текст примечания Знак"/>
    <w:link w:val="a9"/>
    <w:uiPriority w:val="99"/>
    <w:rsid w:val="00B72304"/>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rsid w:val="00B72304"/>
    <w:rPr>
      <w:rFonts w:eastAsia="Times New Roman"/>
      <w:b/>
      <w:bCs/>
    </w:rPr>
  </w:style>
  <w:style w:type="character" w:customStyle="1" w:styleId="ac">
    <w:name w:val="Тема примечания Знак"/>
    <w:link w:val="ab"/>
    <w:uiPriority w:val="99"/>
    <w:semiHidden/>
    <w:rsid w:val="00B72304"/>
    <w:rPr>
      <w:rFonts w:ascii="Times New Roman" w:eastAsia="Times New Roman" w:hAnsi="Times New Roman" w:cs="Times New Roman"/>
      <w:b/>
      <w:bCs/>
      <w:sz w:val="20"/>
      <w:szCs w:val="20"/>
      <w:lang w:eastAsia="ru-RU"/>
    </w:rPr>
  </w:style>
  <w:style w:type="paragraph" w:styleId="15">
    <w:name w:val="toc 1"/>
    <w:basedOn w:val="a3"/>
    <w:next w:val="a3"/>
    <w:autoRedefine/>
    <w:uiPriority w:val="39"/>
    <w:qFormat/>
    <w:rsid w:val="00F14C20"/>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d">
    <w:name w:val="Hyperlink"/>
    <w:uiPriority w:val="99"/>
    <w:rsid w:val="00B72304"/>
    <w:rPr>
      <w:rFonts w:cs="Times New Roman"/>
      <w:color w:val="0000FF"/>
      <w:u w:val="single"/>
    </w:rPr>
  </w:style>
  <w:style w:type="paragraph" w:styleId="ae">
    <w:name w:val="header"/>
    <w:basedOn w:val="a3"/>
    <w:link w:val="af"/>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link w:val="ae"/>
    <w:uiPriority w:val="99"/>
    <w:rsid w:val="00B72304"/>
    <w:rPr>
      <w:rFonts w:ascii="Times New Roman" w:eastAsia="Times New Roman" w:hAnsi="Times New Roman" w:cs="Times New Roman"/>
      <w:sz w:val="24"/>
      <w:szCs w:val="24"/>
      <w:lang w:eastAsia="ru-RU"/>
    </w:rPr>
  </w:style>
  <w:style w:type="paragraph" w:styleId="af0">
    <w:name w:val="footer"/>
    <w:basedOn w:val="a3"/>
    <w:link w:val="af1"/>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link w:val="af0"/>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2">
    <w:name w:val="Table Grid"/>
    <w:basedOn w:val="a5"/>
    <w:rsid w:val="00B72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
    <w:basedOn w:val="a3"/>
    <w:link w:val="af4"/>
    <w:uiPriority w:val="34"/>
    <w:qFormat/>
    <w:rsid w:val="00B72304"/>
    <w:pPr>
      <w:spacing w:after="0" w:line="240" w:lineRule="auto"/>
      <w:ind w:left="720"/>
      <w:contextualSpacing/>
    </w:pPr>
    <w:rPr>
      <w:rFonts w:ascii="Times New Roman" w:eastAsia="Times New Roman" w:hAnsi="Times New Roman"/>
      <w:sz w:val="24"/>
      <w:szCs w:val="24"/>
      <w:lang w:eastAsia="ru-RU"/>
    </w:rPr>
  </w:style>
  <w:style w:type="paragraph" w:styleId="af5">
    <w:name w:val="Balloon Text"/>
    <w:basedOn w:val="a3"/>
    <w:link w:val="af6"/>
    <w:uiPriority w:val="99"/>
    <w:semiHidden/>
    <w:unhideWhenUsed/>
    <w:rsid w:val="00B72304"/>
    <w:pPr>
      <w:spacing w:after="0" w:line="240" w:lineRule="auto"/>
    </w:pPr>
    <w:rPr>
      <w:rFonts w:ascii="Tahoma" w:hAnsi="Tahoma" w:cs="Tahoma"/>
      <w:sz w:val="16"/>
      <w:szCs w:val="16"/>
      <w:lang w:eastAsia="ru-RU"/>
    </w:rPr>
  </w:style>
  <w:style w:type="character" w:customStyle="1" w:styleId="af6">
    <w:name w:val="Текст выноски Знак"/>
    <w:link w:val="af5"/>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6"/>
    <w:uiPriority w:val="99"/>
    <w:semiHidden/>
    <w:unhideWhenUsed/>
    <w:rsid w:val="00B72304"/>
  </w:style>
  <w:style w:type="paragraph" w:styleId="af7">
    <w:name w:val="Body Text"/>
    <w:basedOn w:val="a3"/>
    <w:link w:val="af8"/>
    <w:rsid w:val="00B72304"/>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rsid w:val="00B72304"/>
    <w:rPr>
      <w:rFonts w:ascii="Times New Roman" w:eastAsia="Times New Roman" w:hAnsi="Times New Roman" w:cs="Times New Roman"/>
      <w:sz w:val="24"/>
      <w:szCs w:val="24"/>
      <w:lang w:eastAsia="ru-RU"/>
    </w:rPr>
  </w:style>
  <w:style w:type="paragraph" w:styleId="af9">
    <w:name w:val="Body Text Indent"/>
    <w:basedOn w:val="a3"/>
    <w:link w:val="afa"/>
    <w:uiPriority w:val="99"/>
    <w:rsid w:val="00B72304"/>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link w:val="af9"/>
    <w:uiPriority w:val="99"/>
    <w:rsid w:val="00B72304"/>
    <w:rPr>
      <w:rFonts w:ascii="Times New Roman" w:eastAsia="Times New Roman" w:hAnsi="Times New Roman" w:cs="Times New Roman"/>
      <w:sz w:val="24"/>
      <w:szCs w:val="24"/>
      <w:lang w:eastAsia="ru-RU"/>
    </w:rPr>
  </w:style>
  <w:style w:type="paragraph" w:styleId="afb">
    <w:name w:val="Document Map"/>
    <w:basedOn w:val="a3"/>
    <w:link w:val="afc"/>
    <w:semiHidden/>
    <w:rsid w:val="00B72304"/>
    <w:pPr>
      <w:shd w:val="clear" w:color="auto" w:fill="000080"/>
      <w:spacing w:after="0" w:line="240" w:lineRule="auto"/>
    </w:pPr>
    <w:rPr>
      <w:rFonts w:ascii="Tahoma" w:eastAsia="Times New Roman" w:hAnsi="Tahoma" w:cs="Tahoma"/>
      <w:sz w:val="20"/>
      <w:szCs w:val="20"/>
      <w:lang w:val="en-US"/>
    </w:rPr>
  </w:style>
  <w:style w:type="character" w:customStyle="1" w:styleId="afc">
    <w:name w:val="Схема документа Знак"/>
    <w:link w:val="afb"/>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5"/>
    <w:next w:val="af2"/>
    <w:rsid w:val="00B723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rsid w:val="00B72304"/>
    <w:rPr>
      <w:rFonts w:cs="Times New Roman"/>
    </w:rPr>
  </w:style>
  <w:style w:type="paragraph" w:customStyle="1" w:styleId="116">
    <w:name w:val="Стиль Заголовок 1 + кернинг от 16 пт"/>
    <w:basedOn w:val="12"/>
    <w:next w:val="a3"/>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9"/>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3"/>
    <w:link w:val="Arial1"/>
    <w:uiPriority w:val="99"/>
    <w:rsid w:val="00B72304"/>
    <w:pPr>
      <w:spacing w:before="120" w:after="0" w:line="240" w:lineRule="auto"/>
      <w:jc w:val="both"/>
    </w:pPr>
    <w:rPr>
      <w:rFonts w:ascii="Arial" w:eastAsia="Times New Roman" w:hAnsi="Arial"/>
      <w:sz w:val="24"/>
      <w:szCs w:val="24"/>
      <w:lang w:eastAsia="ru-RU"/>
    </w:rPr>
  </w:style>
  <w:style w:type="paragraph" w:styleId="afe">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3"/>
    <w:link w:val="aff"/>
    <w:uiPriority w:val="99"/>
    <w:semiHidden/>
    <w:rsid w:val="00B72304"/>
    <w:pPr>
      <w:spacing w:after="0" w:line="240" w:lineRule="auto"/>
    </w:pPr>
    <w:rPr>
      <w:rFonts w:ascii="Arial" w:eastAsia="Times New Roman" w:hAnsi="Arial"/>
      <w:sz w:val="20"/>
      <w:szCs w:val="20"/>
      <w:lang w:eastAsia="ru-RU"/>
    </w:rPr>
  </w:style>
  <w:style w:type="character" w:customStyle="1" w:styleId="aff">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e"/>
    <w:uiPriority w:val="99"/>
    <w:semiHidden/>
    <w:rsid w:val="00B72304"/>
    <w:rPr>
      <w:rFonts w:ascii="Arial" w:eastAsia="Times New Roman" w:hAnsi="Arial" w:cs="Times New Roman"/>
      <w:sz w:val="20"/>
      <w:szCs w:val="20"/>
      <w:lang w:eastAsia="ru-RU"/>
    </w:rPr>
  </w:style>
  <w:style w:type="character" w:styleId="aff0">
    <w:name w:val="footnote reference"/>
    <w:uiPriority w:val="99"/>
    <w:rsid w:val="00B72304"/>
    <w:rPr>
      <w:rFonts w:cs="Times New Roman"/>
      <w:vertAlign w:val="superscript"/>
    </w:rPr>
  </w:style>
  <w:style w:type="paragraph" w:styleId="aff1">
    <w:name w:val="Normal (Web)"/>
    <w:basedOn w:val="a3"/>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3"/>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3"/>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3"/>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3"/>
    <w:next w:val="a3"/>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3"/>
    <w:next w:val="a3"/>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2">
    <w:name w:val="номер страницы"/>
    <w:rsid w:val="00B72304"/>
    <w:rPr>
      <w:rFonts w:cs="Times New Roman"/>
    </w:rPr>
  </w:style>
  <w:style w:type="paragraph" w:styleId="24">
    <w:name w:val="Body Text 2"/>
    <w:basedOn w:val="a3"/>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3">
    <w:name w:val="FollowedHyperlink"/>
    <w:uiPriority w:val="99"/>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3"/>
    <w:next w:val="a3"/>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4">
    <w:name w:val="annotation reference"/>
    <w:uiPriority w:val="99"/>
    <w:semiHidden/>
    <w:unhideWhenUsed/>
    <w:rsid w:val="00B72304"/>
    <w:rPr>
      <w:sz w:val="16"/>
      <w:szCs w:val="16"/>
    </w:rPr>
  </w:style>
  <w:style w:type="character" w:customStyle="1" w:styleId="cname1">
    <w:name w:val="cname1"/>
    <w:rsid w:val="00B72304"/>
    <w:rPr>
      <w:sz w:val="28"/>
      <w:szCs w:val="28"/>
    </w:rPr>
  </w:style>
  <w:style w:type="character" w:styleId="aff5">
    <w:name w:val="Emphasis"/>
    <w:qFormat/>
    <w:rsid w:val="00B72304"/>
    <w:rPr>
      <w:b/>
      <w:bCs/>
      <w:i w:val="0"/>
      <w:iCs w:val="0"/>
    </w:rPr>
  </w:style>
  <w:style w:type="paragraph" w:customStyle="1" w:styleId="19">
    <w:name w:val="Абзац списка1"/>
    <w:basedOn w:val="a3"/>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6"/>
    <w:uiPriority w:val="99"/>
    <w:semiHidden/>
    <w:unhideWhenUsed/>
    <w:rsid w:val="00B72304"/>
  </w:style>
  <w:style w:type="table" w:customStyle="1" w:styleId="27">
    <w:name w:val="Сетка таблицы2"/>
    <w:basedOn w:val="a5"/>
    <w:next w:val="af2"/>
    <w:rsid w:val="00B723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3"/>
    <w:rsid w:val="00B72304"/>
    <w:pPr>
      <w:spacing w:after="0" w:line="360" w:lineRule="auto"/>
      <w:ind w:left="708" w:firstLine="567"/>
      <w:jc w:val="both"/>
    </w:pPr>
    <w:rPr>
      <w:rFonts w:ascii="Times New Roman" w:hAnsi="Times New Roman"/>
      <w:sz w:val="28"/>
      <w:szCs w:val="20"/>
      <w:lang w:eastAsia="ru-RU"/>
    </w:rPr>
  </w:style>
  <w:style w:type="paragraph" w:styleId="aff6">
    <w:name w:val="Revision"/>
    <w:hidden/>
    <w:uiPriority w:val="99"/>
    <w:semiHidden/>
    <w:rsid w:val="00B72304"/>
    <w:rPr>
      <w:rFonts w:ascii="Times New Roman" w:hAnsi="Times New Roman"/>
      <w:sz w:val="24"/>
      <w:szCs w:val="24"/>
    </w:rPr>
  </w:style>
  <w:style w:type="numbering" w:customStyle="1" w:styleId="39">
    <w:name w:val="Нет списка3"/>
    <w:next w:val="a6"/>
    <w:uiPriority w:val="99"/>
    <w:semiHidden/>
    <w:unhideWhenUsed/>
    <w:rsid w:val="006B0593"/>
  </w:style>
  <w:style w:type="table" w:customStyle="1" w:styleId="3a">
    <w:name w:val="Сетка таблицы3"/>
    <w:basedOn w:val="a5"/>
    <w:next w:val="af2"/>
    <w:rsid w:val="006B05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aff8"/>
    <w:rsid w:val="006B0593"/>
    <w:pPr>
      <w:widowControl w:val="0"/>
      <w:adjustRightInd w:val="0"/>
      <w:spacing w:before="60" w:after="60" w:line="288" w:lineRule="auto"/>
      <w:ind w:left="357" w:firstLine="352"/>
      <w:jc w:val="both"/>
      <w:textAlignment w:val="baseline"/>
    </w:pPr>
    <w:rPr>
      <w:rFonts w:ascii="Arial" w:eastAsia="Times New Roman" w:hAnsi="Arial" w:cs="Arial"/>
      <w:sz w:val="24"/>
      <w:szCs w:val="24"/>
      <w:lang w:eastAsia="ru-RU"/>
    </w:rPr>
  </w:style>
  <w:style w:type="character" w:customStyle="1" w:styleId="aff8">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7"/>
    <w:rsid w:val="006B0593"/>
    <w:rPr>
      <w:rFonts w:ascii="Arial" w:eastAsia="Times New Roman" w:hAnsi="Arial" w:cs="Arial"/>
      <w:sz w:val="24"/>
      <w:szCs w:val="24"/>
    </w:rPr>
  </w:style>
  <w:style w:type="character" w:customStyle="1" w:styleId="aff9">
    <w:name w:val="Текст таблицы Знак"/>
    <w:link w:val="affa"/>
    <w:uiPriority w:val="99"/>
    <w:locked/>
    <w:rsid w:val="006B0593"/>
    <w:rPr>
      <w:rFonts w:ascii="Arial" w:hAnsi="Arial" w:cs="Arial"/>
      <w:sz w:val="16"/>
    </w:rPr>
  </w:style>
  <w:style w:type="paragraph" w:customStyle="1" w:styleId="affa">
    <w:name w:val="Текст таблицы"/>
    <w:basedOn w:val="a3"/>
    <w:link w:val="aff9"/>
    <w:rsid w:val="006B0593"/>
    <w:pPr>
      <w:spacing w:before="40" w:after="60" w:line="240" w:lineRule="auto"/>
    </w:pPr>
    <w:rPr>
      <w:rFonts w:ascii="Arial" w:hAnsi="Arial" w:cs="Arial"/>
      <w:sz w:val="16"/>
      <w:szCs w:val="20"/>
      <w:lang w:eastAsia="ru-RU"/>
    </w:rPr>
  </w:style>
  <w:style w:type="table" w:customStyle="1" w:styleId="41">
    <w:name w:val="Сетка таблицы4"/>
    <w:basedOn w:val="a5"/>
    <w:next w:val="af2"/>
    <w:uiPriority w:val="59"/>
    <w:rsid w:val="00B272DD"/>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5"/>
    <w:next w:val="af2"/>
    <w:uiPriority w:val="59"/>
    <w:rsid w:val="006913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toc 2"/>
    <w:basedOn w:val="a3"/>
    <w:next w:val="a3"/>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6"/>
    <w:uiPriority w:val="99"/>
    <w:semiHidden/>
    <w:unhideWhenUsed/>
    <w:rsid w:val="00B26546"/>
  </w:style>
  <w:style w:type="numbering" w:customStyle="1" w:styleId="110">
    <w:name w:val="Нет списка11"/>
    <w:next w:val="a6"/>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b">
    <w:name w:val="Пункт Знак"/>
    <w:basedOn w:val="a3"/>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c">
    <w:name w:val="Подпункт"/>
    <w:basedOn w:val="affb"/>
    <w:link w:val="affd"/>
    <w:rsid w:val="00B26546"/>
    <w:pPr>
      <w:numPr>
        <w:ilvl w:val="2"/>
      </w:numPr>
      <w:tabs>
        <w:tab w:val="clear" w:pos="1134"/>
        <w:tab w:val="num" w:pos="360"/>
        <w:tab w:val="num" w:pos="1419"/>
      </w:tabs>
      <w:ind w:left="1419" w:hanging="851"/>
    </w:pPr>
    <w:rPr>
      <w:rFonts w:ascii="Calibri" w:hAnsi="Calibri"/>
    </w:rPr>
  </w:style>
  <w:style w:type="paragraph" w:customStyle="1" w:styleId="affe">
    <w:name w:val="Подподпункт"/>
    <w:basedOn w:val="affc"/>
    <w:link w:val="afff"/>
    <w:rsid w:val="00B26546"/>
    <w:pPr>
      <w:numPr>
        <w:ilvl w:val="3"/>
      </w:numPr>
      <w:tabs>
        <w:tab w:val="clear" w:pos="1419"/>
        <w:tab w:val="num" w:pos="360"/>
        <w:tab w:val="left" w:pos="1134"/>
        <w:tab w:val="left" w:pos="1418"/>
      </w:tabs>
      <w:ind w:left="1419" w:hanging="851"/>
    </w:pPr>
  </w:style>
  <w:style w:type="paragraph" w:customStyle="1" w:styleId="afff0">
    <w:name w:val="Подподподпункт"/>
    <w:basedOn w:val="a3"/>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3"/>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3"/>
    <w:next w:val="a3"/>
    <w:autoRedefine/>
    <w:uiPriority w:val="39"/>
    <w:rsid w:val="00B26546"/>
    <w:pPr>
      <w:spacing w:after="0" w:line="240" w:lineRule="auto"/>
      <w:ind w:left="720"/>
    </w:pPr>
    <w:rPr>
      <w:rFonts w:ascii="Arial" w:hAnsi="Arial"/>
      <w:sz w:val="20"/>
      <w:szCs w:val="20"/>
      <w:lang w:eastAsia="ru-RU"/>
    </w:rPr>
  </w:style>
  <w:style w:type="paragraph" w:styleId="52">
    <w:name w:val="toc 5"/>
    <w:basedOn w:val="a3"/>
    <w:next w:val="a3"/>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3"/>
    <w:next w:val="a3"/>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3"/>
    <w:next w:val="a3"/>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3"/>
    <w:next w:val="a3"/>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3"/>
    <w:next w:val="a3"/>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3"/>
    <w:rsid w:val="00B26546"/>
    <w:pPr>
      <w:spacing w:after="0" w:line="240" w:lineRule="auto"/>
    </w:pPr>
    <w:rPr>
      <w:rFonts w:ascii="Arial" w:hAnsi="Arial" w:cs="Arial"/>
      <w:sz w:val="24"/>
      <w:szCs w:val="24"/>
      <w:lang w:eastAsia="ru-RU"/>
    </w:rPr>
  </w:style>
  <w:style w:type="paragraph" w:customStyle="1" w:styleId="10">
    <w:name w:val="Заголовок1"/>
    <w:basedOn w:val="12"/>
    <w:next w:val="a3"/>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1">
    <w:name w:val="мой осн"/>
    <w:basedOn w:val="a3"/>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3"/>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2">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b"/>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3">
    <w:name w:val="Примечание"/>
    <w:basedOn w:val="a3"/>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4">
    <w:name w:val="Пункт б/н"/>
    <w:basedOn w:val="a3"/>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3"/>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5">
    <w:name w:val="нумерованный"/>
    <w:basedOn w:val="a3"/>
    <w:rsid w:val="00B26546"/>
    <w:pPr>
      <w:spacing w:after="0" w:line="360" w:lineRule="auto"/>
      <w:jc w:val="both"/>
    </w:pPr>
    <w:rPr>
      <w:rFonts w:ascii="Times New Roman" w:hAnsi="Times New Roman"/>
      <w:sz w:val="28"/>
      <w:szCs w:val="20"/>
      <w:lang w:eastAsia="ru-RU"/>
    </w:rPr>
  </w:style>
  <w:style w:type="paragraph" w:customStyle="1" w:styleId="afff6">
    <w:name w:val="Таблица шапка"/>
    <w:basedOn w:val="a3"/>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3"/>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3"/>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3"/>
    <w:semiHidden/>
    <w:rsid w:val="00B26546"/>
    <w:pPr>
      <w:spacing w:after="0" w:line="360" w:lineRule="auto"/>
      <w:ind w:firstLine="851"/>
      <w:jc w:val="both"/>
    </w:pPr>
    <w:rPr>
      <w:rFonts w:ascii="Tahoma" w:hAnsi="Tahoma" w:cs="Tahoma"/>
      <w:sz w:val="16"/>
      <w:szCs w:val="16"/>
      <w:lang w:eastAsia="ru-RU"/>
    </w:rPr>
  </w:style>
  <w:style w:type="paragraph" w:styleId="afff7">
    <w:name w:val="List Number"/>
    <w:basedOn w:val="af7"/>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8">
    <w:name w:val="комментарий"/>
    <w:rsid w:val="00B26546"/>
    <w:rPr>
      <w:b/>
      <w:i/>
      <w:sz w:val="28"/>
    </w:rPr>
  </w:style>
  <w:style w:type="paragraph" w:customStyle="1" w:styleId="afff9">
    <w:name w:val="Подподподподпункт"/>
    <w:basedOn w:val="a3"/>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3"/>
    <w:rsid w:val="00B26546"/>
    <w:pPr>
      <w:spacing w:after="0" w:line="360" w:lineRule="auto"/>
      <w:ind w:firstLine="851"/>
      <w:jc w:val="both"/>
    </w:pPr>
    <w:rPr>
      <w:rFonts w:ascii="Times New Roman" w:hAnsi="Times New Roman"/>
      <w:b/>
      <w:bCs/>
      <w:i/>
      <w:iCs/>
      <w:sz w:val="28"/>
      <w:szCs w:val="20"/>
      <w:lang w:eastAsia="ru-RU"/>
    </w:rPr>
  </w:style>
  <w:style w:type="paragraph" w:customStyle="1" w:styleId="afffa">
    <w:name w:val="Пункт"/>
    <w:basedOn w:val="a3"/>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a"/>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b">
    <w:name w:val="Стиль Пункт Знак + Междустр.интервал:  одинарный"/>
    <w:basedOn w:val="affb"/>
    <w:next w:val="affc"/>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3"/>
    <w:next w:val="a3"/>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3"/>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3"/>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c">
    <w:name w:val="Пункт_б/н"/>
    <w:basedOn w:val="a3"/>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d">
    <w:name w:val="Знак"/>
    <w:basedOn w:val="a3"/>
    <w:rsid w:val="00B26546"/>
    <w:pPr>
      <w:spacing w:after="160" w:line="240" w:lineRule="exact"/>
    </w:pPr>
    <w:rPr>
      <w:rFonts w:ascii="Verdana" w:hAnsi="Verdana" w:cs="Verdana"/>
      <w:sz w:val="20"/>
      <w:szCs w:val="20"/>
      <w:lang w:val="en-US"/>
    </w:rPr>
  </w:style>
  <w:style w:type="paragraph" w:customStyle="1" w:styleId="regl12">
    <w:name w:val="regl_12"/>
    <w:basedOn w:val="a3"/>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3"/>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3"/>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3"/>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c"/>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e"/>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e">
    <w:name w:val="Таблица текст"/>
    <w:basedOn w:val="a3"/>
    <w:rsid w:val="00B26546"/>
    <w:pPr>
      <w:spacing w:before="40" w:after="40" w:line="240" w:lineRule="auto"/>
      <w:ind w:left="57" w:right="57"/>
    </w:pPr>
    <w:rPr>
      <w:rFonts w:ascii="Times New Roman" w:hAnsi="Times New Roman"/>
      <w:sz w:val="28"/>
      <w:szCs w:val="20"/>
      <w:lang w:eastAsia="ru-RU"/>
    </w:rPr>
  </w:style>
  <w:style w:type="paragraph" w:styleId="affff">
    <w:name w:val="caption"/>
    <w:basedOn w:val="a3"/>
    <w:next w:val="a3"/>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0">
    <w:name w:val="Служебный"/>
    <w:basedOn w:val="affff1"/>
    <w:rsid w:val="00B26546"/>
  </w:style>
  <w:style w:type="paragraph" w:customStyle="1" w:styleId="a0">
    <w:name w:val="Структура"/>
    <w:basedOn w:val="a3"/>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2">
    <w:name w:val="Основной текст Знак Знак"/>
    <w:rsid w:val="00B26546"/>
    <w:rPr>
      <w:sz w:val="28"/>
      <w:lang w:val="ru-RU" w:eastAsia="ru-RU"/>
    </w:rPr>
  </w:style>
  <w:style w:type="paragraph" w:customStyle="1" w:styleId="affff1">
    <w:name w:val="Главы"/>
    <w:basedOn w:val="a0"/>
    <w:next w:val="af7"/>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2">
    <w:name w:val="List Bullet"/>
    <w:basedOn w:val="a3"/>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3"/>
    <w:rsid w:val="00B26546"/>
    <w:pPr>
      <w:spacing w:after="0" w:line="360" w:lineRule="auto"/>
      <w:ind w:firstLine="567"/>
      <w:jc w:val="center"/>
    </w:pPr>
    <w:rPr>
      <w:rFonts w:ascii="Times New Roman" w:hAnsi="Times New Roman"/>
      <w:b/>
      <w:bCs/>
      <w:sz w:val="32"/>
      <w:szCs w:val="28"/>
      <w:lang w:eastAsia="ru-RU"/>
    </w:rPr>
  </w:style>
  <w:style w:type="paragraph" w:styleId="affff3">
    <w:name w:val="Plain Text"/>
    <w:basedOn w:val="a3"/>
    <w:link w:val="affff4"/>
    <w:rsid w:val="00B26546"/>
    <w:pPr>
      <w:spacing w:after="0" w:line="240" w:lineRule="auto"/>
      <w:ind w:firstLine="709"/>
      <w:jc w:val="both"/>
    </w:pPr>
    <w:rPr>
      <w:rFonts w:ascii="Times New Roman" w:hAnsi="Times New Roman"/>
      <w:sz w:val="20"/>
      <w:szCs w:val="20"/>
      <w:lang w:eastAsia="ru-RU"/>
    </w:rPr>
  </w:style>
  <w:style w:type="character" w:customStyle="1" w:styleId="affff4">
    <w:name w:val="Текст Знак"/>
    <w:link w:val="affff3"/>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c"/>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a"/>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3"/>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5">
    <w:name w:val="Отчет"/>
    <w:basedOn w:val="a3"/>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6">
    <w:name w:val="Подраздел"/>
    <w:basedOn w:val="afffa"/>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a"/>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e"/>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d">
    <w:name w:val="Подпункт Знак"/>
    <w:link w:val="affc"/>
    <w:locked/>
    <w:rsid w:val="00B26546"/>
    <w:rPr>
      <w:sz w:val="28"/>
    </w:rPr>
  </w:style>
  <w:style w:type="character" w:customStyle="1" w:styleId="afff">
    <w:name w:val="Подподпункт Знак"/>
    <w:link w:val="affe"/>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3"/>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6"/>
    <w:rsid w:val="00B26546"/>
    <w:pPr>
      <w:numPr>
        <w:numId w:val="17"/>
      </w:numPr>
    </w:pPr>
  </w:style>
  <w:style w:type="paragraph" w:customStyle="1" w:styleId="300">
    <w:name w:val="30"/>
    <w:basedOn w:val="a3"/>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3"/>
    <w:rsid w:val="00B26546"/>
    <w:pPr>
      <w:spacing w:after="0" w:line="288" w:lineRule="auto"/>
      <w:jc w:val="both"/>
    </w:pPr>
    <w:rPr>
      <w:rFonts w:ascii="Times New Roman" w:hAnsi="Times New Roman"/>
      <w:sz w:val="28"/>
      <w:szCs w:val="24"/>
      <w:lang w:eastAsia="ru-RU"/>
    </w:rPr>
  </w:style>
  <w:style w:type="paragraph" w:customStyle="1" w:styleId="-4">
    <w:name w:val="Пункт-4"/>
    <w:basedOn w:val="a3"/>
    <w:rsid w:val="00B26546"/>
    <w:pPr>
      <w:spacing w:after="0" w:line="288" w:lineRule="auto"/>
      <w:jc w:val="both"/>
    </w:pPr>
    <w:rPr>
      <w:rFonts w:ascii="Times New Roman" w:hAnsi="Times New Roman"/>
      <w:sz w:val="28"/>
      <w:szCs w:val="24"/>
      <w:lang w:eastAsia="ru-RU"/>
    </w:rPr>
  </w:style>
  <w:style w:type="paragraph" w:customStyle="1" w:styleId="affff7">
    <w:name w:val="Часть"/>
    <w:basedOn w:val="a3"/>
    <w:link w:val="affff8"/>
    <w:rsid w:val="00B26546"/>
    <w:pPr>
      <w:tabs>
        <w:tab w:val="num" w:pos="1134"/>
      </w:tabs>
      <w:spacing w:after="0" w:line="288" w:lineRule="auto"/>
      <w:ind w:firstLine="567"/>
      <w:jc w:val="both"/>
    </w:pPr>
    <w:rPr>
      <w:rFonts w:ascii="Times New Roman" w:hAnsi="Times New Roman"/>
      <w:sz w:val="28"/>
      <w:szCs w:val="24"/>
    </w:rPr>
  </w:style>
  <w:style w:type="character" w:customStyle="1" w:styleId="affff8">
    <w:name w:val="Часть Знак"/>
    <w:link w:val="affff7"/>
    <w:locked/>
    <w:rsid w:val="00B26546"/>
    <w:rPr>
      <w:rFonts w:ascii="Times New Roman" w:hAnsi="Times New Roman"/>
      <w:sz w:val="28"/>
      <w:szCs w:val="24"/>
      <w:lang w:eastAsia="en-US"/>
    </w:rPr>
  </w:style>
  <w:style w:type="paragraph" w:customStyle="1" w:styleId="-30">
    <w:name w:val="пункт-3"/>
    <w:basedOn w:val="a3"/>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3"/>
    <w:rsid w:val="00B26546"/>
    <w:pPr>
      <w:ind w:left="720"/>
    </w:pPr>
    <w:rPr>
      <w:rFonts w:eastAsia="Times New Roman"/>
    </w:rPr>
  </w:style>
  <w:style w:type="paragraph" w:customStyle="1" w:styleId="-6">
    <w:name w:val="пункт-6"/>
    <w:basedOn w:val="a3"/>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3"/>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9">
    <w:name w:val="ТекстОтчета"/>
    <w:basedOn w:val="a3"/>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9"/>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2"/>
    <w:rsid w:val="00B26546"/>
    <w:pPr>
      <w:numPr>
        <w:numId w:val="0"/>
      </w:numPr>
      <w:suppressAutoHyphens/>
    </w:pPr>
    <w:rPr>
      <w:rFonts w:eastAsia="Times New Roman"/>
    </w:rPr>
  </w:style>
  <w:style w:type="paragraph" w:customStyle="1" w:styleId="affffa">
    <w:name w:val="Обычный нумерованный"/>
    <w:basedOn w:val="a3"/>
    <w:next w:val="a3"/>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b">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3"/>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3"/>
    <w:qFormat/>
    <w:rsid w:val="00B26546"/>
    <w:pPr>
      <w:pageBreakBefore/>
      <w:numPr>
        <w:numId w:val="21"/>
      </w:numPr>
      <w:tabs>
        <w:tab w:val="num" w:pos="360"/>
      </w:tabs>
      <w:spacing w:beforeLines="60"/>
      <w:ind w:firstLine="0"/>
      <w:jc w:val="both"/>
    </w:pPr>
    <w:rPr>
      <w:rFonts w:ascii="Calibri" w:eastAsia="Calibri" w:hAnsi="Calibri"/>
      <w:b/>
      <w:sz w:val="36"/>
      <w:szCs w:val="28"/>
      <w:lang w:eastAsia="en-US"/>
    </w:rPr>
  </w:style>
  <w:style w:type="paragraph" w:styleId="affffc">
    <w:name w:val="TOC Heading"/>
    <w:basedOn w:val="12"/>
    <w:next w:val="a3"/>
    <w:uiPriority w:val="39"/>
    <w:unhideWhenUsed/>
    <w:qFormat/>
    <w:rsid w:val="00B26546"/>
    <w:pPr>
      <w:outlineLvl w:val="9"/>
    </w:pPr>
  </w:style>
  <w:style w:type="character" w:customStyle="1" w:styleId="af4">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3"/>
    <w:uiPriority w:val="34"/>
    <w:qFormat/>
    <w:rsid w:val="00B26546"/>
    <w:rPr>
      <w:rFonts w:ascii="Times New Roman" w:eastAsia="Times New Roman" w:hAnsi="Times New Roman"/>
      <w:sz w:val="24"/>
      <w:szCs w:val="24"/>
    </w:rPr>
  </w:style>
  <w:style w:type="numbering" w:customStyle="1" w:styleId="1110">
    <w:name w:val="Нет списка111"/>
    <w:next w:val="a6"/>
    <w:uiPriority w:val="99"/>
    <w:semiHidden/>
    <w:unhideWhenUsed/>
    <w:rsid w:val="00B26546"/>
  </w:style>
  <w:style w:type="table" w:customStyle="1" w:styleId="113">
    <w:name w:val="Сетка таблицы11"/>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6"/>
    <w:uiPriority w:val="99"/>
    <w:semiHidden/>
    <w:rsid w:val="00B26546"/>
  </w:style>
  <w:style w:type="paragraph" w:customStyle="1" w:styleId="45">
    <w:name w:val="Абзац списка4"/>
    <w:basedOn w:val="a3"/>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Цветной список — акцент 11"/>
    <w:basedOn w:val="a3"/>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3"/>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6"/>
    <w:uiPriority w:val="99"/>
    <w:semiHidden/>
    <w:unhideWhenUsed/>
    <w:rsid w:val="00B26546"/>
  </w:style>
  <w:style w:type="numbering" w:customStyle="1" w:styleId="310">
    <w:name w:val="Нет списка31"/>
    <w:next w:val="a6"/>
    <w:uiPriority w:val="99"/>
    <w:semiHidden/>
    <w:rsid w:val="00B26546"/>
  </w:style>
  <w:style w:type="table" w:customStyle="1" w:styleId="311">
    <w:name w:val="Сетка таблицы31"/>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6"/>
    <w:uiPriority w:val="99"/>
    <w:semiHidden/>
    <w:unhideWhenUsed/>
    <w:rsid w:val="00B26546"/>
  </w:style>
  <w:style w:type="table" w:customStyle="1" w:styleId="121">
    <w:name w:val="Сетка таблицы12"/>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6"/>
    <w:uiPriority w:val="99"/>
    <w:semiHidden/>
    <w:rsid w:val="00B26546"/>
  </w:style>
  <w:style w:type="table" w:customStyle="1" w:styleId="411">
    <w:name w:val="Сетка таблицы41"/>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6"/>
    <w:uiPriority w:val="99"/>
    <w:semiHidden/>
    <w:unhideWhenUsed/>
    <w:rsid w:val="00B26546"/>
  </w:style>
  <w:style w:type="table" w:customStyle="1" w:styleId="131">
    <w:name w:val="Сетка таблицы13"/>
    <w:basedOn w:val="a5"/>
    <w:next w:val="af2"/>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Strong"/>
    <w:uiPriority w:val="22"/>
    <w:qFormat/>
    <w:rsid w:val="00B26546"/>
    <w:rPr>
      <w:b/>
      <w:bCs/>
    </w:rPr>
  </w:style>
  <w:style w:type="paragraph" w:styleId="affffe">
    <w:name w:val="endnote text"/>
    <w:basedOn w:val="a3"/>
    <w:link w:val="afffff"/>
    <w:uiPriority w:val="99"/>
    <w:unhideWhenUsed/>
    <w:rsid w:val="00B26546"/>
    <w:pPr>
      <w:spacing w:after="0" w:line="240" w:lineRule="auto"/>
    </w:pPr>
    <w:rPr>
      <w:sz w:val="20"/>
      <w:szCs w:val="20"/>
    </w:rPr>
  </w:style>
  <w:style w:type="character" w:customStyle="1" w:styleId="afffff">
    <w:name w:val="Текст концевой сноски Знак"/>
    <w:link w:val="affffe"/>
    <w:uiPriority w:val="99"/>
    <w:rsid w:val="00B26546"/>
    <w:rPr>
      <w:lang w:eastAsia="en-US"/>
    </w:rPr>
  </w:style>
  <w:style w:type="character" w:styleId="afffff0">
    <w:name w:val="endnote reference"/>
    <w:uiPriority w:val="99"/>
    <w:unhideWhenUsed/>
    <w:rsid w:val="00B26546"/>
    <w:rPr>
      <w:vertAlign w:val="superscript"/>
    </w:rPr>
  </w:style>
  <w:style w:type="character" w:customStyle="1" w:styleId="afffff1">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3"/>
    <w:link w:val="afffff1"/>
    <w:rsid w:val="00B26546"/>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5">
    <w:name w:val="Пункт-5"/>
    <w:basedOn w:val="a3"/>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3"/>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3"/>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6"/>
    <w:uiPriority w:val="99"/>
    <w:semiHidden/>
    <w:unhideWhenUsed/>
    <w:rsid w:val="002D543C"/>
  </w:style>
  <w:style w:type="numbering" w:customStyle="1" w:styleId="140">
    <w:name w:val="Нет списка14"/>
    <w:next w:val="a6"/>
    <w:uiPriority w:val="99"/>
    <w:semiHidden/>
    <w:unhideWhenUsed/>
    <w:rsid w:val="002D543C"/>
  </w:style>
  <w:style w:type="table" w:customStyle="1" w:styleId="72">
    <w:name w:val="Сетка таблицы7"/>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6"/>
    <w:next w:val="111111"/>
    <w:rsid w:val="002D543C"/>
  </w:style>
  <w:style w:type="numbering" w:customStyle="1" w:styleId="1120">
    <w:name w:val="Нет списка112"/>
    <w:next w:val="a6"/>
    <w:uiPriority w:val="99"/>
    <w:semiHidden/>
    <w:unhideWhenUsed/>
    <w:rsid w:val="002D543C"/>
  </w:style>
  <w:style w:type="table" w:customStyle="1" w:styleId="141">
    <w:name w:val="Сетка таблицы14"/>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6"/>
    <w:uiPriority w:val="99"/>
    <w:semiHidden/>
    <w:rsid w:val="002D543C"/>
  </w:style>
  <w:style w:type="table" w:customStyle="1" w:styleId="222">
    <w:name w:val="Сетка таблицы22"/>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D543C"/>
  </w:style>
  <w:style w:type="table" w:customStyle="1" w:styleId="1113">
    <w:name w:val="Сетка таблицы111"/>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6"/>
    <w:uiPriority w:val="99"/>
    <w:semiHidden/>
    <w:rsid w:val="002D543C"/>
  </w:style>
  <w:style w:type="table" w:customStyle="1" w:styleId="321">
    <w:name w:val="Сетка таблицы32"/>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6"/>
    <w:uiPriority w:val="99"/>
    <w:semiHidden/>
    <w:unhideWhenUsed/>
    <w:rsid w:val="002D543C"/>
  </w:style>
  <w:style w:type="table" w:customStyle="1" w:styleId="1211">
    <w:name w:val="Сетка таблицы121"/>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6"/>
    <w:uiPriority w:val="99"/>
    <w:semiHidden/>
    <w:rsid w:val="002D543C"/>
  </w:style>
  <w:style w:type="table" w:customStyle="1" w:styleId="421">
    <w:name w:val="Сетка таблицы42"/>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6"/>
    <w:uiPriority w:val="99"/>
    <w:semiHidden/>
    <w:unhideWhenUsed/>
    <w:rsid w:val="002D543C"/>
  </w:style>
  <w:style w:type="table" w:customStyle="1" w:styleId="1311">
    <w:name w:val="Сетка таблицы131"/>
    <w:basedOn w:val="a5"/>
    <w:next w:val="af2"/>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6"/>
    <w:uiPriority w:val="99"/>
    <w:semiHidden/>
    <w:unhideWhenUsed/>
    <w:rsid w:val="00312E2B"/>
  </w:style>
  <w:style w:type="numbering" w:customStyle="1" w:styleId="150">
    <w:name w:val="Нет списка15"/>
    <w:next w:val="a6"/>
    <w:uiPriority w:val="99"/>
    <w:semiHidden/>
    <w:unhideWhenUsed/>
    <w:rsid w:val="00312E2B"/>
  </w:style>
  <w:style w:type="table" w:customStyle="1" w:styleId="82">
    <w:name w:val="Сетка таблицы8"/>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rsid w:val="00312E2B"/>
    <w:pPr>
      <w:numPr>
        <w:numId w:val="12"/>
      </w:numPr>
    </w:pPr>
  </w:style>
  <w:style w:type="numbering" w:customStyle="1" w:styleId="1130">
    <w:name w:val="Нет списка113"/>
    <w:next w:val="a6"/>
    <w:uiPriority w:val="99"/>
    <w:semiHidden/>
    <w:unhideWhenUsed/>
    <w:rsid w:val="00312E2B"/>
  </w:style>
  <w:style w:type="table" w:customStyle="1" w:styleId="151">
    <w:name w:val="Сетка таблицы15"/>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6"/>
    <w:uiPriority w:val="99"/>
    <w:semiHidden/>
    <w:rsid w:val="00312E2B"/>
  </w:style>
  <w:style w:type="table" w:customStyle="1" w:styleId="231">
    <w:name w:val="Сетка таблицы23"/>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6"/>
    <w:uiPriority w:val="99"/>
    <w:semiHidden/>
    <w:unhideWhenUsed/>
    <w:rsid w:val="00312E2B"/>
  </w:style>
  <w:style w:type="table" w:customStyle="1" w:styleId="1121">
    <w:name w:val="Сетка таблицы112"/>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6"/>
    <w:uiPriority w:val="99"/>
    <w:semiHidden/>
    <w:rsid w:val="00312E2B"/>
  </w:style>
  <w:style w:type="table" w:customStyle="1" w:styleId="331">
    <w:name w:val="Сетка таблицы33"/>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6"/>
    <w:uiPriority w:val="99"/>
    <w:semiHidden/>
    <w:unhideWhenUsed/>
    <w:rsid w:val="00312E2B"/>
  </w:style>
  <w:style w:type="table" w:customStyle="1" w:styleId="1220">
    <w:name w:val="Сетка таблицы122"/>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6"/>
    <w:uiPriority w:val="99"/>
    <w:semiHidden/>
    <w:rsid w:val="00312E2B"/>
  </w:style>
  <w:style w:type="table" w:customStyle="1" w:styleId="431">
    <w:name w:val="Сетка таблицы43"/>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6"/>
    <w:uiPriority w:val="99"/>
    <w:semiHidden/>
    <w:unhideWhenUsed/>
    <w:rsid w:val="00312E2B"/>
  </w:style>
  <w:style w:type="table" w:customStyle="1" w:styleId="1320">
    <w:name w:val="Сетка таблицы132"/>
    <w:basedOn w:val="a5"/>
    <w:next w:val="af2"/>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еразрешенное упоминание1"/>
    <w:basedOn w:val="a4"/>
    <w:uiPriority w:val="99"/>
    <w:semiHidden/>
    <w:unhideWhenUsed/>
    <w:rsid w:val="00965531"/>
    <w:rPr>
      <w:color w:val="605E5C"/>
      <w:shd w:val="clear" w:color="auto" w:fill="E1DFDD"/>
    </w:rPr>
  </w:style>
  <w:style w:type="paragraph" w:customStyle="1" w:styleId="m1">
    <w:name w:val="m_1_Пункт"/>
    <w:basedOn w:val="a3"/>
    <w:next w:val="a3"/>
    <w:rsid w:val="00D36379"/>
    <w:pPr>
      <w:keepNext/>
      <w:numPr>
        <w:numId w:val="141"/>
      </w:numPr>
      <w:tabs>
        <w:tab w:val="clear" w:pos="360"/>
      </w:tabs>
      <w:spacing w:after="0" w:line="240" w:lineRule="auto"/>
      <w:ind w:left="360" w:hanging="360"/>
      <w:jc w:val="both"/>
    </w:pPr>
    <w:rPr>
      <w:rFonts w:ascii="Times New Roman" w:eastAsia="Times New Roman" w:hAnsi="Times New Roman"/>
      <w:b/>
      <w:caps/>
      <w:sz w:val="24"/>
      <w:szCs w:val="24"/>
      <w:lang w:eastAsia="ru-RU"/>
    </w:rPr>
  </w:style>
  <w:style w:type="paragraph" w:customStyle="1" w:styleId="m2">
    <w:name w:val="m_2_Пункт"/>
    <w:basedOn w:val="a3"/>
    <w:next w:val="a3"/>
    <w:rsid w:val="00D36379"/>
    <w:pPr>
      <w:keepNext/>
      <w:numPr>
        <w:ilvl w:val="1"/>
        <w:numId w:val="141"/>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3"/>
    <w:next w:val="a3"/>
    <w:rsid w:val="00D36379"/>
    <w:pPr>
      <w:numPr>
        <w:ilvl w:val="2"/>
        <w:numId w:val="141"/>
      </w:numPr>
      <w:spacing w:after="0" w:line="240" w:lineRule="auto"/>
      <w:jc w:val="both"/>
    </w:pPr>
    <w:rPr>
      <w:rFonts w:ascii="Times New Roman" w:eastAsia="Times New Roman" w:hAnsi="Times New Roman"/>
      <w:b/>
      <w:sz w:val="24"/>
      <w:szCs w:val="24"/>
      <w:lang w:val="en-US" w:eastAsia="ru-RU"/>
    </w:rPr>
  </w:style>
  <w:style w:type="paragraph" w:customStyle="1" w:styleId="m">
    <w:name w:val="m_ТекстТаблицы"/>
    <w:basedOn w:val="a3"/>
    <w:rsid w:val="00D36379"/>
    <w:pPr>
      <w:spacing w:after="0" w:line="240" w:lineRule="auto"/>
    </w:pPr>
    <w:rPr>
      <w:rFonts w:ascii="Times New Roman" w:eastAsia="Times New Roman" w:hAnsi="Times New Roman"/>
      <w:sz w:val="20"/>
      <w:szCs w:val="24"/>
      <w:lang w:eastAsia="ru-RU"/>
    </w:rPr>
  </w:style>
  <w:style w:type="paragraph" w:customStyle="1" w:styleId="m0">
    <w:name w:val="m_ШапкаТаблицы"/>
    <w:basedOn w:val="a3"/>
    <w:rsid w:val="00D36379"/>
    <w:pPr>
      <w:keepNext/>
      <w:shd w:val="clear" w:color="auto" w:fill="D9D9D9"/>
      <w:spacing w:after="0" w:line="240" w:lineRule="auto"/>
      <w:jc w:val="center"/>
    </w:pPr>
    <w:rPr>
      <w:rFonts w:ascii="Times New Roman" w:eastAsia="Times New Roman" w:hAnsi="Times New Roman"/>
      <w:b/>
      <w:sz w:val="20"/>
      <w:szCs w:val="24"/>
      <w:lang w:eastAsia="ru-RU"/>
    </w:rPr>
  </w:style>
  <w:style w:type="character" w:customStyle="1" w:styleId="1f3">
    <w:name w:val="Неразрешенное упоминание1"/>
    <w:basedOn w:val="a4"/>
    <w:uiPriority w:val="99"/>
    <w:semiHidden/>
    <w:unhideWhenUsed/>
    <w:rsid w:val="00D36379"/>
    <w:rPr>
      <w:color w:val="605E5C"/>
      <w:shd w:val="clear" w:color="auto" w:fill="E1DFDD"/>
    </w:rPr>
  </w:style>
  <w:style w:type="character" w:customStyle="1" w:styleId="2f">
    <w:name w:val="Неразрешенное упоминание2"/>
    <w:basedOn w:val="a4"/>
    <w:uiPriority w:val="99"/>
    <w:semiHidden/>
    <w:unhideWhenUsed/>
    <w:rsid w:val="00D36379"/>
    <w:rPr>
      <w:color w:val="605E5C"/>
      <w:shd w:val="clear" w:color="auto" w:fill="E1DFDD"/>
    </w:rPr>
  </w:style>
  <w:style w:type="character" w:customStyle="1" w:styleId="3f">
    <w:name w:val="Неразрешенное упоминание3"/>
    <w:basedOn w:val="a4"/>
    <w:uiPriority w:val="99"/>
    <w:semiHidden/>
    <w:unhideWhenUsed/>
    <w:rsid w:val="00D36379"/>
    <w:rPr>
      <w:color w:val="605E5C"/>
      <w:shd w:val="clear" w:color="auto" w:fill="E1DFDD"/>
    </w:rPr>
  </w:style>
  <w:style w:type="character" w:customStyle="1" w:styleId="46">
    <w:name w:val="Неразрешенное упоминание4"/>
    <w:basedOn w:val="a4"/>
    <w:uiPriority w:val="99"/>
    <w:semiHidden/>
    <w:unhideWhenUsed/>
    <w:rsid w:val="00D36379"/>
    <w:rPr>
      <w:color w:val="605E5C"/>
      <w:shd w:val="clear" w:color="auto" w:fill="E1DFDD"/>
    </w:rPr>
  </w:style>
  <w:style w:type="character" w:customStyle="1" w:styleId="55">
    <w:name w:val="Неразрешенное упоминание5"/>
    <w:basedOn w:val="a4"/>
    <w:uiPriority w:val="99"/>
    <w:semiHidden/>
    <w:unhideWhenUsed/>
    <w:rsid w:val="00D3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668">
      <w:bodyDiv w:val="1"/>
      <w:marLeft w:val="0"/>
      <w:marRight w:val="0"/>
      <w:marTop w:val="0"/>
      <w:marBottom w:val="0"/>
      <w:divBdr>
        <w:top w:val="none" w:sz="0" w:space="0" w:color="auto"/>
        <w:left w:val="none" w:sz="0" w:space="0" w:color="auto"/>
        <w:bottom w:val="none" w:sz="0" w:space="0" w:color="auto"/>
        <w:right w:val="none" w:sz="0" w:space="0" w:color="auto"/>
      </w:divBdr>
    </w:div>
    <w:div w:id="137770772">
      <w:bodyDiv w:val="1"/>
      <w:marLeft w:val="0"/>
      <w:marRight w:val="0"/>
      <w:marTop w:val="0"/>
      <w:marBottom w:val="0"/>
      <w:divBdr>
        <w:top w:val="none" w:sz="0" w:space="0" w:color="auto"/>
        <w:left w:val="none" w:sz="0" w:space="0" w:color="auto"/>
        <w:bottom w:val="none" w:sz="0" w:space="0" w:color="auto"/>
        <w:right w:val="none" w:sz="0" w:space="0" w:color="auto"/>
      </w:divBdr>
      <w:divsChild>
        <w:div w:id="1773697633">
          <w:marLeft w:val="547"/>
          <w:marRight w:val="0"/>
          <w:marTop w:val="0"/>
          <w:marBottom w:val="0"/>
          <w:divBdr>
            <w:top w:val="none" w:sz="0" w:space="0" w:color="auto"/>
            <w:left w:val="none" w:sz="0" w:space="0" w:color="auto"/>
            <w:bottom w:val="none" w:sz="0" w:space="0" w:color="auto"/>
            <w:right w:val="none" w:sz="0" w:space="0" w:color="auto"/>
          </w:divBdr>
        </w:div>
      </w:divsChild>
    </w:div>
    <w:div w:id="244345799">
      <w:bodyDiv w:val="1"/>
      <w:marLeft w:val="0"/>
      <w:marRight w:val="0"/>
      <w:marTop w:val="0"/>
      <w:marBottom w:val="0"/>
      <w:divBdr>
        <w:top w:val="none" w:sz="0" w:space="0" w:color="auto"/>
        <w:left w:val="none" w:sz="0" w:space="0" w:color="auto"/>
        <w:bottom w:val="none" w:sz="0" w:space="0" w:color="auto"/>
        <w:right w:val="none" w:sz="0" w:space="0" w:color="auto"/>
      </w:divBdr>
    </w:div>
    <w:div w:id="301470999">
      <w:bodyDiv w:val="1"/>
      <w:marLeft w:val="0"/>
      <w:marRight w:val="0"/>
      <w:marTop w:val="0"/>
      <w:marBottom w:val="0"/>
      <w:divBdr>
        <w:top w:val="none" w:sz="0" w:space="0" w:color="auto"/>
        <w:left w:val="none" w:sz="0" w:space="0" w:color="auto"/>
        <w:bottom w:val="none" w:sz="0" w:space="0" w:color="auto"/>
        <w:right w:val="none" w:sz="0" w:space="0" w:color="auto"/>
      </w:divBdr>
    </w:div>
    <w:div w:id="308634224">
      <w:bodyDiv w:val="1"/>
      <w:marLeft w:val="0"/>
      <w:marRight w:val="0"/>
      <w:marTop w:val="0"/>
      <w:marBottom w:val="0"/>
      <w:divBdr>
        <w:top w:val="none" w:sz="0" w:space="0" w:color="auto"/>
        <w:left w:val="none" w:sz="0" w:space="0" w:color="auto"/>
        <w:bottom w:val="none" w:sz="0" w:space="0" w:color="auto"/>
        <w:right w:val="none" w:sz="0" w:space="0" w:color="auto"/>
      </w:divBdr>
    </w:div>
    <w:div w:id="334693769">
      <w:bodyDiv w:val="1"/>
      <w:marLeft w:val="0"/>
      <w:marRight w:val="0"/>
      <w:marTop w:val="0"/>
      <w:marBottom w:val="0"/>
      <w:divBdr>
        <w:top w:val="none" w:sz="0" w:space="0" w:color="auto"/>
        <w:left w:val="none" w:sz="0" w:space="0" w:color="auto"/>
        <w:bottom w:val="none" w:sz="0" w:space="0" w:color="auto"/>
        <w:right w:val="none" w:sz="0" w:space="0" w:color="auto"/>
      </w:divBdr>
    </w:div>
    <w:div w:id="429812657">
      <w:bodyDiv w:val="1"/>
      <w:marLeft w:val="0"/>
      <w:marRight w:val="0"/>
      <w:marTop w:val="0"/>
      <w:marBottom w:val="0"/>
      <w:divBdr>
        <w:top w:val="none" w:sz="0" w:space="0" w:color="auto"/>
        <w:left w:val="none" w:sz="0" w:space="0" w:color="auto"/>
        <w:bottom w:val="none" w:sz="0" w:space="0" w:color="auto"/>
        <w:right w:val="none" w:sz="0" w:space="0" w:color="auto"/>
      </w:divBdr>
      <w:divsChild>
        <w:div w:id="1052079968">
          <w:marLeft w:val="720"/>
          <w:marRight w:val="0"/>
          <w:marTop w:val="235"/>
          <w:marBottom w:val="0"/>
          <w:divBdr>
            <w:top w:val="none" w:sz="0" w:space="0" w:color="auto"/>
            <w:left w:val="none" w:sz="0" w:space="0" w:color="auto"/>
            <w:bottom w:val="none" w:sz="0" w:space="0" w:color="auto"/>
            <w:right w:val="none" w:sz="0" w:space="0" w:color="auto"/>
          </w:divBdr>
        </w:div>
        <w:div w:id="1154639916">
          <w:marLeft w:val="720"/>
          <w:marRight w:val="0"/>
          <w:marTop w:val="235"/>
          <w:marBottom w:val="0"/>
          <w:divBdr>
            <w:top w:val="none" w:sz="0" w:space="0" w:color="auto"/>
            <w:left w:val="none" w:sz="0" w:space="0" w:color="auto"/>
            <w:bottom w:val="none" w:sz="0" w:space="0" w:color="auto"/>
            <w:right w:val="none" w:sz="0" w:space="0" w:color="auto"/>
          </w:divBdr>
        </w:div>
        <w:div w:id="1428185433">
          <w:marLeft w:val="720"/>
          <w:marRight w:val="0"/>
          <w:marTop w:val="235"/>
          <w:marBottom w:val="0"/>
          <w:divBdr>
            <w:top w:val="none" w:sz="0" w:space="0" w:color="auto"/>
            <w:left w:val="none" w:sz="0" w:space="0" w:color="auto"/>
            <w:bottom w:val="none" w:sz="0" w:space="0" w:color="auto"/>
            <w:right w:val="none" w:sz="0" w:space="0" w:color="auto"/>
          </w:divBdr>
        </w:div>
        <w:div w:id="1618758781">
          <w:marLeft w:val="720"/>
          <w:marRight w:val="0"/>
          <w:marTop w:val="235"/>
          <w:marBottom w:val="0"/>
          <w:divBdr>
            <w:top w:val="none" w:sz="0" w:space="0" w:color="auto"/>
            <w:left w:val="none" w:sz="0" w:space="0" w:color="auto"/>
            <w:bottom w:val="none" w:sz="0" w:space="0" w:color="auto"/>
            <w:right w:val="none" w:sz="0" w:space="0" w:color="auto"/>
          </w:divBdr>
        </w:div>
        <w:div w:id="1725828384">
          <w:marLeft w:val="720"/>
          <w:marRight w:val="0"/>
          <w:marTop w:val="235"/>
          <w:marBottom w:val="0"/>
          <w:divBdr>
            <w:top w:val="none" w:sz="0" w:space="0" w:color="auto"/>
            <w:left w:val="none" w:sz="0" w:space="0" w:color="auto"/>
            <w:bottom w:val="none" w:sz="0" w:space="0" w:color="auto"/>
            <w:right w:val="none" w:sz="0" w:space="0" w:color="auto"/>
          </w:divBdr>
        </w:div>
        <w:div w:id="1848010445">
          <w:marLeft w:val="720"/>
          <w:marRight w:val="0"/>
          <w:marTop w:val="235"/>
          <w:marBottom w:val="0"/>
          <w:divBdr>
            <w:top w:val="none" w:sz="0" w:space="0" w:color="auto"/>
            <w:left w:val="none" w:sz="0" w:space="0" w:color="auto"/>
            <w:bottom w:val="none" w:sz="0" w:space="0" w:color="auto"/>
            <w:right w:val="none" w:sz="0" w:space="0" w:color="auto"/>
          </w:divBdr>
        </w:div>
      </w:divsChild>
    </w:div>
    <w:div w:id="559487802">
      <w:bodyDiv w:val="1"/>
      <w:marLeft w:val="0"/>
      <w:marRight w:val="0"/>
      <w:marTop w:val="0"/>
      <w:marBottom w:val="0"/>
      <w:divBdr>
        <w:top w:val="none" w:sz="0" w:space="0" w:color="auto"/>
        <w:left w:val="none" w:sz="0" w:space="0" w:color="auto"/>
        <w:bottom w:val="none" w:sz="0" w:space="0" w:color="auto"/>
        <w:right w:val="none" w:sz="0" w:space="0" w:color="auto"/>
      </w:divBdr>
    </w:div>
    <w:div w:id="633483894">
      <w:bodyDiv w:val="1"/>
      <w:marLeft w:val="0"/>
      <w:marRight w:val="0"/>
      <w:marTop w:val="0"/>
      <w:marBottom w:val="0"/>
      <w:divBdr>
        <w:top w:val="none" w:sz="0" w:space="0" w:color="auto"/>
        <w:left w:val="none" w:sz="0" w:space="0" w:color="auto"/>
        <w:bottom w:val="none" w:sz="0" w:space="0" w:color="auto"/>
        <w:right w:val="none" w:sz="0" w:space="0" w:color="auto"/>
      </w:divBdr>
      <w:divsChild>
        <w:div w:id="75638014">
          <w:marLeft w:val="446"/>
          <w:marRight w:val="0"/>
          <w:marTop w:val="0"/>
          <w:marBottom w:val="0"/>
          <w:divBdr>
            <w:top w:val="none" w:sz="0" w:space="0" w:color="auto"/>
            <w:left w:val="none" w:sz="0" w:space="0" w:color="auto"/>
            <w:bottom w:val="none" w:sz="0" w:space="0" w:color="auto"/>
            <w:right w:val="none" w:sz="0" w:space="0" w:color="auto"/>
          </w:divBdr>
        </w:div>
        <w:div w:id="516623087">
          <w:marLeft w:val="446"/>
          <w:marRight w:val="0"/>
          <w:marTop w:val="0"/>
          <w:marBottom w:val="0"/>
          <w:divBdr>
            <w:top w:val="none" w:sz="0" w:space="0" w:color="auto"/>
            <w:left w:val="none" w:sz="0" w:space="0" w:color="auto"/>
            <w:bottom w:val="none" w:sz="0" w:space="0" w:color="auto"/>
            <w:right w:val="none" w:sz="0" w:space="0" w:color="auto"/>
          </w:divBdr>
        </w:div>
        <w:div w:id="1040135046">
          <w:marLeft w:val="446"/>
          <w:marRight w:val="0"/>
          <w:marTop w:val="0"/>
          <w:marBottom w:val="0"/>
          <w:divBdr>
            <w:top w:val="none" w:sz="0" w:space="0" w:color="auto"/>
            <w:left w:val="none" w:sz="0" w:space="0" w:color="auto"/>
            <w:bottom w:val="none" w:sz="0" w:space="0" w:color="auto"/>
            <w:right w:val="none" w:sz="0" w:space="0" w:color="auto"/>
          </w:divBdr>
        </w:div>
        <w:div w:id="2137211549">
          <w:marLeft w:val="547"/>
          <w:marRight w:val="0"/>
          <w:marTop w:val="0"/>
          <w:marBottom w:val="0"/>
          <w:divBdr>
            <w:top w:val="none" w:sz="0" w:space="0" w:color="auto"/>
            <w:left w:val="none" w:sz="0" w:space="0" w:color="auto"/>
            <w:bottom w:val="none" w:sz="0" w:space="0" w:color="auto"/>
            <w:right w:val="none" w:sz="0" w:space="0" w:color="auto"/>
          </w:divBdr>
        </w:div>
      </w:divsChild>
    </w:div>
    <w:div w:id="686365231">
      <w:bodyDiv w:val="1"/>
      <w:marLeft w:val="0"/>
      <w:marRight w:val="0"/>
      <w:marTop w:val="0"/>
      <w:marBottom w:val="0"/>
      <w:divBdr>
        <w:top w:val="none" w:sz="0" w:space="0" w:color="auto"/>
        <w:left w:val="none" w:sz="0" w:space="0" w:color="auto"/>
        <w:bottom w:val="none" w:sz="0" w:space="0" w:color="auto"/>
        <w:right w:val="none" w:sz="0" w:space="0" w:color="auto"/>
      </w:divBdr>
    </w:div>
    <w:div w:id="734662659">
      <w:bodyDiv w:val="1"/>
      <w:marLeft w:val="0"/>
      <w:marRight w:val="0"/>
      <w:marTop w:val="0"/>
      <w:marBottom w:val="0"/>
      <w:divBdr>
        <w:top w:val="none" w:sz="0" w:space="0" w:color="auto"/>
        <w:left w:val="none" w:sz="0" w:space="0" w:color="auto"/>
        <w:bottom w:val="none" w:sz="0" w:space="0" w:color="auto"/>
        <w:right w:val="none" w:sz="0" w:space="0" w:color="auto"/>
      </w:divBdr>
    </w:div>
    <w:div w:id="772045471">
      <w:bodyDiv w:val="1"/>
      <w:marLeft w:val="0"/>
      <w:marRight w:val="0"/>
      <w:marTop w:val="0"/>
      <w:marBottom w:val="0"/>
      <w:divBdr>
        <w:top w:val="none" w:sz="0" w:space="0" w:color="auto"/>
        <w:left w:val="none" w:sz="0" w:space="0" w:color="auto"/>
        <w:bottom w:val="none" w:sz="0" w:space="0" w:color="auto"/>
        <w:right w:val="none" w:sz="0" w:space="0" w:color="auto"/>
      </w:divBdr>
      <w:divsChild>
        <w:div w:id="658191481">
          <w:marLeft w:val="547"/>
          <w:marRight w:val="0"/>
          <w:marTop w:val="0"/>
          <w:marBottom w:val="0"/>
          <w:divBdr>
            <w:top w:val="none" w:sz="0" w:space="0" w:color="auto"/>
            <w:left w:val="none" w:sz="0" w:space="0" w:color="auto"/>
            <w:bottom w:val="none" w:sz="0" w:space="0" w:color="auto"/>
            <w:right w:val="none" w:sz="0" w:space="0" w:color="auto"/>
          </w:divBdr>
        </w:div>
      </w:divsChild>
    </w:div>
    <w:div w:id="897322995">
      <w:bodyDiv w:val="1"/>
      <w:marLeft w:val="0"/>
      <w:marRight w:val="0"/>
      <w:marTop w:val="0"/>
      <w:marBottom w:val="0"/>
      <w:divBdr>
        <w:top w:val="none" w:sz="0" w:space="0" w:color="auto"/>
        <w:left w:val="none" w:sz="0" w:space="0" w:color="auto"/>
        <w:bottom w:val="none" w:sz="0" w:space="0" w:color="auto"/>
        <w:right w:val="none" w:sz="0" w:space="0" w:color="auto"/>
      </w:divBdr>
    </w:div>
    <w:div w:id="956528458">
      <w:bodyDiv w:val="1"/>
      <w:marLeft w:val="0"/>
      <w:marRight w:val="0"/>
      <w:marTop w:val="0"/>
      <w:marBottom w:val="0"/>
      <w:divBdr>
        <w:top w:val="none" w:sz="0" w:space="0" w:color="auto"/>
        <w:left w:val="none" w:sz="0" w:space="0" w:color="auto"/>
        <w:bottom w:val="none" w:sz="0" w:space="0" w:color="auto"/>
        <w:right w:val="none" w:sz="0" w:space="0" w:color="auto"/>
      </w:divBdr>
    </w:div>
    <w:div w:id="1172531807">
      <w:bodyDiv w:val="1"/>
      <w:marLeft w:val="0"/>
      <w:marRight w:val="0"/>
      <w:marTop w:val="0"/>
      <w:marBottom w:val="0"/>
      <w:divBdr>
        <w:top w:val="none" w:sz="0" w:space="0" w:color="auto"/>
        <w:left w:val="none" w:sz="0" w:space="0" w:color="auto"/>
        <w:bottom w:val="none" w:sz="0" w:space="0" w:color="auto"/>
        <w:right w:val="none" w:sz="0" w:space="0" w:color="auto"/>
      </w:divBdr>
    </w:div>
    <w:div w:id="1183594665">
      <w:bodyDiv w:val="1"/>
      <w:marLeft w:val="0"/>
      <w:marRight w:val="0"/>
      <w:marTop w:val="0"/>
      <w:marBottom w:val="0"/>
      <w:divBdr>
        <w:top w:val="none" w:sz="0" w:space="0" w:color="auto"/>
        <w:left w:val="none" w:sz="0" w:space="0" w:color="auto"/>
        <w:bottom w:val="none" w:sz="0" w:space="0" w:color="auto"/>
        <w:right w:val="none" w:sz="0" w:space="0" w:color="auto"/>
      </w:divBdr>
    </w:div>
    <w:div w:id="1306545849">
      <w:bodyDiv w:val="1"/>
      <w:marLeft w:val="0"/>
      <w:marRight w:val="0"/>
      <w:marTop w:val="0"/>
      <w:marBottom w:val="0"/>
      <w:divBdr>
        <w:top w:val="none" w:sz="0" w:space="0" w:color="auto"/>
        <w:left w:val="none" w:sz="0" w:space="0" w:color="auto"/>
        <w:bottom w:val="none" w:sz="0" w:space="0" w:color="auto"/>
        <w:right w:val="none" w:sz="0" w:space="0" w:color="auto"/>
      </w:divBdr>
    </w:div>
    <w:div w:id="1329989351">
      <w:bodyDiv w:val="1"/>
      <w:marLeft w:val="0"/>
      <w:marRight w:val="0"/>
      <w:marTop w:val="0"/>
      <w:marBottom w:val="0"/>
      <w:divBdr>
        <w:top w:val="none" w:sz="0" w:space="0" w:color="auto"/>
        <w:left w:val="none" w:sz="0" w:space="0" w:color="auto"/>
        <w:bottom w:val="none" w:sz="0" w:space="0" w:color="auto"/>
        <w:right w:val="none" w:sz="0" w:space="0" w:color="auto"/>
      </w:divBdr>
    </w:div>
    <w:div w:id="1352947757">
      <w:bodyDiv w:val="1"/>
      <w:marLeft w:val="0"/>
      <w:marRight w:val="0"/>
      <w:marTop w:val="0"/>
      <w:marBottom w:val="0"/>
      <w:divBdr>
        <w:top w:val="none" w:sz="0" w:space="0" w:color="auto"/>
        <w:left w:val="none" w:sz="0" w:space="0" w:color="auto"/>
        <w:bottom w:val="none" w:sz="0" w:space="0" w:color="auto"/>
        <w:right w:val="none" w:sz="0" w:space="0" w:color="auto"/>
      </w:divBdr>
    </w:div>
    <w:div w:id="1384871166">
      <w:bodyDiv w:val="1"/>
      <w:marLeft w:val="0"/>
      <w:marRight w:val="0"/>
      <w:marTop w:val="0"/>
      <w:marBottom w:val="0"/>
      <w:divBdr>
        <w:top w:val="none" w:sz="0" w:space="0" w:color="auto"/>
        <w:left w:val="none" w:sz="0" w:space="0" w:color="auto"/>
        <w:bottom w:val="none" w:sz="0" w:space="0" w:color="auto"/>
        <w:right w:val="none" w:sz="0" w:space="0" w:color="auto"/>
      </w:divBdr>
    </w:div>
    <w:div w:id="1429159251">
      <w:bodyDiv w:val="1"/>
      <w:marLeft w:val="0"/>
      <w:marRight w:val="0"/>
      <w:marTop w:val="0"/>
      <w:marBottom w:val="0"/>
      <w:divBdr>
        <w:top w:val="none" w:sz="0" w:space="0" w:color="auto"/>
        <w:left w:val="none" w:sz="0" w:space="0" w:color="auto"/>
        <w:bottom w:val="none" w:sz="0" w:space="0" w:color="auto"/>
        <w:right w:val="none" w:sz="0" w:space="0" w:color="auto"/>
      </w:divBdr>
    </w:div>
    <w:div w:id="1520508920">
      <w:bodyDiv w:val="1"/>
      <w:marLeft w:val="0"/>
      <w:marRight w:val="0"/>
      <w:marTop w:val="0"/>
      <w:marBottom w:val="0"/>
      <w:divBdr>
        <w:top w:val="none" w:sz="0" w:space="0" w:color="auto"/>
        <w:left w:val="none" w:sz="0" w:space="0" w:color="auto"/>
        <w:bottom w:val="none" w:sz="0" w:space="0" w:color="auto"/>
        <w:right w:val="none" w:sz="0" w:space="0" w:color="auto"/>
      </w:divBdr>
    </w:div>
    <w:div w:id="1524632596">
      <w:bodyDiv w:val="1"/>
      <w:marLeft w:val="0"/>
      <w:marRight w:val="0"/>
      <w:marTop w:val="0"/>
      <w:marBottom w:val="0"/>
      <w:divBdr>
        <w:top w:val="none" w:sz="0" w:space="0" w:color="auto"/>
        <w:left w:val="none" w:sz="0" w:space="0" w:color="auto"/>
        <w:bottom w:val="none" w:sz="0" w:space="0" w:color="auto"/>
        <w:right w:val="none" w:sz="0" w:space="0" w:color="auto"/>
      </w:divBdr>
    </w:div>
    <w:div w:id="1565214948">
      <w:bodyDiv w:val="1"/>
      <w:marLeft w:val="0"/>
      <w:marRight w:val="0"/>
      <w:marTop w:val="0"/>
      <w:marBottom w:val="0"/>
      <w:divBdr>
        <w:top w:val="none" w:sz="0" w:space="0" w:color="auto"/>
        <w:left w:val="none" w:sz="0" w:space="0" w:color="auto"/>
        <w:bottom w:val="none" w:sz="0" w:space="0" w:color="auto"/>
        <w:right w:val="none" w:sz="0" w:space="0" w:color="auto"/>
      </w:divBdr>
    </w:div>
    <w:div w:id="1936210877">
      <w:bodyDiv w:val="1"/>
      <w:marLeft w:val="0"/>
      <w:marRight w:val="0"/>
      <w:marTop w:val="0"/>
      <w:marBottom w:val="0"/>
      <w:divBdr>
        <w:top w:val="none" w:sz="0" w:space="0" w:color="auto"/>
        <w:left w:val="none" w:sz="0" w:space="0" w:color="auto"/>
        <w:bottom w:val="none" w:sz="0" w:space="0" w:color="auto"/>
        <w:right w:val="none" w:sz="0" w:space="0" w:color="auto"/>
      </w:divBdr>
    </w:div>
    <w:div w:id="21233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5A4E410D0E744E33F652B43D5A998E2A7531442369E2D1CFED9D7C5773EDE3773FF8E46C43A0535C4DB970EFWDu1F" TargetMode="External"/><Relationship Id="rId18" Type="http://schemas.openxmlformats.org/officeDocument/2006/relationships/hyperlink" Target="consultantplus://offline/ref=07285C07A3EE056BBF6234ED5814F30A00DA200A263520E80A8E8EB6CAF2097044E31609CD02C0B021DBBA032D8E83C8CC0149BAA17FH7N7M" TargetMode="External"/><Relationship Id="rId26" Type="http://schemas.openxmlformats.org/officeDocument/2006/relationships/hyperlink" Target="consultantplus://offline/ref=C2285FE4B86B988078157AE8D0BA1D7AEC1681537E898D89269AB84ADEEB7C2011A1DAB162198B5E321B07C377FD0CB79D4E00C6D86AfAF" TargetMode="External"/><Relationship Id="rId39" Type="http://schemas.openxmlformats.org/officeDocument/2006/relationships/package" Target="embeddings/_____Microsoft_Excel1.xlsx"/><Relationship Id="rId3" Type="http://schemas.openxmlformats.org/officeDocument/2006/relationships/numbering" Target="numbering.xml"/><Relationship Id="rId21" Type="http://schemas.openxmlformats.org/officeDocument/2006/relationships/hyperlink" Target="consultantplus://offline/ref=FD5D8E295561AFC550BDB27471464982E12C49F2548A37E09758A3FA0B5AED6A4B80E68A44106E35008D4FDFC2A457AC624D7C54FEFA1A6975tFP" TargetMode="External"/><Relationship Id="rId34" Type="http://schemas.openxmlformats.org/officeDocument/2006/relationships/footer" Target="footer1.xml"/><Relationship Id="rId42" Type="http://schemas.openxmlformats.org/officeDocument/2006/relationships/hyperlink" Target="https://cbr.ru/statistics/bank_sector/int_rat/" TargetMode="External"/><Relationship Id="rId47" Type="http://schemas.openxmlformats.org/officeDocument/2006/relationships/image" Target="media/image2.emf"/><Relationship Id="rId50"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consultantplus://offline/ref=711F78FD7032E39BEDD694533CD2FED5D17CA1F3F71CBB1CCFEA8F7F27F99945F6D8D93D2B8D717C764DFAD92D75sAF" TargetMode="External"/><Relationship Id="rId17" Type="http://schemas.openxmlformats.org/officeDocument/2006/relationships/hyperlink" Target="consultantplus://offline/ref=07285C07A3EE056BBF6234ED5814F30A00DA200A263520E80A8E8EB6CAF2097044E31609CD00C4B021DBBA032D8E83C8CC0149BAA17FH7N7M" TargetMode="External"/><Relationship Id="rId25" Type="http://schemas.openxmlformats.org/officeDocument/2006/relationships/hyperlink" Target="consultantplus://offline/ref=FD5D8E295561AFC550BDB27471464982E12C4BF8568F37E09758A3FA0B5AED6A4B80E6894213663753D75FDB8BF059B361526257E0FA71tBP" TargetMode="External"/><Relationship Id="rId33" Type="http://schemas.openxmlformats.org/officeDocument/2006/relationships/header" Target="header1.xml"/><Relationship Id="rId38" Type="http://schemas.openxmlformats.org/officeDocument/2006/relationships/image" Target="media/image1.emf"/><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consultantplus://offline/ref=E214591D198EB975923FEFF2F9CBD8F862DD88888C350E93195A40E09EB71B95DEB66B050BFD69146D1AB494170C9568D1F26F6168254848K4r9N" TargetMode="External"/><Relationship Id="rId20" Type="http://schemas.openxmlformats.org/officeDocument/2006/relationships/hyperlink" Target="consultantplus://offline/ref=FD5D8E295561AFC550BDB27471464982E12C4BF8568F37E09758A3FA0B5AED6A5980BE864512783C0698198E847Ft0P" TargetMode="External"/><Relationship Id="rId29" Type="http://schemas.openxmlformats.org/officeDocument/2006/relationships/hyperlink" Target="consultantplus://offline/ref=4BF701434FBA7214D22C442566E6A7EB104BDF29012A6AEA649783B6775D9218682DB85E599AE59C57D9549BAD08754D449C324DD2Z5W9H" TargetMode="External"/><Relationship Id="rId41" Type="http://schemas.openxmlformats.org/officeDocument/2006/relationships/hyperlink" Target="https://kim-irao.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A6346FB8257755C892D8539FDB87326B6872FA0B67E66FCCFA9B8BE2e6U8G" TargetMode="External"/><Relationship Id="rId24" Type="http://schemas.openxmlformats.org/officeDocument/2006/relationships/hyperlink" Target="consultantplus://offline/ref=FD5D8E295561AFC550BDB27471464982E12C49F2548A37E09758A3FA0B5AED6A4B80E6894419603753D75FDB8BF059B361526257E0FA71tBP" TargetMode="External"/><Relationship Id="rId32" Type="http://schemas.openxmlformats.org/officeDocument/2006/relationships/hyperlink" Target="consultantplus://offline/ref=30934CA006CFA1FA1D059559D1554C70269033F923693617F4BBD5FB061D80E787285B5BE3AD357C4416E3D871F9B23FDFDD28A04DG04FG" TargetMode="External"/><Relationship Id="rId37" Type="http://schemas.openxmlformats.org/officeDocument/2006/relationships/footer" Target="footer3.xml"/><Relationship Id="rId40" Type="http://schemas.openxmlformats.org/officeDocument/2006/relationships/hyperlink" Target="https://www.tektorg.ru/market"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214591D198EB975923FEFF2F9CBD8F862DD88888C350E93195A40E09EB71B95DEB66B050BFD69146D1AB494170C9568D1F26F6168254848K4r9N" TargetMode="External"/><Relationship Id="rId23" Type="http://schemas.openxmlformats.org/officeDocument/2006/relationships/hyperlink" Target="consultantplus://offline/ref=FD5D8E295561AFC550BDB27471464982E12C49F2548A37E09758A3FA0B5AED6A4B80E6894416643753D75FDB8BF059B361526257E0FA71tBP" TargetMode="External"/><Relationship Id="rId28" Type="http://schemas.openxmlformats.org/officeDocument/2006/relationships/hyperlink" Target="consultantplus://offline/ref=30934CA006CFA1FA1D059559D1554C70269033F923693617F4BBD5FB061D80E787285B5BE3AD357C4416E3D871F9B23FDFDD28A04DG04FG" TargetMode="External"/><Relationship Id="rId36" Type="http://schemas.openxmlformats.org/officeDocument/2006/relationships/header" Target="header2.xml"/><Relationship Id="rId49" Type="http://schemas.openxmlformats.org/officeDocument/2006/relationships/footer" Target="footer5.xml"/><Relationship Id="rId10" Type="http://schemas.openxmlformats.org/officeDocument/2006/relationships/hyperlink" Target="consultantplus://offline/ref=A0A6346FB8257755C892D8539FDB87326B6872FA0B67E66FCCFA9B8BE2e6U8G" TargetMode="External"/><Relationship Id="rId19" Type="http://schemas.openxmlformats.org/officeDocument/2006/relationships/hyperlink" Target="consultantplus://offline/ref=07285C07A3EE056BBF6234ED5814F30A00DA2400263120E80A8E8EB6CAF2097056E34E06CB01DBBB7194FC5622H8NEM" TargetMode="External"/><Relationship Id="rId31" Type="http://schemas.openxmlformats.org/officeDocument/2006/relationships/hyperlink" Target="consultantplus://offline/ref=4BF701434FBA7214D22C442566E6A7EB104BDF29012A6AEA649783B6775D9218682DB85E599AE59C57D9549BAD08754D449C324DD2Z5W9H" TargetMode="External"/><Relationship Id="rId44" Type="http://schemas.openxmlformats.org/officeDocument/2006/relationships/hyperlink" Target="http://www.cbr.ru/currency_base/daily/"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hyperlink" Target="https://reestr.minsvyaz.ru/reestr/" TargetMode="External"/><Relationship Id="rId22" Type="http://schemas.openxmlformats.org/officeDocument/2006/relationships/hyperlink" Target="consultantplus://offline/ref=FD5D8E295561AFC550BDB27471464982E12C49F2548A37E09758A3FA0B5AED6A4B80E6894414623753D75FDB8BF059B361526257E0FA71tBP" TargetMode="External"/><Relationship Id="rId27" Type="http://schemas.openxmlformats.org/officeDocument/2006/relationships/hyperlink" Target="consultantplus://offline/ref=33061185E2CF88D7D9F9A4E3EEBC5A107E60F05BDC180D78E00E802232DD22DA949F6963DA01ACBF34378891E28BD52E11A3E846ECj3t7M" TargetMode="External"/><Relationship Id="rId30" Type="http://schemas.openxmlformats.org/officeDocument/2006/relationships/hyperlink" Target="consultantplus://offline/ref=30934CA006CFA1FA1D059559D1554C70269033F923693617F4BBD5FB061D80E787285B5BE3AD357C4416E3D871F9B23FDFDD28A04DG04FG" TargetMode="External"/><Relationship Id="rId35" Type="http://schemas.openxmlformats.org/officeDocument/2006/relationships/footer" Target="footer2.xml"/><Relationship Id="rId43" Type="http://schemas.openxmlformats.org/officeDocument/2006/relationships/hyperlink" Target="https://www.economy.gov.ru/material/directions/makroec/prognozy_socialno_ekonomicheskogo_razvitiya/" TargetMode="External"/><Relationship Id="rId48" Type="http://schemas.openxmlformats.org/officeDocument/2006/relationships/package" Target="embeddings/Microsoft_Visio_Drawing122222.vsdx"/><Relationship Id="rId8" Type="http://schemas.openxmlformats.org/officeDocument/2006/relationships/endnotes" Target="endnotes.xml"/><Relationship Id="rId51" Type="http://schemas.openxmlformats.org/officeDocument/2006/relationships/package" Target="embeddings/_____Microsoft_Excel3.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0E79-DC8F-4833-9B17-0B4EF1C03440}">
  <ds:schemaRefs>
    <ds:schemaRef ds:uri="http://schemas.openxmlformats.org/officeDocument/2006/bibliography"/>
  </ds:schemaRefs>
</ds:datastoreItem>
</file>

<file path=customXml/itemProps2.xml><?xml version="1.0" encoding="utf-8"?>
<ds:datastoreItem xmlns:ds="http://schemas.openxmlformats.org/officeDocument/2006/customXml" ds:itemID="{49484B3E-6701-494F-BDEE-39EE0156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132</Pages>
  <Words>59082</Words>
  <Characters>336771</Characters>
  <Application>Microsoft Office Word</Application>
  <DocSecurity>0</DocSecurity>
  <Lines>2806</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395063</CharactersWithSpaces>
  <SharedDoc>false</SharedDoc>
  <HLinks>
    <vt:vector size="342" baseType="variant">
      <vt:variant>
        <vt:i4>2424917</vt:i4>
      </vt:variant>
      <vt:variant>
        <vt:i4>336</vt:i4>
      </vt:variant>
      <vt:variant>
        <vt:i4>0</vt:i4>
      </vt:variant>
      <vt:variant>
        <vt:i4>5</vt:i4>
      </vt:variant>
      <vt:variant>
        <vt:lpwstr>http://ru.wikipedia.org/wiki/%D0%9C%D0%B5%D1%81%D1%82%D0%BD%D0%BE%D0%B5_%D1%81%D0%B0%D0%BC%D0%BE%D1%83%D0%BF%D1%80%D0%B0%D0%B2%D0%BB%D0%B5%D0%BD%D0%B8%D0%B5</vt:lpwstr>
      </vt:variant>
      <vt:variant>
        <vt:lpwstr/>
      </vt:variant>
      <vt:variant>
        <vt:i4>7733293</vt:i4>
      </vt:variant>
      <vt:variant>
        <vt:i4>333</vt:i4>
      </vt:variant>
      <vt:variant>
        <vt:i4>0</vt:i4>
      </vt:variant>
      <vt:variant>
        <vt:i4>5</vt:i4>
      </vt:variant>
      <vt:variant>
        <vt:lpwstr>https://reestr.minsvyaz.ru/reestr/</vt:lpwstr>
      </vt:variant>
      <vt:variant>
        <vt:lpwstr/>
      </vt:variant>
      <vt:variant>
        <vt:i4>1638452</vt:i4>
      </vt:variant>
      <vt:variant>
        <vt:i4>326</vt:i4>
      </vt:variant>
      <vt:variant>
        <vt:i4>0</vt:i4>
      </vt:variant>
      <vt:variant>
        <vt:i4>5</vt:i4>
      </vt:variant>
      <vt:variant>
        <vt:lpwstr/>
      </vt:variant>
      <vt:variant>
        <vt:lpwstr>_Toc475459047</vt:lpwstr>
      </vt:variant>
      <vt:variant>
        <vt:i4>1638452</vt:i4>
      </vt:variant>
      <vt:variant>
        <vt:i4>320</vt:i4>
      </vt:variant>
      <vt:variant>
        <vt:i4>0</vt:i4>
      </vt:variant>
      <vt:variant>
        <vt:i4>5</vt:i4>
      </vt:variant>
      <vt:variant>
        <vt:lpwstr/>
      </vt:variant>
      <vt:variant>
        <vt:lpwstr>_Toc475459046</vt:lpwstr>
      </vt:variant>
      <vt:variant>
        <vt:i4>1638452</vt:i4>
      </vt:variant>
      <vt:variant>
        <vt:i4>314</vt:i4>
      </vt:variant>
      <vt:variant>
        <vt:i4>0</vt:i4>
      </vt:variant>
      <vt:variant>
        <vt:i4>5</vt:i4>
      </vt:variant>
      <vt:variant>
        <vt:lpwstr/>
      </vt:variant>
      <vt:variant>
        <vt:lpwstr>_Toc475459045</vt:lpwstr>
      </vt:variant>
      <vt:variant>
        <vt:i4>1638452</vt:i4>
      </vt:variant>
      <vt:variant>
        <vt:i4>308</vt:i4>
      </vt:variant>
      <vt:variant>
        <vt:i4>0</vt:i4>
      </vt:variant>
      <vt:variant>
        <vt:i4>5</vt:i4>
      </vt:variant>
      <vt:variant>
        <vt:lpwstr/>
      </vt:variant>
      <vt:variant>
        <vt:lpwstr>_Toc475459044</vt:lpwstr>
      </vt:variant>
      <vt:variant>
        <vt:i4>1638452</vt:i4>
      </vt:variant>
      <vt:variant>
        <vt:i4>302</vt:i4>
      </vt:variant>
      <vt:variant>
        <vt:i4>0</vt:i4>
      </vt:variant>
      <vt:variant>
        <vt:i4>5</vt:i4>
      </vt:variant>
      <vt:variant>
        <vt:lpwstr/>
      </vt:variant>
      <vt:variant>
        <vt:lpwstr>_Toc475459043</vt:lpwstr>
      </vt:variant>
      <vt:variant>
        <vt:i4>1638452</vt:i4>
      </vt:variant>
      <vt:variant>
        <vt:i4>296</vt:i4>
      </vt:variant>
      <vt:variant>
        <vt:i4>0</vt:i4>
      </vt:variant>
      <vt:variant>
        <vt:i4>5</vt:i4>
      </vt:variant>
      <vt:variant>
        <vt:lpwstr/>
      </vt:variant>
      <vt:variant>
        <vt:lpwstr>_Toc475459042</vt:lpwstr>
      </vt:variant>
      <vt:variant>
        <vt:i4>1638452</vt:i4>
      </vt:variant>
      <vt:variant>
        <vt:i4>290</vt:i4>
      </vt:variant>
      <vt:variant>
        <vt:i4>0</vt:i4>
      </vt:variant>
      <vt:variant>
        <vt:i4>5</vt:i4>
      </vt:variant>
      <vt:variant>
        <vt:lpwstr/>
      </vt:variant>
      <vt:variant>
        <vt:lpwstr>_Toc475459041</vt:lpwstr>
      </vt:variant>
      <vt:variant>
        <vt:i4>1638452</vt:i4>
      </vt:variant>
      <vt:variant>
        <vt:i4>284</vt:i4>
      </vt:variant>
      <vt:variant>
        <vt:i4>0</vt:i4>
      </vt:variant>
      <vt:variant>
        <vt:i4>5</vt:i4>
      </vt:variant>
      <vt:variant>
        <vt:lpwstr/>
      </vt:variant>
      <vt:variant>
        <vt:lpwstr>_Toc475459040</vt:lpwstr>
      </vt:variant>
      <vt:variant>
        <vt:i4>1966132</vt:i4>
      </vt:variant>
      <vt:variant>
        <vt:i4>278</vt:i4>
      </vt:variant>
      <vt:variant>
        <vt:i4>0</vt:i4>
      </vt:variant>
      <vt:variant>
        <vt:i4>5</vt:i4>
      </vt:variant>
      <vt:variant>
        <vt:lpwstr/>
      </vt:variant>
      <vt:variant>
        <vt:lpwstr>_Toc475459039</vt:lpwstr>
      </vt:variant>
      <vt:variant>
        <vt:i4>1966132</vt:i4>
      </vt:variant>
      <vt:variant>
        <vt:i4>272</vt:i4>
      </vt:variant>
      <vt:variant>
        <vt:i4>0</vt:i4>
      </vt:variant>
      <vt:variant>
        <vt:i4>5</vt:i4>
      </vt:variant>
      <vt:variant>
        <vt:lpwstr/>
      </vt:variant>
      <vt:variant>
        <vt:lpwstr>_Toc475459038</vt:lpwstr>
      </vt:variant>
      <vt:variant>
        <vt:i4>1966132</vt:i4>
      </vt:variant>
      <vt:variant>
        <vt:i4>266</vt:i4>
      </vt:variant>
      <vt:variant>
        <vt:i4>0</vt:i4>
      </vt:variant>
      <vt:variant>
        <vt:i4>5</vt:i4>
      </vt:variant>
      <vt:variant>
        <vt:lpwstr/>
      </vt:variant>
      <vt:variant>
        <vt:lpwstr>_Toc475459037</vt:lpwstr>
      </vt:variant>
      <vt:variant>
        <vt:i4>1966132</vt:i4>
      </vt:variant>
      <vt:variant>
        <vt:i4>260</vt:i4>
      </vt:variant>
      <vt:variant>
        <vt:i4>0</vt:i4>
      </vt:variant>
      <vt:variant>
        <vt:i4>5</vt:i4>
      </vt:variant>
      <vt:variant>
        <vt:lpwstr/>
      </vt:variant>
      <vt:variant>
        <vt:lpwstr>_Toc475459036</vt:lpwstr>
      </vt:variant>
      <vt:variant>
        <vt:i4>1966132</vt:i4>
      </vt:variant>
      <vt:variant>
        <vt:i4>254</vt:i4>
      </vt:variant>
      <vt:variant>
        <vt:i4>0</vt:i4>
      </vt:variant>
      <vt:variant>
        <vt:i4>5</vt:i4>
      </vt:variant>
      <vt:variant>
        <vt:lpwstr/>
      </vt:variant>
      <vt:variant>
        <vt:lpwstr>_Toc475459035</vt:lpwstr>
      </vt:variant>
      <vt:variant>
        <vt:i4>1966132</vt:i4>
      </vt:variant>
      <vt:variant>
        <vt:i4>248</vt:i4>
      </vt:variant>
      <vt:variant>
        <vt:i4>0</vt:i4>
      </vt:variant>
      <vt:variant>
        <vt:i4>5</vt:i4>
      </vt:variant>
      <vt:variant>
        <vt:lpwstr/>
      </vt:variant>
      <vt:variant>
        <vt:lpwstr>_Toc475459034</vt:lpwstr>
      </vt:variant>
      <vt:variant>
        <vt:i4>1966132</vt:i4>
      </vt:variant>
      <vt:variant>
        <vt:i4>242</vt:i4>
      </vt:variant>
      <vt:variant>
        <vt:i4>0</vt:i4>
      </vt:variant>
      <vt:variant>
        <vt:i4>5</vt:i4>
      </vt:variant>
      <vt:variant>
        <vt:lpwstr/>
      </vt:variant>
      <vt:variant>
        <vt:lpwstr>_Toc475459033</vt:lpwstr>
      </vt:variant>
      <vt:variant>
        <vt:i4>1966132</vt:i4>
      </vt:variant>
      <vt:variant>
        <vt:i4>236</vt:i4>
      </vt:variant>
      <vt:variant>
        <vt:i4>0</vt:i4>
      </vt:variant>
      <vt:variant>
        <vt:i4>5</vt:i4>
      </vt:variant>
      <vt:variant>
        <vt:lpwstr/>
      </vt:variant>
      <vt:variant>
        <vt:lpwstr>_Toc475459032</vt:lpwstr>
      </vt:variant>
      <vt:variant>
        <vt:i4>1966132</vt:i4>
      </vt:variant>
      <vt:variant>
        <vt:i4>230</vt:i4>
      </vt:variant>
      <vt:variant>
        <vt:i4>0</vt:i4>
      </vt:variant>
      <vt:variant>
        <vt:i4>5</vt:i4>
      </vt:variant>
      <vt:variant>
        <vt:lpwstr/>
      </vt:variant>
      <vt:variant>
        <vt:lpwstr>_Toc475459031</vt:lpwstr>
      </vt:variant>
      <vt:variant>
        <vt:i4>1966132</vt:i4>
      </vt:variant>
      <vt:variant>
        <vt:i4>224</vt:i4>
      </vt:variant>
      <vt:variant>
        <vt:i4>0</vt:i4>
      </vt:variant>
      <vt:variant>
        <vt:i4>5</vt:i4>
      </vt:variant>
      <vt:variant>
        <vt:lpwstr/>
      </vt:variant>
      <vt:variant>
        <vt:lpwstr>_Toc475459030</vt:lpwstr>
      </vt:variant>
      <vt:variant>
        <vt:i4>2031668</vt:i4>
      </vt:variant>
      <vt:variant>
        <vt:i4>218</vt:i4>
      </vt:variant>
      <vt:variant>
        <vt:i4>0</vt:i4>
      </vt:variant>
      <vt:variant>
        <vt:i4>5</vt:i4>
      </vt:variant>
      <vt:variant>
        <vt:lpwstr/>
      </vt:variant>
      <vt:variant>
        <vt:lpwstr>_Toc475459029</vt:lpwstr>
      </vt:variant>
      <vt:variant>
        <vt:i4>2031668</vt:i4>
      </vt:variant>
      <vt:variant>
        <vt:i4>212</vt:i4>
      </vt:variant>
      <vt:variant>
        <vt:i4>0</vt:i4>
      </vt:variant>
      <vt:variant>
        <vt:i4>5</vt:i4>
      </vt:variant>
      <vt:variant>
        <vt:lpwstr/>
      </vt:variant>
      <vt:variant>
        <vt:lpwstr>_Toc475459028</vt:lpwstr>
      </vt:variant>
      <vt:variant>
        <vt:i4>2031668</vt:i4>
      </vt:variant>
      <vt:variant>
        <vt:i4>206</vt:i4>
      </vt:variant>
      <vt:variant>
        <vt:i4>0</vt:i4>
      </vt:variant>
      <vt:variant>
        <vt:i4>5</vt:i4>
      </vt:variant>
      <vt:variant>
        <vt:lpwstr/>
      </vt:variant>
      <vt:variant>
        <vt:lpwstr>_Toc475459027</vt:lpwstr>
      </vt:variant>
      <vt:variant>
        <vt:i4>2031668</vt:i4>
      </vt:variant>
      <vt:variant>
        <vt:i4>200</vt:i4>
      </vt:variant>
      <vt:variant>
        <vt:i4>0</vt:i4>
      </vt:variant>
      <vt:variant>
        <vt:i4>5</vt:i4>
      </vt:variant>
      <vt:variant>
        <vt:lpwstr/>
      </vt:variant>
      <vt:variant>
        <vt:lpwstr>_Toc475459026</vt:lpwstr>
      </vt:variant>
      <vt:variant>
        <vt:i4>2031668</vt:i4>
      </vt:variant>
      <vt:variant>
        <vt:i4>194</vt:i4>
      </vt:variant>
      <vt:variant>
        <vt:i4>0</vt:i4>
      </vt:variant>
      <vt:variant>
        <vt:i4>5</vt:i4>
      </vt:variant>
      <vt:variant>
        <vt:lpwstr/>
      </vt:variant>
      <vt:variant>
        <vt:lpwstr>_Toc475459025</vt:lpwstr>
      </vt:variant>
      <vt:variant>
        <vt:i4>2031668</vt:i4>
      </vt:variant>
      <vt:variant>
        <vt:i4>188</vt:i4>
      </vt:variant>
      <vt:variant>
        <vt:i4>0</vt:i4>
      </vt:variant>
      <vt:variant>
        <vt:i4>5</vt:i4>
      </vt:variant>
      <vt:variant>
        <vt:lpwstr/>
      </vt:variant>
      <vt:variant>
        <vt:lpwstr>_Toc475459024</vt:lpwstr>
      </vt:variant>
      <vt:variant>
        <vt:i4>2031668</vt:i4>
      </vt:variant>
      <vt:variant>
        <vt:i4>182</vt:i4>
      </vt:variant>
      <vt:variant>
        <vt:i4>0</vt:i4>
      </vt:variant>
      <vt:variant>
        <vt:i4>5</vt:i4>
      </vt:variant>
      <vt:variant>
        <vt:lpwstr/>
      </vt:variant>
      <vt:variant>
        <vt:lpwstr>_Toc475459023</vt:lpwstr>
      </vt:variant>
      <vt:variant>
        <vt:i4>2031668</vt:i4>
      </vt:variant>
      <vt:variant>
        <vt:i4>176</vt:i4>
      </vt:variant>
      <vt:variant>
        <vt:i4>0</vt:i4>
      </vt:variant>
      <vt:variant>
        <vt:i4>5</vt:i4>
      </vt:variant>
      <vt:variant>
        <vt:lpwstr/>
      </vt:variant>
      <vt:variant>
        <vt:lpwstr>_Toc475459022</vt:lpwstr>
      </vt:variant>
      <vt:variant>
        <vt:i4>2031668</vt:i4>
      </vt:variant>
      <vt:variant>
        <vt:i4>170</vt:i4>
      </vt:variant>
      <vt:variant>
        <vt:i4>0</vt:i4>
      </vt:variant>
      <vt:variant>
        <vt:i4>5</vt:i4>
      </vt:variant>
      <vt:variant>
        <vt:lpwstr/>
      </vt:variant>
      <vt:variant>
        <vt:lpwstr>_Toc475459021</vt:lpwstr>
      </vt:variant>
      <vt:variant>
        <vt:i4>2031668</vt:i4>
      </vt:variant>
      <vt:variant>
        <vt:i4>164</vt:i4>
      </vt:variant>
      <vt:variant>
        <vt:i4>0</vt:i4>
      </vt:variant>
      <vt:variant>
        <vt:i4>5</vt:i4>
      </vt:variant>
      <vt:variant>
        <vt:lpwstr/>
      </vt:variant>
      <vt:variant>
        <vt:lpwstr>_Toc475459020</vt:lpwstr>
      </vt:variant>
      <vt:variant>
        <vt:i4>1835060</vt:i4>
      </vt:variant>
      <vt:variant>
        <vt:i4>158</vt:i4>
      </vt:variant>
      <vt:variant>
        <vt:i4>0</vt:i4>
      </vt:variant>
      <vt:variant>
        <vt:i4>5</vt:i4>
      </vt:variant>
      <vt:variant>
        <vt:lpwstr/>
      </vt:variant>
      <vt:variant>
        <vt:lpwstr>_Toc475459019</vt:lpwstr>
      </vt:variant>
      <vt:variant>
        <vt:i4>1835060</vt:i4>
      </vt:variant>
      <vt:variant>
        <vt:i4>152</vt:i4>
      </vt:variant>
      <vt:variant>
        <vt:i4>0</vt:i4>
      </vt:variant>
      <vt:variant>
        <vt:i4>5</vt:i4>
      </vt:variant>
      <vt:variant>
        <vt:lpwstr/>
      </vt:variant>
      <vt:variant>
        <vt:lpwstr>_Toc475459018</vt:lpwstr>
      </vt:variant>
      <vt:variant>
        <vt:i4>1835060</vt:i4>
      </vt:variant>
      <vt:variant>
        <vt:i4>146</vt:i4>
      </vt:variant>
      <vt:variant>
        <vt:i4>0</vt:i4>
      </vt:variant>
      <vt:variant>
        <vt:i4>5</vt:i4>
      </vt:variant>
      <vt:variant>
        <vt:lpwstr/>
      </vt:variant>
      <vt:variant>
        <vt:lpwstr>_Toc475459017</vt:lpwstr>
      </vt:variant>
      <vt:variant>
        <vt:i4>1835060</vt:i4>
      </vt:variant>
      <vt:variant>
        <vt:i4>140</vt:i4>
      </vt:variant>
      <vt:variant>
        <vt:i4>0</vt:i4>
      </vt:variant>
      <vt:variant>
        <vt:i4>5</vt:i4>
      </vt:variant>
      <vt:variant>
        <vt:lpwstr/>
      </vt:variant>
      <vt:variant>
        <vt:lpwstr>_Toc475459016</vt:lpwstr>
      </vt:variant>
      <vt:variant>
        <vt:i4>1835060</vt:i4>
      </vt:variant>
      <vt:variant>
        <vt:i4>134</vt:i4>
      </vt:variant>
      <vt:variant>
        <vt:i4>0</vt:i4>
      </vt:variant>
      <vt:variant>
        <vt:i4>5</vt:i4>
      </vt:variant>
      <vt:variant>
        <vt:lpwstr/>
      </vt:variant>
      <vt:variant>
        <vt:lpwstr>_Toc475459015</vt:lpwstr>
      </vt:variant>
      <vt:variant>
        <vt:i4>1835060</vt:i4>
      </vt:variant>
      <vt:variant>
        <vt:i4>128</vt:i4>
      </vt:variant>
      <vt:variant>
        <vt:i4>0</vt:i4>
      </vt:variant>
      <vt:variant>
        <vt:i4>5</vt:i4>
      </vt:variant>
      <vt:variant>
        <vt:lpwstr/>
      </vt:variant>
      <vt:variant>
        <vt:lpwstr>_Toc475459014</vt:lpwstr>
      </vt:variant>
      <vt:variant>
        <vt:i4>1835060</vt:i4>
      </vt:variant>
      <vt:variant>
        <vt:i4>122</vt:i4>
      </vt:variant>
      <vt:variant>
        <vt:i4>0</vt:i4>
      </vt:variant>
      <vt:variant>
        <vt:i4>5</vt:i4>
      </vt:variant>
      <vt:variant>
        <vt:lpwstr/>
      </vt:variant>
      <vt:variant>
        <vt:lpwstr>_Toc475459013</vt:lpwstr>
      </vt:variant>
      <vt:variant>
        <vt:i4>1835060</vt:i4>
      </vt:variant>
      <vt:variant>
        <vt:i4>116</vt:i4>
      </vt:variant>
      <vt:variant>
        <vt:i4>0</vt:i4>
      </vt:variant>
      <vt:variant>
        <vt:i4>5</vt:i4>
      </vt:variant>
      <vt:variant>
        <vt:lpwstr/>
      </vt:variant>
      <vt:variant>
        <vt:lpwstr>_Toc475459012</vt:lpwstr>
      </vt:variant>
      <vt:variant>
        <vt:i4>1835060</vt:i4>
      </vt:variant>
      <vt:variant>
        <vt:i4>110</vt:i4>
      </vt:variant>
      <vt:variant>
        <vt:i4>0</vt:i4>
      </vt:variant>
      <vt:variant>
        <vt:i4>5</vt:i4>
      </vt:variant>
      <vt:variant>
        <vt:lpwstr/>
      </vt:variant>
      <vt:variant>
        <vt:lpwstr>_Toc475459011</vt:lpwstr>
      </vt:variant>
      <vt:variant>
        <vt:i4>1835060</vt:i4>
      </vt:variant>
      <vt:variant>
        <vt:i4>104</vt:i4>
      </vt:variant>
      <vt:variant>
        <vt:i4>0</vt:i4>
      </vt:variant>
      <vt:variant>
        <vt:i4>5</vt:i4>
      </vt:variant>
      <vt:variant>
        <vt:lpwstr/>
      </vt:variant>
      <vt:variant>
        <vt:lpwstr>_Toc475459010</vt:lpwstr>
      </vt:variant>
      <vt:variant>
        <vt:i4>1900596</vt:i4>
      </vt:variant>
      <vt:variant>
        <vt:i4>98</vt:i4>
      </vt:variant>
      <vt:variant>
        <vt:i4>0</vt:i4>
      </vt:variant>
      <vt:variant>
        <vt:i4>5</vt:i4>
      </vt:variant>
      <vt:variant>
        <vt:lpwstr/>
      </vt:variant>
      <vt:variant>
        <vt:lpwstr>_Toc475459009</vt:lpwstr>
      </vt:variant>
      <vt:variant>
        <vt:i4>1900596</vt:i4>
      </vt:variant>
      <vt:variant>
        <vt:i4>92</vt:i4>
      </vt:variant>
      <vt:variant>
        <vt:i4>0</vt:i4>
      </vt:variant>
      <vt:variant>
        <vt:i4>5</vt:i4>
      </vt:variant>
      <vt:variant>
        <vt:lpwstr/>
      </vt:variant>
      <vt:variant>
        <vt:lpwstr>_Toc475459008</vt:lpwstr>
      </vt:variant>
      <vt:variant>
        <vt:i4>1900596</vt:i4>
      </vt:variant>
      <vt:variant>
        <vt:i4>86</vt:i4>
      </vt:variant>
      <vt:variant>
        <vt:i4>0</vt:i4>
      </vt:variant>
      <vt:variant>
        <vt:i4>5</vt:i4>
      </vt:variant>
      <vt:variant>
        <vt:lpwstr/>
      </vt:variant>
      <vt:variant>
        <vt:lpwstr>_Toc475459007</vt:lpwstr>
      </vt:variant>
      <vt:variant>
        <vt:i4>1900596</vt:i4>
      </vt:variant>
      <vt:variant>
        <vt:i4>80</vt:i4>
      </vt:variant>
      <vt:variant>
        <vt:i4>0</vt:i4>
      </vt:variant>
      <vt:variant>
        <vt:i4>5</vt:i4>
      </vt:variant>
      <vt:variant>
        <vt:lpwstr/>
      </vt:variant>
      <vt:variant>
        <vt:lpwstr>_Toc475459006</vt:lpwstr>
      </vt:variant>
      <vt:variant>
        <vt:i4>1900596</vt:i4>
      </vt:variant>
      <vt:variant>
        <vt:i4>74</vt:i4>
      </vt:variant>
      <vt:variant>
        <vt:i4>0</vt:i4>
      </vt:variant>
      <vt:variant>
        <vt:i4>5</vt:i4>
      </vt:variant>
      <vt:variant>
        <vt:lpwstr/>
      </vt:variant>
      <vt:variant>
        <vt:lpwstr>_Toc475459005</vt:lpwstr>
      </vt:variant>
      <vt:variant>
        <vt:i4>1900596</vt:i4>
      </vt:variant>
      <vt:variant>
        <vt:i4>68</vt:i4>
      </vt:variant>
      <vt:variant>
        <vt:i4>0</vt:i4>
      </vt:variant>
      <vt:variant>
        <vt:i4>5</vt:i4>
      </vt:variant>
      <vt:variant>
        <vt:lpwstr/>
      </vt:variant>
      <vt:variant>
        <vt:lpwstr>_Toc475459004</vt:lpwstr>
      </vt:variant>
      <vt:variant>
        <vt:i4>1900596</vt:i4>
      </vt:variant>
      <vt:variant>
        <vt:i4>62</vt:i4>
      </vt:variant>
      <vt:variant>
        <vt:i4>0</vt:i4>
      </vt:variant>
      <vt:variant>
        <vt:i4>5</vt:i4>
      </vt:variant>
      <vt:variant>
        <vt:lpwstr/>
      </vt:variant>
      <vt:variant>
        <vt:lpwstr>_Toc475459003</vt:lpwstr>
      </vt:variant>
      <vt:variant>
        <vt:i4>1900596</vt:i4>
      </vt:variant>
      <vt:variant>
        <vt:i4>56</vt:i4>
      </vt:variant>
      <vt:variant>
        <vt:i4>0</vt:i4>
      </vt:variant>
      <vt:variant>
        <vt:i4>5</vt:i4>
      </vt:variant>
      <vt:variant>
        <vt:lpwstr/>
      </vt:variant>
      <vt:variant>
        <vt:lpwstr>_Toc475459002</vt:lpwstr>
      </vt:variant>
      <vt:variant>
        <vt:i4>1900596</vt:i4>
      </vt:variant>
      <vt:variant>
        <vt:i4>50</vt:i4>
      </vt:variant>
      <vt:variant>
        <vt:i4>0</vt:i4>
      </vt:variant>
      <vt:variant>
        <vt:i4>5</vt:i4>
      </vt:variant>
      <vt:variant>
        <vt:lpwstr/>
      </vt:variant>
      <vt:variant>
        <vt:lpwstr>_Toc475459001</vt:lpwstr>
      </vt:variant>
      <vt:variant>
        <vt:i4>1900596</vt:i4>
      </vt:variant>
      <vt:variant>
        <vt:i4>44</vt:i4>
      </vt:variant>
      <vt:variant>
        <vt:i4>0</vt:i4>
      </vt:variant>
      <vt:variant>
        <vt:i4>5</vt:i4>
      </vt:variant>
      <vt:variant>
        <vt:lpwstr/>
      </vt:variant>
      <vt:variant>
        <vt:lpwstr>_Toc475459000</vt:lpwstr>
      </vt:variant>
      <vt:variant>
        <vt:i4>1376317</vt:i4>
      </vt:variant>
      <vt:variant>
        <vt:i4>38</vt:i4>
      </vt:variant>
      <vt:variant>
        <vt:i4>0</vt:i4>
      </vt:variant>
      <vt:variant>
        <vt:i4>5</vt:i4>
      </vt:variant>
      <vt:variant>
        <vt:lpwstr/>
      </vt:variant>
      <vt:variant>
        <vt:lpwstr>_Toc475458999</vt:lpwstr>
      </vt:variant>
      <vt:variant>
        <vt:i4>1376317</vt:i4>
      </vt:variant>
      <vt:variant>
        <vt:i4>32</vt:i4>
      </vt:variant>
      <vt:variant>
        <vt:i4>0</vt:i4>
      </vt:variant>
      <vt:variant>
        <vt:i4>5</vt:i4>
      </vt:variant>
      <vt:variant>
        <vt:lpwstr/>
      </vt:variant>
      <vt:variant>
        <vt:lpwstr>_Toc475458998</vt:lpwstr>
      </vt:variant>
      <vt:variant>
        <vt:i4>1376317</vt:i4>
      </vt:variant>
      <vt:variant>
        <vt:i4>26</vt:i4>
      </vt:variant>
      <vt:variant>
        <vt:i4>0</vt:i4>
      </vt:variant>
      <vt:variant>
        <vt:i4>5</vt:i4>
      </vt:variant>
      <vt:variant>
        <vt:lpwstr/>
      </vt:variant>
      <vt:variant>
        <vt:lpwstr>_Toc475458997</vt:lpwstr>
      </vt:variant>
      <vt:variant>
        <vt:i4>1376317</vt:i4>
      </vt:variant>
      <vt:variant>
        <vt:i4>20</vt:i4>
      </vt:variant>
      <vt:variant>
        <vt:i4>0</vt:i4>
      </vt:variant>
      <vt:variant>
        <vt:i4>5</vt:i4>
      </vt:variant>
      <vt:variant>
        <vt:lpwstr/>
      </vt:variant>
      <vt:variant>
        <vt:lpwstr>_Toc475458996</vt:lpwstr>
      </vt:variant>
      <vt:variant>
        <vt:i4>1376317</vt:i4>
      </vt:variant>
      <vt:variant>
        <vt:i4>14</vt:i4>
      </vt:variant>
      <vt:variant>
        <vt:i4>0</vt:i4>
      </vt:variant>
      <vt:variant>
        <vt:i4>5</vt:i4>
      </vt:variant>
      <vt:variant>
        <vt:lpwstr/>
      </vt:variant>
      <vt:variant>
        <vt:lpwstr>_Toc475458995</vt:lpwstr>
      </vt:variant>
      <vt:variant>
        <vt:i4>1376317</vt:i4>
      </vt:variant>
      <vt:variant>
        <vt:i4>8</vt:i4>
      </vt:variant>
      <vt:variant>
        <vt:i4>0</vt:i4>
      </vt:variant>
      <vt:variant>
        <vt:i4>5</vt:i4>
      </vt:variant>
      <vt:variant>
        <vt:lpwstr/>
      </vt:variant>
      <vt:variant>
        <vt:lpwstr>_Toc475458994</vt:lpwstr>
      </vt:variant>
      <vt:variant>
        <vt:i4>1376317</vt:i4>
      </vt:variant>
      <vt:variant>
        <vt:i4>2</vt:i4>
      </vt:variant>
      <vt:variant>
        <vt:i4>0</vt:i4>
      </vt:variant>
      <vt:variant>
        <vt:i4>5</vt:i4>
      </vt:variant>
      <vt:variant>
        <vt:lpwstr/>
      </vt:variant>
      <vt:variant>
        <vt:lpwstr>_Toc475458993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maginskiy_pp@interrao.ru</dc:creator>
  <cp:lastModifiedBy>Орлова С. И.</cp:lastModifiedBy>
  <cp:revision>24</cp:revision>
  <cp:lastPrinted>2015-07-21T12:08:00Z</cp:lastPrinted>
  <dcterms:created xsi:type="dcterms:W3CDTF">2022-03-22T08:19:00Z</dcterms:created>
  <dcterms:modified xsi:type="dcterms:W3CDTF">2023-06-02T09:10:00Z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ord000020002ea59</vt:lpwstr>
  </property>
  <property fmtid="{D5CDD505-2E9C-101B-9397-08002B2CF9AE}" pid="3" name="CustomServerURL">
    <vt:lpwstr>https://asud-upload.interrao.ru/asudik/doc-upload</vt:lpwstr>
  </property>
  <property fmtid="{D5CDD505-2E9C-101B-9397-08002B2CF9AE}" pid="4" name="CustomUserId">
    <vt:lpwstr>IA_Maginskiy_PP</vt:lpwstr>
  </property>
  <property fmtid="{D5CDD505-2E9C-101B-9397-08002B2CF9AE}" pid="5" name="CustomObjectState">
    <vt:lpwstr>597223281</vt:lpwstr>
  </property>
  <property fmtid="{D5CDD505-2E9C-101B-9397-08002B2CF9AE}" pid="6" name="magic_key">
    <vt:lpwstr>MSKWS-02820.maginskiy_pp.Windows NT...10.192.28.116.127.0.0.1.https://asud-upload.interrao.ru/asudik/content/11be1a5a3d2c2daaa7ec871f77930863641ac016f101a13e4c3bab351ca39290/Положение о закупках 223-ФЗ итог.docm</vt:lpwstr>
  </property>
  <property fmtid="{D5CDD505-2E9C-101B-9397-08002B2CF9AE}" pid="7" name="CustomOwnerUserId">
    <vt:lpwstr>IA_Maginskiy_PP</vt:lpwstr>
  </property>
  <property fmtid="{D5CDD505-2E9C-101B-9397-08002B2CF9AE}" pid="8" name="ConfirmationToolBarEnabled">
    <vt:lpwstr>true</vt:lpwstr>
  </property>
  <property fmtid="{D5CDD505-2E9C-101B-9397-08002B2CF9AE}" pid="9" name="MacrosVersion">
    <vt:lpwstr>1.3</vt:lpwstr>
  </property>
  <property fmtid="{D5CDD505-2E9C-101B-9397-08002B2CF9AE}" pid="10" name="serverUrlMacrosCheckIn">
    <vt:lpwstr/>
  </property>
  <property fmtid="{D5CDD505-2E9C-101B-9397-08002B2CF9AE}" pid="11" name="MacrosDisabled">
    <vt:lpwstr/>
  </property>
  <property fmtid="{D5CDD505-2E9C-101B-9397-08002B2CF9AE}" pid="12" name="localFileProperties">
    <vt:lpwstr/>
  </property>
</Properties>
</file>